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Default="00405C12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Pr="004C3D3B" w:rsidRDefault="004C3D3B" w:rsidP="000E4C11">
      <w:pPr>
        <w:pStyle w:val="Heading10"/>
        <w:keepNext w:val="0"/>
        <w:spacing w:line="276" w:lineRule="auto"/>
        <w:ind w:right="288"/>
        <w:rPr>
          <w:color w:val="000000"/>
          <w:sz w:val="32"/>
          <w:szCs w:val="32"/>
        </w:rPr>
      </w:pPr>
      <w:r w:rsidRPr="004C3D3B">
        <w:rPr>
          <w:color w:val="000000"/>
          <w:sz w:val="32"/>
          <w:szCs w:val="32"/>
        </w:rPr>
        <w:t>ATTACHMENT 1</w:t>
      </w:r>
    </w:p>
    <w:p w:rsidR="004C3D3B" w:rsidRPr="004C3D3B" w:rsidRDefault="004C3D3B" w:rsidP="000E4C11">
      <w:pPr>
        <w:pStyle w:val="Heading10"/>
        <w:keepNext w:val="0"/>
        <w:spacing w:line="276" w:lineRule="auto"/>
        <w:ind w:right="288"/>
        <w:rPr>
          <w:sz w:val="32"/>
          <w:szCs w:val="32"/>
        </w:rPr>
      </w:pPr>
      <w:r w:rsidRPr="004C3D3B">
        <w:rPr>
          <w:sz w:val="32"/>
          <w:szCs w:val="32"/>
        </w:rPr>
        <w:t>Administrative Rules Governing RFPS</w:t>
      </w:r>
    </w:p>
    <w:p w:rsidR="004C3D3B" w:rsidRPr="004C3D3B" w:rsidRDefault="004C3D3B" w:rsidP="004C3D3B">
      <w:pPr>
        <w:pStyle w:val="Heading10"/>
        <w:keepNext w:val="0"/>
        <w:ind w:right="288"/>
        <w:rPr>
          <w:sz w:val="32"/>
          <w:szCs w:val="32"/>
        </w:rPr>
      </w:pPr>
      <w:r w:rsidRPr="004C3D3B">
        <w:rPr>
          <w:sz w:val="32"/>
          <w:szCs w:val="32"/>
        </w:rPr>
        <w:t>(Non-IT SERVICES)</w:t>
      </w: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  <w:sectPr w:rsidR="004C3D3B" w:rsidSect="004C3D3B">
          <w:headerReference w:type="default" r:id="rId7"/>
          <w:footerReference w:type="default" r:id="rId8"/>
          <w:headerReference w:type="first" r:id="rId9"/>
          <w:pgSz w:w="12240" w:h="15840" w:code="1"/>
          <w:pgMar w:top="1792" w:right="1080" w:bottom="720" w:left="1440" w:header="720" w:footer="979" w:gutter="0"/>
          <w:cols w:space="720"/>
          <w:titlePg/>
          <w:docGrid w:linePitch="360"/>
        </w:sectPr>
      </w:pPr>
    </w:p>
    <w:p w:rsidR="004C3D3B" w:rsidRPr="00DD1380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05C12" w:rsidRPr="0046465F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1</w:t>
      </w:r>
    </w:p>
    <w:p w:rsidR="00405C12" w:rsidRDefault="00405C12" w:rsidP="00330B94">
      <w:pPr>
        <w:pStyle w:val="Heading10"/>
        <w:keepNext w:val="0"/>
        <w:ind w:right="288"/>
      </w:pPr>
      <w:r>
        <w:t>Administrative Rules Governing RFPS</w:t>
      </w:r>
    </w:p>
    <w:p w:rsidR="00405C12" w:rsidRDefault="00405C12" w:rsidP="00330B94">
      <w:pPr>
        <w:pStyle w:val="Heading10"/>
        <w:keepNext w:val="0"/>
        <w:ind w:right="288"/>
      </w:pPr>
      <w:r>
        <w:t>(Non-IT SERVICES)</w:t>
      </w:r>
    </w:p>
    <w:p w:rsidR="00405C12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4574E" w:rsidRPr="0046465F" w:rsidRDefault="0034574E" w:rsidP="00190C4D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ADMINISTRATIVE OFFICE OF THE COURTS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>must send any communications regarding the RFP to</w:t>
      </w:r>
      <w:r w:rsidR="00EB0C88">
        <w:rPr>
          <w:color w:val="000000" w:themeColor="text1"/>
        </w:rPr>
        <w:t xml:space="preserve"> </w:t>
      </w:r>
      <w:hyperlink r:id="rId10" w:history="1">
        <w:r w:rsidR="00EB0C88" w:rsidRPr="00666FD4">
          <w:rPr>
            <w:rStyle w:val="Hyperlink"/>
          </w:rPr>
          <w:t>Solicita</w:t>
        </w:r>
        <w:r w:rsidR="00EB0C88" w:rsidRPr="00666FD4">
          <w:rPr>
            <w:rStyle w:val="Hyperlink"/>
          </w:rPr>
          <w:t>t</w:t>
        </w:r>
        <w:r w:rsidR="00EB0C88" w:rsidRPr="00666FD4">
          <w:rPr>
            <w:rStyle w:val="Hyperlink"/>
          </w:rPr>
          <w:t>ions@jud.ca.gov</w:t>
        </w:r>
      </w:hyperlink>
      <w:r w:rsidR="00EB0C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  <w:r>
        <w:rPr>
          <w:color w:val="000000" w:themeColor="text1"/>
        </w:rPr>
        <w:t xml:space="preserve">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4574E" w:rsidRDefault="0034574E" w:rsidP="00EB0C8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Once submitted, questions become part of the procurement file and are subject to disclosure; Proposers are accordingly cautioned not to include any proprietary or confidential information in questions. 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 </w:t>
      </w:r>
      <w:r w:rsidRPr="0078310E">
        <w:rPr>
          <w:color w:val="000000" w:themeColor="text1"/>
        </w:rPr>
        <w:t xml:space="preserve">It is each </w:t>
      </w:r>
      <w:r>
        <w:rPr>
          <w:color w:val="000000" w:themeColor="text1"/>
        </w:rPr>
        <w:t>Proposer’s</w:t>
      </w:r>
      <w:r w:rsidRPr="0078310E">
        <w:rPr>
          <w:color w:val="000000" w:themeColor="text1"/>
        </w:rPr>
        <w:t xml:space="preserve"> responsibility to inform itself of any addendum prior to its submission of a </w:t>
      </w:r>
      <w:r>
        <w:rPr>
          <w:color w:val="000000" w:themeColor="text1"/>
        </w:rPr>
        <w:t>proposal</w:t>
      </w:r>
      <w:r w:rsidRPr="0078310E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34574E" w:rsidRPr="00C32AF4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34574E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intent to award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34574E" w:rsidRPr="0046465F" w:rsidRDefault="0034574E" w:rsidP="0034574E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</w:t>
      </w:r>
      <w:r>
        <w:rPr>
          <w:color w:val="000000" w:themeColor="text1"/>
        </w:rPr>
        <w:lastRenderedPageBreak/>
        <w:t xml:space="preserve">contact with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employees. 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requirements)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Agreements are not effective until executed by both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EB0C88">
        <w:rPr>
          <w:color w:val="000000" w:themeColor="text1"/>
        </w:rPr>
        <w:t>the Procurement and Contracting Officer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B1506">
        <w:rPr>
          <w:b w:val="0"/>
          <w:caps w:val="0"/>
          <w:color w:val="000000" w:themeColor="text1"/>
        </w:rPr>
        <w:lastRenderedPageBreak/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34574E" w:rsidRPr="00EB0C88" w:rsidRDefault="0034574E" w:rsidP="0034574E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EB0C88">
        <w:rPr>
          <w:b w:val="0"/>
          <w:caps w:val="0"/>
          <w:color w:val="000000" w:themeColor="text1"/>
        </w:rPr>
        <w:t xml:space="preserve"> </w:t>
      </w:r>
      <w:hyperlink r:id="rId11" w:history="1">
        <w:r w:rsidR="00EB0C88" w:rsidRPr="00666FD4">
          <w:rPr>
            <w:rStyle w:val="Hyperlink"/>
            <w:b w:val="0"/>
            <w:caps w:val="0"/>
          </w:rPr>
          <w:t>Solicitations@jud.ca.gov</w:t>
        </w:r>
      </w:hyperlink>
      <w:r w:rsidR="00EB0C88">
        <w:rPr>
          <w:b w:val="0"/>
          <w:caps w:val="0"/>
          <w:color w:val="000000" w:themeColor="text1"/>
        </w:rPr>
        <w:t xml:space="preserve"> </w:t>
      </w:r>
      <w:r w:rsidR="00EB0C88" w:rsidRPr="00EB0C88">
        <w:rPr>
          <w:b w:val="0"/>
          <w:caps w:val="0"/>
          <w:color w:val="000000" w:themeColor="text1"/>
        </w:rPr>
        <w:t>(the “Solicitations Mailbox”)</w:t>
      </w:r>
    </w:p>
    <w:p w:rsidR="0034574E" w:rsidRPr="00EB0C88" w:rsidRDefault="0034574E" w:rsidP="00330B94">
      <w:pPr>
        <w:pStyle w:val="Heading10"/>
        <w:keepNext w:val="0"/>
        <w:ind w:right="288"/>
        <w:rPr>
          <w:b w:val="0"/>
          <w:caps w:val="0"/>
          <w:color w:val="000000"/>
          <w:sz w:val="26"/>
          <w:szCs w:val="26"/>
        </w:rPr>
      </w:pPr>
    </w:p>
    <w:p w:rsidR="0044446D" w:rsidRDefault="0044446D" w:rsidP="00330B94">
      <w:pPr>
        <w:pStyle w:val="ExhibitC1"/>
        <w:numPr>
          <w:ilvl w:val="0"/>
          <w:numId w:val="0"/>
        </w:numPr>
        <w:ind w:left="720" w:hanging="720"/>
      </w:pPr>
    </w:p>
    <w:p w:rsidR="0044446D" w:rsidRPr="0044446D" w:rsidRDefault="0044446D" w:rsidP="0044446D">
      <w:pPr>
        <w:pStyle w:val="ExhibitC1"/>
        <w:numPr>
          <w:ilvl w:val="0"/>
          <w:numId w:val="0"/>
        </w:numPr>
        <w:ind w:left="720" w:hanging="720"/>
        <w:jc w:val="center"/>
        <w:rPr>
          <w:i/>
          <w:u w:val="none"/>
        </w:rPr>
      </w:pPr>
      <w:r w:rsidRPr="0044446D">
        <w:rPr>
          <w:i/>
          <w:u w:val="none"/>
        </w:rPr>
        <w:t>END OF ATTACHMENT 1</w:t>
      </w:r>
    </w:p>
    <w:sectPr w:rsidR="0044446D" w:rsidRPr="0044446D" w:rsidSect="004C3D3B">
      <w:headerReference w:type="default" r:id="rId12"/>
      <w:footerReference w:type="default" r:id="rId13"/>
      <w:pgSz w:w="12240" w:h="15840" w:code="1"/>
      <w:pgMar w:top="720" w:right="1080" w:bottom="720" w:left="1440" w:header="720" w:footer="50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4B" w:rsidRDefault="0005474B" w:rsidP="00C37FF7">
      <w:r>
        <w:separator/>
      </w:r>
    </w:p>
  </w:endnote>
  <w:endnote w:type="continuationSeparator" w:id="0">
    <w:p w:rsidR="0005474B" w:rsidRDefault="0005474B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B" w:rsidRDefault="0005474B" w:rsidP="004C22BD">
    <w:pPr>
      <w:pStyle w:val="Footer"/>
      <w:jc w:val="right"/>
    </w:pPr>
    <w:r>
      <w:t xml:space="preserve">Page </w:t>
    </w:r>
    <w:r w:rsidR="007A0D0E">
      <w:rPr>
        <w:b/>
      </w:rPr>
      <w:fldChar w:fldCharType="begin"/>
    </w:r>
    <w:r>
      <w:rPr>
        <w:b/>
      </w:rPr>
      <w:instrText xml:space="preserve"> PAGE </w:instrText>
    </w:r>
    <w:r w:rsidR="007A0D0E">
      <w:rPr>
        <w:b/>
      </w:rPr>
      <w:fldChar w:fldCharType="separate"/>
    </w:r>
    <w:r w:rsidR="004C3D3B">
      <w:rPr>
        <w:b/>
        <w:noProof/>
      </w:rPr>
      <w:t>2</w:t>
    </w:r>
    <w:r w:rsidR="007A0D0E">
      <w:rPr>
        <w:b/>
      </w:rPr>
      <w:fldChar w:fldCharType="end"/>
    </w:r>
    <w:r>
      <w:t xml:space="preserve"> of </w:t>
    </w:r>
    <w:r w:rsidR="007A0D0E">
      <w:rPr>
        <w:b/>
      </w:rPr>
      <w:fldChar w:fldCharType="begin"/>
    </w:r>
    <w:r>
      <w:rPr>
        <w:b/>
      </w:rPr>
      <w:instrText xml:space="preserve"> NUMPAGES  </w:instrText>
    </w:r>
    <w:r w:rsidR="007A0D0E">
      <w:rPr>
        <w:b/>
      </w:rPr>
      <w:fldChar w:fldCharType="separate"/>
    </w:r>
    <w:r w:rsidR="00333EEC">
      <w:rPr>
        <w:b/>
        <w:noProof/>
      </w:rPr>
      <w:t>6</w:t>
    </w:r>
    <w:r w:rsidR="007A0D0E">
      <w:rPr>
        <w:b/>
      </w:rPr>
      <w:fldChar w:fldCharType="end"/>
    </w:r>
  </w:p>
  <w:p w:rsidR="0005474B" w:rsidRPr="007551E2" w:rsidRDefault="0005474B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Default="004C3D3B" w:rsidP="004C3D3B">
    <w:pPr>
      <w:pStyle w:val="Footer"/>
      <w:spacing w:before="120"/>
      <w:jc w:val="right"/>
    </w:pPr>
    <w:r>
      <w:t xml:space="preserve">Page </w:t>
    </w:r>
    <w:r w:rsidR="007A0D0E">
      <w:rPr>
        <w:b/>
      </w:rPr>
      <w:fldChar w:fldCharType="begin"/>
    </w:r>
    <w:r>
      <w:rPr>
        <w:b/>
      </w:rPr>
      <w:instrText xml:space="preserve"> PAGE </w:instrText>
    </w:r>
    <w:r w:rsidR="007A0D0E">
      <w:rPr>
        <w:b/>
      </w:rPr>
      <w:fldChar w:fldCharType="separate"/>
    </w:r>
    <w:r w:rsidR="00BE01D3">
      <w:rPr>
        <w:b/>
        <w:noProof/>
      </w:rPr>
      <w:t>1</w:t>
    </w:r>
    <w:r w:rsidR="007A0D0E">
      <w:rPr>
        <w:b/>
      </w:rPr>
      <w:fldChar w:fldCharType="end"/>
    </w:r>
    <w:r>
      <w:t xml:space="preserve"> of </w:t>
    </w:r>
    <w:r>
      <w:rPr>
        <w:b/>
      </w:rPr>
      <w:t>5</w:t>
    </w:r>
  </w:p>
  <w:p w:rsidR="004C3D3B" w:rsidRPr="007551E2" w:rsidRDefault="004C3D3B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4B" w:rsidRDefault="0005474B" w:rsidP="00C37FF7">
      <w:r>
        <w:separator/>
      </w:r>
    </w:p>
  </w:footnote>
  <w:footnote w:type="continuationSeparator" w:id="0">
    <w:p w:rsidR="0005474B" w:rsidRDefault="0005474B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B" w:rsidRPr="002A5534" w:rsidRDefault="0005474B" w:rsidP="0044446D">
    <w:pPr>
      <w:tabs>
        <w:tab w:val="left" w:pos="1620"/>
        <w:tab w:val="center" w:pos="4320"/>
        <w:tab w:val="right" w:pos="8640"/>
      </w:tabs>
      <w:rPr>
        <w:color w:val="000000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 w:rsidR="002F375A">
      <w:rPr>
        <w:color w:val="000000"/>
      </w:rPr>
      <w:t>AOC On-Site Catering Sacramento</w:t>
    </w:r>
  </w:p>
  <w:p w:rsidR="0005474B" w:rsidRPr="002A5534" w:rsidRDefault="0005474B" w:rsidP="0044446D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</w:r>
    <w:r w:rsidR="002F375A" w:rsidRPr="002F375A">
      <w:rPr>
        <w:b/>
        <w:color w:val="222222"/>
      </w:rPr>
      <w:t>CJER-1252013-OSCS-CF</w:t>
    </w:r>
  </w:p>
  <w:p w:rsidR="0005474B" w:rsidRDefault="0005474B" w:rsidP="0044446D">
    <w:pPr>
      <w:tabs>
        <w:tab w:val="left" w:pos="1620"/>
      </w:tabs>
      <w:rPr>
        <w:color w:val="000000"/>
      </w:rPr>
    </w:pPr>
  </w:p>
  <w:p w:rsidR="0005474B" w:rsidRPr="002A5534" w:rsidRDefault="0005474B" w:rsidP="0044446D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Pr="002A5534" w:rsidRDefault="007A0D0E" w:rsidP="004C3D3B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6625" type="#_x0000_t75" style="position:absolute;margin-left:59.25pt;margin-top:128.4pt;width:367.45pt;height:370.45pt;z-index:-251658752;mso-position-horizontal-relative:margin;mso-position-vertical-relative:margin" o:allowincell="f">
          <v:imagedata r:id="rId1" o:title="JC Seal" gain="19661f" blacklevel="26214f"/>
          <w10:wrap anchorx="margin" anchory="margin"/>
        </v:shape>
      </w:pict>
    </w:r>
    <w:r w:rsidR="004C3D3B" w:rsidRPr="002A5534">
      <w:rPr>
        <w:color w:val="000000"/>
      </w:rPr>
      <w:t>RFP Title:</w:t>
    </w:r>
    <w:r w:rsidR="004C3D3B" w:rsidRPr="002A5534">
      <w:rPr>
        <w:color w:val="000000"/>
      </w:rPr>
      <w:tab/>
    </w:r>
    <w:r w:rsidR="004C3D3B">
      <w:rPr>
        <w:color w:val="000000"/>
      </w:rPr>
      <w:t>AOC On-Site Catering Sacramento</w:t>
    </w:r>
  </w:p>
  <w:p w:rsidR="004C3D3B" w:rsidRPr="002A5534" w:rsidRDefault="004C3D3B" w:rsidP="004C3D3B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</w:r>
    <w:r w:rsidR="000E4C11">
      <w:rPr>
        <w:b/>
        <w:color w:val="222222"/>
      </w:rPr>
      <w:t>CJER-12</w:t>
    </w:r>
    <w:r w:rsidRPr="002F375A">
      <w:rPr>
        <w:b/>
        <w:color w:val="222222"/>
      </w:rPr>
      <w:t>2013-OSCS-CF</w:t>
    </w:r>
  </w:p>
  <w:p w:rsidR="004C3D3B" w:rsidRDefault="004C3D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Pr="002A5534" w:rsidRDefault="004C3D3B" w:rsidP="0044446D">
    <w:pPr>
      <w:tabs>
        <w:tab w:val="left" w:pos="1620"/>
        <w:tab w:val="center" w:pos="4320"/>
        <w:tab w:val="right" w:pos="8640"/>
      </w:tabs>
      <w:rPr>
        <w:color w:val="000000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>
      <w:rPr>
        <w:color w:val="000000"/>
      </w:rPr>
      <w:t>AOC On-Site Catering Sacramento</w:t>
    </w:r>
  </w:p>
  <w:p w:rsidR="004C3D3B" w:rsidRPr="002A5534" w:rsidRDefault="004C3D3B" w:rsidP="0044446D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</w:r>
    <w:r w:rsidR="000E4C11">
      <w:rPr>
        <w:b/>
        <w:color w:val="222222"/>
      </w:rPr>
      <w:t>CJER-12</w:t>
    </w:r>
    <w:r w:rsidRPr="002F375A">
      <w:rPr>
        <w:b/>
        <w:color w:val="222222"/>
      </w:rPr>
      <w:t>2013-OSCS-CF</w:t>
    </w:r>
  </w:p>
  <w:p w:rsidR="004C3D3B" w:rsidRDefault="004C3D3B" w:rsidP="0044446D">
    <w:pPr>
      <w:tabs>
        <w:tab w:val="left" w:pos="1620"/>
      </w:tabs>
      <w:rPr>
        <w:color w:val="000000"/>
      </w:rPr>
    </w:pPr>
  </w:p>
  <w:p w:rsidR="004C3D3B" w:rsidRPr="002A5534" w:rsidRDefault="004C3D3B" w:rsidP="0044446D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uIzP16QEviX0XPuvl9jAmZzFP2Y=" w:salt="Gqq5xc4u/O7iUmJMJKbgKg==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820"/>
    <w:rsid w:val="00002D85"/>
    <w:rsid w:val="00007831"/>
    <w:rsid w:val="00011B71"/>
    <w:rsid w:val="00017624"/>
    <w:rsid w:val="00017B10"/>
    <w:rsid w:val="0002344F"/>
    <w:rsid w:val="00023B38"/>
    <w:rsid w:val="00024693"/>
    <w:rsid w:val="00025616"/>
    <w:rsid w:val="00026859"/>
    <w:rsid w:val="00031568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474B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8D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4C11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77DCB"/>
    <w:rsid w:val="00181FDA"/>
    <w:rsid w:val="0019098E"/>
    <w:rsid w:val="00190C4D"/>
    <w:rsid w:val="0019663E"/>
    <w:rsid w:val="00197187"/>
    <w:rsid w:val="00197CBC"/>
    <w:rsid w:val="001A1567"/>
    <w:rsid w:val="001A2D69"/>
    <w:rsid w:val="001A38EF"/>
    <w:rsid w:val="001A55D5"/>
    <w:rsid w:val="001B14CA"/>
    <w:rsid w:val="001B1506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36463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375A"/>
    <w:rsid w:val="002F62F0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3EEC"/>
    <w:rsid w:val="003364C3"/>
    <w:rsid w:val="0034121A"/>
    <w:rsid w:val="003418D4"/>
    <w:rsid w:val="00343B0F"/>
    <w:rsid w:val="0034574E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562F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446D"/>
    <w:rsid w:val="00446362"/>
    <w:rsid w:val="004579AB"/>
    <w:rsid w:val="00463483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0FC9"/>
    <w:rsid w:val="004C22BD"/>
    <w:rsid w:val="004C23D7"/>
    <w:rsid w:val="004C3D3B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5BAE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3FE3"/>
    <w:rsid w:val="005652D7"/>
    <w:rsid w:val="00565EC6"/>
    <w:rsid w:val="005715D6"/>
    <w:rsid w:val="00571656"/>
    <w:rsid w:val="00571793"/>
    <w:rsid w:val="00574253"/>
    <w:rsid w:val="005743EA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4A24"/>
    <w:rsid w:val="005D53DF"/>
    <w:rsid w:val="005D56D0"/>
    <w:rsid w:val="005D5DC3"/>
    <w:rsid w:val="005E0EE1"/>
    <w:rsid w:val="005E1593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C73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D0E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B93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11B4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479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795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1D0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3149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01D3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6259D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0C88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4E9B"/>
    <w:rsid w:val="00F06176"/>
    <w:rsid w:val="00F220DE"/>
    <w:rsid w:val="00F225EF"/>
    <w:rsid w:val="00F235A4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6A9"/>
    <w:rsid w:val="00F52B8A"/>
    <w:rsid w:val="00F54E10"/>
    <w:rsid w:val="00F66252"/>
    <w:rsid w:val="00F70C85"/>
    <w:rsid w:val="00F73B08"/>
    <w:rsid w:val="00F7598D"/>
    <w:rsid w:val="00F76DDC"/>
    <w:rsid w:val="00F8034B"/>
    <w:rsid w:val="00F8332D"/>
    <w:rsid w:val="00F83D28"/>
    <w:rsid w:val="00F85DDD"/>
    <w:rsid w:val="00F91027"/>
    <w:rsid w:val="00F92718"/>
    <w:rsid w:val="00F9496C"/>
    <w:rsid w:val="00FA200B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icitations@jud.c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licitations@jud.ca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1862</Words>
  <Characters>9260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16</cp:revision>
  <cp:lastPrinted>2013-12-11T21:38:00Z</cp:lastPrinted>
  <dcterms:created xsi:type="dcterms:W3CDTF">2013-09-13T23:12:00Z</dcterms:created>
  <dcterms:modified xsi:type="dcterms:W3CDTF">2013-12-17T19:15:00Z</dcterms:modified>
</cp:coreProperties>
</file>