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A" w:rsidRDefault="007E27FA" w:rsidP="007E27FA">
      <w:pPr>
        <w:jc w:val="center"/>
        <w:rPr>
          <w:b/>
          <w:color w:val="000000"/>
          <w:sz w:val="28"/>
          <w:szCs w:val="28"/>
        </w:rPr>
      </w:pPr>
      <w:r>
        <w:rPr>
          <w:b/>
          <w:color w:val="000000"/>
          <w:sz w:val="28"/>
          <w:szCs w:val="28"/>
        </w:rPr>
        <w:t xml:space="preserve">ATTACHMENT </w:t>
      </w:r>
      <w:r w:rsidR="00465DD4">
        <w:rPr>
          <w:b/>
          <w:color w:val="000000"/>
          <w:sz w:val="28"/>
          <w:szCs w:val="28"/>
        </w:rPr>
        <w:t>4</w:t>
      </w:r>
      <w:bookmarkStart w:id="0" w:name="_GoBack"/>
      <w:bookmarkEnd w:id="0"/>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Pr="001A3D2D" w:rsidRDefault="007E27FA" w:rsidP="007E27FA">
      <w:pPr>
        <w:rPr>
          <w:sz w:val="22"/>
          <w:szCs w:val="22"/>
        </w:rPr>
      </w:pPr>
      <w:r w:rsidRPr="001A3D2D">
        <w:rPr>
          <w:sz w:val="22"/>
          <w:szCs w:val="22"/>
        </w:rPr>
        <w:t xml:space="preserve">Check the box below, if agreed, and sign this attachment.  Please note that the JBE will reject a proposal from a Proposer that does not indicate acceptance of these clauses.  </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 xml:space="preserve">Conflict of Interest. </w:t>
      </w:r>
      <w:r w:rsidRPr="001A3D2D">
        <w:rPr>
          <w:bCs/>
          <w:color w:val="000000"/>
          <w:sz w:val="22"/>
          <w:szCs w:val="22"/>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Pr="001A3D2D" w:rsidRDefault="007E27FA" w:rsidP="007E27FA">
      <w:pPr>
        <w:pStyle w:val="BodyText"/>
        <w:spacing w:before="120" w:after="120"/>
        <w:ind w:left="720"/>
        <w:rPr>
          <w:bCs/>
          <w:color w:val="000000"/>
          <w:sz w:val="22"/>
          <w:szCs w:val="22"/>
        </w:rPr>
      </w:pPr>
      <w:r w:rsidRPr="001A3D2D">
        <w:rPr>
          <w:b/>
          <w:bCs/>
          <w:color w:val="000000"/>
          <w:sz w:val="22"/>
          <w:szCs w:val="22"/>
        </w:rPr>
        <w:t>Suspension or Debarment.</w:t>
      </w:r>
      <w:r w:rsidRPr="001A3D2D">
        <w:rPr>
          <w:bCs/>
          <w:color w:val="000000"/>
          <w:sz w:val="22"/>
          <w:szCs w:val="22"/>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Tax Delinquency.</w:t>
      </w:r>
      <w:r w:rsidRPr="001A3D2D">
        <w:rPr>
          <w:bCs/>
          <w:color w:val="000000"/>
          <w:sz w:val="22"/>
          <w:szCs w:val="22"/>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Conflict Mineral.</w:t>
      </w:r>
      <w:r w:rsidRPr="001A3D2D">
        <w:rPr>
          <w:bCs/>
          <w:color w:val="000000"/>
          <w:sz w:val="22"/>
          <w:szCs w:val="22"/>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E27FA" w:rsidRPr="001A3D2D" w:rsidRDefault="007E27FA" w:rsidP="007E27FA">
      <w:pPr>
        <w:pStyle w:val="BodyText3"/>
        <w:rPr>
          <w:sz w:val="22"/>
          <w:szCs w:val="22"/>
        </w:rPr>
      </w:pPr>
      <w:r w:rsidRPr="001A3D2D">
        <w:rPr>
          <w:sz w:val="22"/>
          <w:szCs w:val="22"/>
        </w:rPr>
        <w:sym w:font="Wingdings" w:char="F06F"/>
      </w:r>
      <w:r w:rsidRPr="001A3D2D">
        <w:rPr>
          <w:sz w:val="22"/>
          <w:szCs w:val="22"/>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0" w:rsidRDefault="00045170" w:rsidP="007E27FA">
      <w:r>
        <w:separator/>
      </w:r>
    </w:p>
  </w:endnote>
  <w:endnote w:type="continuationSeparator" w:id="0">
    <w:p w:rsidR="00045170" w:rsidRDefault="00045170"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0" w:rsidRDefault="00045170" w:rsidP="007E27FA">
      <w:r>
        <w:separator/>
      </w:r>
    </w:p>
  </w:footnote>
  <w:footnote w:type="continuationSeparator" w:id="0">
    <w:p w:rsidR="00045170" w:rsidRDefault="00045170" w:rsidP="007E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045170"/>
    <w:rsid w:val="00067648"/>
    <w:rsid w:val="001A3D2D"/>
    <w:rsid w:val="003E609B"/>
    <w:rsid w:val="00465DD4"/>
    <w:rsid w:val="005C645F"/>
    <w:rsid w:val="007B2221"/>
    <w:rsid w:val="007E27FA"/>
    <w:rsid w:val="00C1027C"/>
    <w:rsid w:val="00E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85A9"/>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Vongdeuane, William</cp:lastModifiedBy>
  <cp:revision>2</cp:revision>
  <cp:lastPrinted>2017-06-01T17:08:00Z</cp:lastPrinted>
  <dcterms:created xsi:type="dcterms:W3CDTF">2018-03-20T21:16:00Z</dcterms:created>
  <dcterms:modified xsi:type="dcterms:W3CDTF">2018-03-20T21:16:00Z</dcterms:modified>
</cp:coreProperties>
</file>