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BE5" w:rsidRDefault="00025BE5" w:rsidP="005A2932">
      <w:pPr>
        <w:autoSpaceDE w:val="0"/>
        <w:autoSpaceDN w:val="0"/>
        <w:adjustRightInd w:val="0"/>
        <w:spacing w:line="240" w:lineRule="auto"/>
        <w:jc w:val="center"/>
        <w:rPr>
          <w:rFonts w:cstheme="minorHAnsi"/>
          <w:b/>
          <w:bCs/>
          <w:lang w:bidi="ar-SA"/>
        </w:rPr>
      </w:pPr>
      <w:r>
        <w:rPr>
          <w:rFonts w:cstheme="minorHAnsi"/>
          <w:b/>
          <w:bCs/>
          <w:lang w:bidi="ar-SA"/>
        </w:rPr>
        <w:t>ATTACHMENT 9</w:t>
      </w:r>
    </w:p>
    <w:p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rsidR="005A2932" w:rsidRPr="005A2932" w:rsidRDefault="005A2932" w:rsidP="005A2932">
      <w:pPr>
        <w:autoSpaceDE w:val="0"/>
        <w:autoSpaceDN w:val="0"/>
        <w:adjustRightInd w:val="0"/>
        <w:spacing w:line="240" w:lineRule="auto"/>
        <w:rPr>
          <w:rFonts w:cstheme="minorHAnsi"/>
          <w:b/>
          <w:bCs/>
          <w:lang w:bidi="ar-SA"/>
        </w:rPr>
      </w:pPr>
    </w:p>
    <w:p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rsidR="003929F5" w:rsidRDefault="003929F5" w:rsidP="005A2932">
      <w:pPr>
        <w:autoSpaceDE w:val="0"/>
        <w:autoSpaceDN w:val="0"/>
        <w:adjustRightInd w:val="0"/>
        <w:spacing w:line="240" w:lineRule="auto"/>
        <w:rPr>
          <w:rFonts w:cstheme="minorHAnsi"/>
          <w:bCs/>
          <w:lang w:bidi="ar-SA"/>
        </w:rPr>
      </w:pPr>
    </w:p>
    <w:p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rsidR="00346D02" w:rsidRDefault="00346D02" w:rsidP="001A46BE">
      <w:pPr>
        <w:autoSpaceDE w:val="0"/>
        <w:autoSpaceDN w:val="0"/>
        <w:adjustRightInd w:val="0"/>
        <w:spacing w:line="240" w:lineRule="auto"/>
        <w:rPr>
          <w:rFonts w:cstheme="minorHAnsi"/>
          <w:lang w:bidi="ar-SA"/>
        </w:rPr>
      </w:pPr>
    </w:p>
    <w:p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rsidR="002E1519" w:rsidRDefault="002E1519" w:rsidP="00751403">
      <w:pPr>
        <w:autoSpaceDE w:val="0"/>
        <w:autoSpaceDN w:val="0"/>
        <w:adjustRightInd w:val="0"/>
        <w:spacing w:line="240" w:lineRule="auto"/>
        <w:ind w:left="720" w:hanging="720"/>
        <w:rPr>
          <w:rFonts w:cstheme="minorHAnsi"/>
          <w:bCs/>
          <w:lang w:bidi="ar-SA"/>
        </w:rPr>
      </w:pPr>
    </w:p>
    <w:p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rsidR="00BD144E" w:rsidRDefault="00BD144E" w:rsidP="005A2932">
      <w:pPr>
        <w:autoSpaceDE w:val="0"/>
        <w:autoSpaceDN w:val="0"/>
        <w:adjustRightInd w:val="0"/>
        <w:spacing w:line="240" w:lineRule="auto"/>
        <w:rPr>
          <w:rFonts w:cstheme="minorHAnsi"/>
          <w:bCs/>
          <w:lang w:bidi="ar-SA"/>
        </w:rPr>
      </w:pPr>
    </w:p>
    <w:p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rsidR="008D1D51" w:rsidRDefault="008D1D51" w:rsidP="008D1D51">
      <w:pPr>
        <w:autoSpaceDE w:val="0"/>
        <w:autoSpaceDN w:val="0"/>
        <w:adjustRightInd w:val="0"/>
        <w:spacing w:line="240" w:lineRule="auto"/>
        <w:rPr>
          <w:rFonts w:cstheme="minorHAnsi"/>
          <w:i/>
          <w:lang w:bidi="ar-SA"/>
        </w:rPr>
      </w:pPr>
    </w:p>
    <w:p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Skip this section if (</w:t>
      </w:r>
      <w:proofErr w:type="spellStart"/>
      <w:r>
        <w:rPr>
          <w:rFonts w:cstheme="minorHAnsi"/>
          <w:i/>
          <w:lang w:bidi="ar-SA"/>
        </w:rPr>
        <w:t>i</w:t>
      </w:r>
      <w:proofErr w:type="spellEnd"/>
      <w:r>
        <w:rPr>
          <w:rFonts w:cstheme="minorHAnsi"/>
          <w:i/>
          <w:lang w:bidi="ar-SA"/>
        </w:rPr>
        <w:t xml:space="preserve">)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2A5FDA">
      <w:pPr>
        <w:autoSpaceDE w:val="0"/>
        <w:autoSpaceDN w:val="0"/>
        <w:adjustRightInd w:val="0"/>
        <w:spacing w:line="240" w:lineRule="auto"/>
        <w:rPr>
          <w:rFonts w:cstheme="minorHAnsi"/>
          <w:b/>
          <w:bCs/>
          <w:lang w:bidi="ar-SA"/>
        </w:rPr>
      </w:pPr>
    </w:p>
    <w:p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rsidR="008D1D51" w:rsidRPr="008D1D51" w:rsidRDefault="008D1D51" w:rsidP="005A2932">
      <w:pPr>
        <w:autoSpaceDE w:val="0"/>
        <w:autoSpaceDN w:val="0"/>
        <w:adjustRightInd w:val="0"/>
        <w:spacing w:line="240" w:lineRule="auto"/>
        <w:rPr>
          <w:rFonts w:cstheme="minorHAnsi"/>
          <w:bCs/>
          <w:lang w:bidi="ar-SA"/>
        </w:rPr>
      </w:pPr>
    </w:p>
    <w:p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5A2932">
      <w:pPr>
        <w:autoSpaceDE w:val="0"/>
        <w:autoSpaceDN w:val="0"/>
        <w:adjustRightInd w:val="0"/>
        <w:spacing w:line="240" w:lineRule="auto"/>
        <w:rPr>
          <w:rFonts w:cstheme="minorHAnsi"/>
          <w:lang w:bidi="ar-SA"/>
        </w:rPr>
      </w:pPr>
    </w:p>
    <w:p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rsidR="00D50C0F" w:rsidRDefault="00D50C0F" w:rsidP="005A2932">
      <w:pPr>
        <w:autoSpaceDE w:val="0"/>
        <w:autoSpaceDN w:val="0"/>
        <w:adjustRightInd w:val="0"/>
        <w:spacing w:line="240" w:lineRule="auto"/>
        <w:rPr>
          <w:rFonts w:cstheme="minorHAnsi"/>
          <w:lang w:bidi="ar-SA"/>
        </w:rPr>
      </w:pPr>
    </w:p>
    <w:p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5A2932">
      <w:pPr>
        <w:autoSpaceDE w:val="0"/>
        <w:autoSpaceDN w:val="0"/>
        <w:adjustRightInd w:val="0"/>
        <w:spacing w:line="240" w:lineRule="auto"/>
        <w:rPr>
          <w:rFonts w:cstheme="minorHAnsi"/>
          <w:lang w:bidi="ar-SA"/>
        </w:rPr>
      </w:pPr>
    </w:p>
    <w:p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rsidR="00583C6E" w:rsidRDefault="00583C6E" w:rsidP="005A2932">
      <w:pPr>
        <w:autoSpaceDE w:val="0"/>
        <w:autoSpaceDN w:val="0"/>
        <w:adjustRightInd w:val="0"/>
        <w:spacing w:line="240" w:lineRule="auto"/>
        <w:rPr>
          <w:rFonts w:cstheme="minorHAnsi"/>
          <w:lang w:bidi="ar-SA"/>
        </w:rPr>
      </w:pP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rsidR="00B631A6" w:rsidRDefault="00B631A6" w:rsidP="005A2932">
      <w:pPr>
        <w:autoSpaceDE w:val="0"/>
        <w:autoSpaceDN w:val="0"/>
        <w:adjustRightInd w:val="0"/>
        <w:spacing w:line="240" w:lineRule="auto"/>
        <w:rPr>
          <w:rFonts w:cstheme="minorHAnsi"/>
          <w:lang w:bidi="ar-SA"/>
        </w:rPr>
      </w:pPr>
    </w:p>
    <w:p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rsidR="00DF61C1" w:rsidRDefault="00DF61C1" w:rsidP="005A2932">
      <w:pPr>
        <w:autoSpaceDE w:val="0"/>
        <w:autoSpaceDN w:val="0"/>
        <w:adjustRightInd w:val="0"/>
        <w:spacing w:line="240" w:lineRule="auto"/>
        <w:rPr>
          <w:rFonts w:cstheme="minorHAnsi"/>
          <w:b/>
          <w:lang w:bidi="ar-SA"/>
        </w:rPr>
      </w:pPr>
    </w:p>
    <w:p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rsidR="00551F4B" w:rsidRPr="00786E13" w:rsidRDefault="00551F4B" w:rsidP="00551F4B">
      <w:pPr>
        <w:spacing w:line="240" w:lineRule="auto"/>
        <w:rPr>
          <w:rFonts w:cstheme="minorHAnsi"/>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rsidR="00551F4B" w:rsidRPr="00551F4B" w:rsidRDefault="00551F4B" w:rsidP="00551F4B">
      <w:pPr>
        <w:autoSpaceDE w:val="0"/>
        <w:autoSpaceDN w:val="0"/>
        <w:adjustRightInd w:val="0"/>
        <w:spacing w:line="240" w:lineRule="auto"/>
        <w:rPr>
          <w:rFonts w:cstheme="minorHAnsi"/>
          <w:bCs/>
          <w:sz w:val="20"/>
          <w:szCs w:val="20"/>
          <w:lang w:bidi="ar-SA"/>
        </w:rPr>
      </w:pPr>
    </w:p>
    <w:p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w:t>
      </w:r>
      <w:proofErr w:type="spellStart"/>
      <w:r w:rsidR="005E0194">
        <w:rPr>
          <w:rFonts w:cstheme="minorHAnsi"/>
          <w:bCs/>
          <w:sz w:val="20"/>
          <w:szCs w:val="20"/>
          <w:lang w:bidi="ar-SA"/>
        </w:rPr>
        <w:t>i</w:t>
      </w:r>
      <w:proofErr w:type="spellEnd"/>
      <w:r w:rsidR="005E0194">
        <w:rPr>
          <w:rFonts w:cstheme="minorHAnsi"/>
          <w:bCs/>
          <w:sz w:val="20"/>
          <w:szCs w:val="20"/>
          <w:lang w:bidi="ar-SA"/>
        </w:rPr>
        <w:t>)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914094" w:rsidRDefault="00914094"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rsidR="00551F4B" w:rsidRPr="00551F4B" w:rsidRDefault="00551F4B"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The JBE will determine whether Bidder is eligible to receive the DVBE incentive based on information provided in the Bidder Declaration.  The JBE may, but is not obligated to, verify or seek clarification of any information set forth in the Bidder Declaration. If Bidder submits incomplete or inaccurate information, it will not receive the DVBE incentive.</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rsidR="005E0194" w:rsidRDefault="005E0194" w:rsidP="00551F4B">
      <w:pPr>
        <w:autoSpaceDE w:val="0"/>
        <w:autoSpaceDN w:val="0"/>
        <w:adjustRightInd w:val="0"/>
        <w:spacing w:line="240" w:lineRule="auto"/>
        <w:ind w:left="720" w:hanging="720"/>
        <w:rPr>
          <w:rFonts w:cstheme="minorHAnsi"/>
          <w:bCs/>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Supplier ID number.  This number is in Bidder’s DGS Supplier Profile, accessible at</w:t>
      </w:r>
      <w:r w:rsidR="00977AA5">
        <w:rPr>
          <w:rFonts w:cstheme="minorHAnsi"/>
          <w:bCs/>
          <w:sz w:val="20"/>
          <w:szCs w:val="20"/>
          <w:lang w:bidi="ar-SA"/>
        </w:rPr>
        <w:t>:</w:t>
      </w:r>
      <w:r w:rsidRPr="00551F4B">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r w:rsidR="00977AA5" w:rsidRPr="00551F4B" w:rsidDel="00977AA5">
        <w:rPr>
          <w:rFonts w:cstheme="minorHAnsi"/>
          <w:bCs/>
          <w:sz w:val="20"/>
          <w:szCs w:val="20"/>
          <w:u w:val="single"/>
          <w:lang w:bidi="ar-SA"/>
        </w:rPr>
        <w:t xml:space="preserve"> </w:t>
      </w:r>
    </w:p>
    <w:p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Provide the applicable dates.  These dates are listed in Bidder’s DGS Supplier Profile, accessible at</w:t>
      </w:r>
      <w:r w:rsidR="00977AA5">
        <w:rPr>
          <w:rFonts w:cstheme="minorHAnsi"/>
          <w:bCs/>
          <w:sz w:val="20"/>
          <w:szCs w:val="20"/>
          <w:lang w:bidi="ar-SA"/>
        </w:rPr>
        <w:t>:</w:t>
      </w:r>
      <w:r w:rsidR="00977AA5" w:rsidRPr="00934522">
        <w:rPr>
          <w:rFonts w:cstheme="minorHAnsi"/>
          <w:bCs/>
          <w:sz w:val="20"/>
          <w:szCs w:val="20"/>
          <w:lang w:bidi="ar-SA"/>
        </w:rPr>
        <w:t>https://caleprocure.ca.gov/pages/PublicSearch/supplier-search.aspx</w:t>
      </w:r>
      <w:r w:rsidR="00977AA5" w:rsidRPr="00551F4B" w:rsidDel="00977AA5">
        <w:rPr>
          <w:rFonts w:cstheme="minorHAnsi"/>
          <w:bCs/>
          <w:sz w:val="20"/>
          <w:szCs w:val="20"/>
          <w:u w:val="single"/>
          <w:lang w:bidi="ar-SA"/>
        </w:rPr>
        <w:t xml:space="preserve"> </w:t>
      </w:r>
      <w:r w:rsidRPr="00551F4B">
        <w:rPr>
          <w:rFonts w:cstheme="minorHAnsi"/>
          <w:bCs/>
          <w:sz w:val="20"/>
          <w:szCs w:val="20"/>
          <w:lang w:bidi="ar-SA"/>
        </w:rPr>
        <w:t xml:space="preserve">  </w:t>
      </w:r>
    </w:p>
    <w:p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lastRenderedPageBreak/>
        <w:t>Instructions for Section II</w:t>
      </w:r>
    </w:p>
    <w:p w:rsidR="00551F4B" w:rsidRPr="00551F4B" w:rsidRDefault="00551F4B" w:rsidP="00551F4B">
      <w:pPr>
        <w:autoSpaceDE w:val="0"/>
        <w:autoSpaceDN w:val="0"/>
        <w:adjustRightInd w:val="0"/>
        <w:spacing w:line="240" w:lineRule="auto"/>
        <w:rPr>
          <w:rFonts w:cstheme="minorHAnsi"/>
          <w:b/>
          <w:bCs/>
          <w:i/>
          <w:sz w:val="20"/>
          <w:szCs w:val="20"/>
          <w:lang w:bidi="ar-SA"/>
        </w:rPr>
      </w:pPr>
    </w:p>
    <w:p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kip this section if (</w:t>
      </w:r>
      <w:proofErr w:type="spellStart"/>
      <w:r w:rsidR="00551F4B" w:rsidRPr="00551F4B">
        <w:rPr>
          <w:rFonts w:cstheme="minorHAnsi"/>
          <w:i/>
          <w:sz w:val="20"/>
          <w:szCs w:val="20"/>
          <w:lang w:bidi="ar-SA"/>
        </w:rPr>
        <w:t>i</w:t>
      </w:r>
      <w:proofErr w:type="spellEnd"/>
      <w:r w:rsidR="00551F4B" w:rsidRPr="00551F4B">
        <w:rPr>
          <w:rFonts w:cstheme="minorHAnsi"/>
          <w:i/>
          <w:sz w:val="20"/>
          <w:szCs w:val="20"/>
          <w:lang w:bidi="ar-SA"/>
        </w:rPr>
        <w:t xml:space="preserve">) Bidder does not have an approved Business Utilization Plan (BUP) on file with DGS, or (ii) this solicitation is for non-IT services.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77AA5">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77AA5">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rsidR="00551F4B" w:rsidRPr="00551F4B" w:rsidRDefault="00551F4B" w:rsidP="00551F4B">
      <w:pPr>
        <w:spacing w:line="240" w:lineRule="auto"/>
        <w:rPr>
          <w:rFonts w:cstheme="minorHAnsi"/>
          <w:b/>
          <w:bCs/>
          <w:sz w:val="20"/>
          <w:szCs w:val="20"/>
          <w:lang w:bidi="ar-SA"/>
        </w:rPr>
      </w:pPr>
    </w:p>
    <w:p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rsidR="00551F4B" w:rsidRDefault="00551F4B" w:rsidP="00551F4B">
      <w:pPr>
        <w:spacing w:line="240" w:lineRule="auto"/>
        <w:rPr>
          <w:rFonts w:cstheme="minorHAnsi"/>
          <w:lang w:bidi="ar-SA"/>
        </w:rPr>
      </w:pPr>
    </w:p>
    <w:p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CD1" w:rsidRDefault="000A3CD1" w:rsidP="005A1DC5">
      <w:pPr>
        <w:spacing w:line="240" w:lineRule="auto"/>
      </w:pPr>
      <w:r>
        <w:separator/>
      </w:r>
    </w:p>
  </w:endnote>
  <w:endnote w:type="continuationSeparator" w:id="0">
    <w:p w:rsidR="000A3CD1" w:rsidRDefault="000A3CD1"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8DF" w:rsidRDefault="003638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76A" w:rsidRDefault="005D676A">
    <w:pPr>
      <w:pStyle w:val="Footer"/>
      <w:jc w:val="right"/>
    </w:pPr>
  </w:p>
  <w:p w:rsidR="00720D9B" w:rsidRDefault="003638DF" w:rsidP="00720D9B">
    <w:pPr>
      <w:pStyle w:val="Footer"/>
    </w:pPr>
    <w:sdt>
      <w:sdtPr>
        <w:id w:val="18165802"/>
        <w:docPartObj>
          <w:docPartGallery w:val="Page Numbers (Bottom of Page)"/>
          <w:docPartUnique/>
        </w:docPartObj>
      </w:sdtPr>
      <w:sdtEndPr/>
      <w:sdtContent>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Pr>
            <w:noProof/>
            <w:sz w:val="20"/>
            <w:szCs w:val="20"/>
          </w:rPr>
          <w:t>1</w:t>
        </w:r>
        <w:r w:rsidR="00D420EC">
          <w:rPr>
            <w:sz w:val="20"/>
            <w:szCs w:val="20"/>
          </w:rPr>
          <w:fldChar w:fldCharType="end"/>
        </w:r>
        <w:r w:rsidR="00720D9B">
          <w:rPr>
            <w:sz w:val="20"/>
            <w:szCs w:val="20"/>
          </w:rPr>
          <w:tab/>
        </w:r>
        <w:r w:rsidR="00720D9B">
          <w:rPr>
            <w:sz w:val="20"/>
            <w:szCs w:val="20"/>
          </w:rPr>
          <w:tab/>
          <w:t xml:space="preserve">rev </w:t>
        </w:r>
        <w:r w:rsidR="00DA3087">
          <w:rPr>
            <w:sz w:val="20"/>
            <w:szCs w:val="20"/>
          </w:rPr>
          <w:t>3/2019</w:t>
        </w:r>
      </w:sdtContent>
    </w:sdt>
  </w:p>
  <w:p w:rsidR="005D676A" w:rsidRDefault="005D67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8DF" w:rsidRDefault="00363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CD1" w:rsidRDefault="000A3CD1" w:rsidP="005A1DC5">
      <w:pPr>
        <w:spacing w:line="240" w:lineRule="auto"/>
      </w:pPr>
      <w:r>
        <w:separator/>
      </w:r>
    </w:p>
  </w:footnote>
  <w:footnote w:type="continuationSeparator" w:id="0">
    <w:p w:rsidR="000A3CD1" w:rsidRDefault="000A3CD1"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8DF" w:rsidRDefault="003638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8DF" w:rsidRDefault="003638DF" w:rsidP="003638DF">
    <w:pPr>
      <w:pStyle w:val="CommentText"/>
      <w:tabs>
        <w:tab w:val="left" w:pos="1242"/>
      </w:tabs>
      <w:ind w:right="252"/>
      <w:jc w:val="both"/>
      <w:rPr>
        <w:rFonts w:ascii="Arial" w:hAnsi="Arial" w:cs="Arial"/>
        <w:b/>
        <w:szCs w:val="28"/>
      </w:rPr>
    </w:pPr>
    <w:r>
      <w:rPr>
        <w:b/>
      </w:rPr>
      <w:t>RFP Title: California Statewide Self-Represented Litigants (SRL) Portal: Interactive Instructional Content</w:t>
    </w:r>
  </w:p>
  <w:p w:rsidR="003638DF" w:rsidRDefault="003638DF" w:rsidP="003638DF">
    <w:pPr>
      <w:pStyle w:val="CommentText"/>
      <w:tabs>
        <w:tab w:val="left" w:pos="1242"/>
      </w:tabs>
      <w:ind w:right="252"/>
      <w:jc w:val="both"/>
      <w:rPr>
        <w:rFonts w:ascii="Times New Roman" w:hAnsi="Times New Roman"/>
        <w:b/>
        <w:sz w:val="22"/>
        <w:szCs w:val="22"/>
      </w:rPr>
    </w:pPr>
    <w:r>
      <w:rPr>
        <w:b/>
      </w:rPr>
      <w:t>RFP Number:</w:t>
    </w:r>
    <w:r>
      <w:rPr>
        <w:b/>
        <w:color w:val="000000"/>
      </w:rPr>
      <w:t xml:space="preserve">  </w:t>
    </w:r>
    <w:r>
      <w:rPr>
        <w:b/>
        <w:sz w:val="22"/>
        <w:szCs w:val="22"/>
      </w:rPr>
      <w:t xml:space="preserve"> RFP-IT-2019-12-LB</w:t>
    </w:r>
  </w:p>
  <w:p w:rsidR="005A1DC5" w:rsidRPr="005A1DC5" w:rsidRDefault="005A1DC5" w:rsidP="00BD144E">
    <w:pPr>
      <w:pStyle w:val="Header"/>
      <w:rPr>
        <w:sz w:val="20"/>
        <w:szCs w:val="20"/>
      </w:rP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8DF" w:rsidRDefault="003638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32"/>
    <w:rsid w:val="0002223B"/>
    <w:rsid w:val="00025BE5"/>
    <w:rsid w:val="0003767C"/>
    <w:rsid w:val="00045B3D"/>
    <w:rsid w:val="00046BC6"/>
    <w:rsid w:val="00046FAD"/>
    <w:rsid w:val="00047A5B"/>
    <w:rsid w:val="000537A2"/>
    <w:rsid w:val="00060F66"/>
    <w:rsid w:val="0007696D"/>
    <w:rsid w:val="000901A4"/>
    <w:rsid w:val="00091C65"/>
    <w:rsid w:val="00095025"/>
    <w:rsid w:val="000A3CD1"/>
    <w:rsid w:val="000A514E"/>
    <w:rsid w:val="000A7053"/>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E561D"/>
    <w:rsid w:val="0022076C"/>
    <w:rsid w:val="00222A70"/>
    <w:rsid w:val="00242574"/>
    <w:rsid w:val="002925F5"/>
    <w:rsid w:val="002A0327"/>
    <w:rsid w:val="002A5FDA"/>
    <w:rsid w:val="002A6554"/>
    <w:rsid w:val="002E1519"/>
    <w:rsid w:val="002E1C7B"/>
    <w:rsid w:val="002E2D93"/>
    <w:rsid w:val="0030665F"/>
    <w:rsid w:val="00307F08"/>
    <w:rsid w:val="00313F24"/>
    <w:rsid w:val="00315829"/>
    <w:rsid w:val="00332723"/>
    <w:rsid w:val="00346D02"/>
    <w:rsid w:val="003478DE"/>
    <w:rsid w:val="003638DF"/>
    <w:rsid w:val="0038302C"/>
    <w:rsid w:val="003929F5"/>
    <w:rsid w:val="003950F7"/>
    <w:rsid w:val="00396718"/>
    <w:rsid w:val="003B6633"/>
    <w:rsid w:val="003E4ADB"/>
    <w:rsid w:val="003E5A74"/>
    <w:rsid w:val="003F7211"/>
    <w:rsid w:val="003F7760"/>
    <w:rsid w:val="00401A35"/>
    <w:rsid w:val="00427EC8"/>
    <w:rsid w:val="00432390"/>
    <w:rsid w:val="00443540"/>
    <w:rsid w:val="00461FC5"/>
    <w:rsid w:val="004A4844"/>
    <w:rsid w:val="004E0395"/>
    <w:rsid w:val="00521C57"/>
    <w:rsid w:val="0054344C"/>
    <w:rsid w:val="0054450C"/>
    <w:rsid w:val="00551F4B"/>
    <w:rsid w:val="005551EC"/>
    <w:rsid w:val="005647B5"/>
    <w:rsid w:val="005650C1"/>
    <w:rsid w:val="00566A2F"/>
    <w:rsid w:val="00583C6E"/>
    <w:rsid w:val="005A1DC5"/>
    <w:rsid w:val="005A2932"/>
    <w:rsid w:val="005C1D7C"/>
    <w:rsid w:val="005D676A"/>
    <w:rsid w:val="005E0194"/>
    <w:rsid w:val="00601781"/>
    <w:rsid w:val="00602BDE"/>
    <w:rsid w:val="00606C2C"/>
    <w:rsid w:val="00610B70"/>
    <w:rsid w:val="0062192A"/>
    <w:rsid w:val="00626A8F"/>
    <w:rsid w:val="00637357"/>
    <w:rsid w:val="006450FE"/>
    <w:rsid w:val="00664A3D"/>
    <w:rsid w:val="006833DF"/>
    <w:rsid w:val="0068461E"/>
    <w:rsid w:val="006951E4"/>
    <w:rsid w:val="00696F67"/>
    <w:rsid w:val="006A2A7D"/>
    <w:rsid w:val="006C118F"/>
    <w:rsid w:val="006C65EC"/>
    <w:rsid w:val="006E22C6"/>
    <w:rsid w:val="00702D0E"/>
    <w:rsid w:val="00710F82"/>
    <w:rsid w:val="00720D9B"/>
    <w:rsid w:val="00725C23"/>
    <w:rsid w:val="00736024"/>
    <w:rsid w:val="00751403"/>
    <w:rsid w:val="007746BD"/>
    <w:rsid w:val="007A2BC8"/>
    <w:rsid w:val="007D2363"/>
    <w:rsid w:val="007F08B2"/>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44C67"/>
    <w:rsid w:val="00963F3F"/>
    <w:rsid w:val="00977AA5"/>
    <w:rsid w:val="00984E6F"/>
    <w:rsid w:val="00993C13"/>
    <w:rsid w:val="009B0890"/>
    <w:rsid w:val="009B78CF"/>
    <w:rsid w:val="009C7E1D"/>
    <w:rsid w:val="00A02EEC"/>
    <w:rsid w:val="00A15A35"/>
    <w:rsid w:val="00A24C56"/>
    <w:rsid w:val="00A3409B"/>
    <w:rsid w:val="00A6777F"/>
    <w:rsid w:val="00A84409"/>
    <w:rsid w:val="00A905D8"/>
    <w:rsid w:val="00AA71C5"/>
    <w:rsid w:val="00AC5200"/>
    <w:rsid w:val="00B22C7D"/>
    <w:rsid w:val="00B51930"/>
    <w:rsid w:val="00B55205"/>
    <w:rsid w:val="00B6151F"/>
    <w:rsid w:val="00B631A6"/>
    <w:rsid w:val="00B65B21"/>
    <w:rsid w:val="00B86752"/>
    <w:rsid w:val="00BA74EF"/>
    <w:rsid w:val="00BC1F1C"/>
    <w:rsid w:val="00BD020A"/>
    <w:rsid w:val="00BD144E"/>
    <w:rsid w:val="00BE0C16"/>
    <w:rsid w:val="00BE386F"/>
    <w:rsid w:val="00BE677D"/>
    <w:rsid w:val="00BE69B5"/>
    <w:rsid w:val="00C00355"/>
    <w:rsid w:val="00C00C4E"/>
    <w:rsid w:val="00C02F8A"/>
    <w:rsid w:val="00C303DC"/>
    <w:rsid w:val="00C4156B"/>
    <w:rsid w:val="00C55204"/>
    <w:rsid w:val="00CA0DA6"/>
    <w:rsid w:val="00CA704D"/>
    <w:rsid w:val="00CC3BFF"/>
    <w:rsid w:val="00CD4725"/>
    <w:rsid w:val="00D14258"/>
    <w:rsid w:val="00D319AE"/>
    <w:rsid w:val="00D34192"/>
    <w:rsid w:val="00D420C9"/>
    <w:rsid w:val="00D420EC"/>
    <w:rsid w:val="00D456DC"/>
    <w:rsid w:val="00D50C0F"/>
    <w:rsid w:val="00D62474"/>
    <w:rsid w:val="00DA3087"/>
    <w:rsid w:val="00DB2030"/>
    <w:rsid w:val="00DB4C14"/>
    <w:rsid w:val="00DD1543"/>
    <w:rsid w:val="00DF61C1"/>
    <w:rsid w:val="00E005CF"/>
    <w:rsid w:val="00E075C4"/>
    <w:rsid w:val="00E317C8"/>
    <w:rsid w:val="00E34B2A"/>
    <w:rsid w:val="00E52C8D"/>
    <w:rsid w:val="00ED66F6"/>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23613"/>
  <w15:docId w15:val="{BECDF077-BC39-4E02-85FE-EB470A45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1844">
      <w:bodyDiv w:val="1"/>
      <w:marLeft w:val="0"/>
      <w:marRight w:val="0"/>
      <w:marTop w:val="0"/>
      <w:marBottom w:val="0"/>
      <w:divBdr>
        <w:top w:val="none" w:sz="0" w:space="0" w:color="auto"/>
        <w:left w:val="none" w:sz="0" w:space="0" w:color="auto"/>
        <w:bottom w:val="none" w:sz="0" w:space="0" w:color="auto"/>
        <w:right w:val="none" w:sz="0" w:space="0" w:color="auto"/>
      </w:divBdr>
    </w:div>
    <w:div w:id="188027850">
      <w:bodyDiv w:val="1"/>
      <w:marLeft w:val="0"/>
      <w:marRight w:val="0"/>
      <w:marTop w:val="0"/>
      <w:marBottom w:val="0"/>
      <w:divBdr>
        <w:top w:val="none" w:sz="0" w:space="0" w:color="auto"/>
        <w:left w:val="none" w:sz="0" w:space="0" w:color="auto"/>
        <w:bottom w:val="none" w:sz="0" w:space="0" w:color="auto"/>
        <w:right w:val="none" w:sz="0" w:space="0" w:color="auto"/>
      </w:divBdr>
    </w:div>
    <w:div w:id="1624068476">
      <w:bodyDiv w:val="1"/>
      <w:marLeft w:val="0"/>
      <w:marRight w:val="0"/>
      <w:marTop w:val="0"/>
      <w:marBottom w:val="0"/>
      <w:divBdr>
        <w:top w:val="none" w:sz="0" w:space="0" w:color="auto"/>
        <w:left w:val="none" w:sz="0" w:space="0" w:color="auto"/>
        <w:bottom w:val="none" w:sz="0" w:space="0" w:color="auto"/>
        <w:right w:val="none" w:sz="0" w:space="0" w:color="auto"/>
      </w:divBdr>
    </w:div>
    <w:div w:id="203240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23CFCD-3422-4010-A3E2-F07829F86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1904</Words>
  <Characters>10856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Bellows, Loralie</cp:lastModifiedBy>
  <cp:revision>2</cp:revision>
  <cp:lastPrinted>2012-12-12T01:29:00Z</cp:lastPrinted>
  <dcterms:created xsi:type="dcterms:W3CDTF">2019-04-08T20:30:00Z</dcterms:created>
  <dcterms:modified xsi:type="dcterms:W3CDTF">2019-04-08T20:30:00Z</dcterms:modified>
</cp:coreProperties>
</file>