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EA" w:rsidRDefault="005538EA">
      <w:pPr>
        <w:divId w:val="113687260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38EA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5538EA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5538EA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Pr="003347D2" w:rsidRDefault="006F6445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347D2">
              <w:rPr>
                <w:rFonts w:ascii="Verdana" w:eastAsia="Times New Roman" w:hAnsi="Verdana"/>
                <w:b/>
                <w:sz w:val="22"/>
                <w:szCs w:val="22"/>
              </w:rPr>
              <w:t>TUESDAY, APRIL 10, 2018 at 09:30 AM</w:t>
            </w:r>
          </w:p>
        </w:tc>
      </w:tr>
      <w:tr w:rsidR="005538EA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3B03F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5538EA" w:rsidRDefault="005538EA">
      <w:pPr>
        <w:divId w:val="1136872606"/>
        <w:rPr>
          <w:rFonts w:eastAsia="Times New Roman"/>
          <w:vanish/>
        </w:rPr>
      </w:pPr>
    </w:p>
    <w:tbl>
      <w:tblPr>
        <w:tblW w:w="53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344"/>
        <w:gridCol w:w="5315"/>
        <w:gridCol w:w="3013"/>
      </w:tblGrid>
      <w:tr w:rsidR="005538EA" w:rsidTr="003347D2">
        <w:trPr>
          <w:divId w:val="1136872606"/>
        </w:trPr>
        <w:tc>
          <w:tcPr>
            <w:tcW w:w="27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1344" w:type="dxa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531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5538EA" w:rsidTr="00000E84">
        <w:trPr>
          <w:divId w:val="1136872606"/>
        </w:trPr>
        <w:tc>
          <w:tcPr>
            <w:tcW w:w="9942" w:type="dxa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3B03F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1344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Pr="003347D2" w:rsidRDefault="006F6445" w:rsidP="003347D2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347D2">
              <w:rPr>
                <w:rFonts w:ascii="Verdana" w:eastAsia="Times New Roman" w:hAnsi="Verdana"/>
                <w:b/>
                <w:sz w:val="22"/>
                <w:szCs w:val="22"/>
              </w:rPr>
              <w:t>H041951</w:t>
            </w:r>
          </w:p>
        </w:tc>
        <w:tc>
          <w:tcPr>
            <w:tcW w:w="5315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STEVEN JAMES HANWAY,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Default="0051313D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Allan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Yannow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D</w:t>
            </w:r>
            <w:r w:rsidR="00A61A17">
              <w:rPr>
                <w:rFonts w:ascii="Verdana" w:eastAsia="Times New Roman" w:hAnsi="Verdana"/>
                <w:sz w:val="18"/>
                <w:szCs w:val="18"/>
              </w:rPr>
              <w:t xml:space="preserve">eputy </w:t>
            </w:r>
            <w:r>
              <w:rPr>
                <w:rFonts w:ascii="Verdana" w:eastAsia="Times New Roman" w:hAnsi="Verdana"/>
                <w:sz w:val="18"/>
                <w:szCs w:val="18"/>
              </w:rPr>
              <w:t>AG</w:t>
            </w:r>
            <w:r w:rsidR="006F6445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344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5315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5538EA" w:rsidRDefault="0051313D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Solomon R.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Wollack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 w:rsidR="006F6445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5538EA" w:rsidTr="00000E84">
        <w:trPr>
          <w:divId w:val="1136872606"/>
        </w:trPr>
        <w:tc>
          <w:tcPr>
            <w:tcW w:w="9942" w:type="dxa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3B03F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1344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Pr="003347D2" w:rsidRDefault="006F6445" w:rsidP="003347D2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347D2">
              <w:rPr>
                <w:rFonts w:ascii="Verdana" w:eastAsia="Times New Roman" w:hAnsi="Verdana"/>
                <w:b/>
                <w:sz w:val="22"/>
                <w:szCs w:val="22"/>
              </w:rPr>
              <w:t>H043400</w:t>
            </w:r>
          </w:p>
        </w:tc>
        <w:tc>
          <w:tcPr>
            <w:tcW w:w="5315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In re A.P. et al., Persons Coming Under the </w:t>
            </w:r>
          </w:p>
          <w:p w:rsidR="003347D2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Juvenile Court Law.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__________</w:t>
            </w:r>
            <w:r w:rsidR="003347D2">
              <w:rPr>
                <w:rFonts w:ascii="Verdana" w:eastAsia="Times New Roman" w:hAnsi="Verdana"/>
                <w:sz w:val="22"/>
                <w:szCs w:val="22"/>
              </w:rPr>
              <w:t>__________________________</w:t>
            </w:r>
            <w:r>
              <w:rPr>
                <w:rFonts w:ascii="Verdana" w:eastAsia="Times New Roman" w:hAnsi="Verdana"/>
                <w:sz w:val="22"/>
                <w:szCs w:val="22"/>
              </w:rPr>
              <w:t>SANTA CLARA COUNTY DEPT. OF FAMILY </w:t>
            </w:r>
          </w:p>
          <w:p w:rsidR="005538EA" w:rsidRDefault="006F6445" w:rsidP="003347D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&amp; CHILDREN'S SERVICES,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T.P.,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5538EA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Teri L. Robinson</w:t>
            </w:r>
            <w:r w:rsidR="0051313D">
              <w:rPr>
                <w:rFonts w:ascii="Verdana" w:eastAsia="Times New Roman" w:hAnsi="Verdana"/>
                <w:sz w:val="18"/>
                <w:szCs w:val="18"/>
              </w:rPr>
              <w:t>, County Counsel</w:t>
            </w:r>
            <w:r w:rsidR="006F6445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344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5315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Peter J. Johnson</w:t>
            </w:r>
            <w:r w:rsidR="0051313D">
              <w:rPr>
                <w:rFonts w:ascii="Verdana" w:eastAsia="Times New Roman" w:hAnsi="Verdana"/>
                <w:sz w:val="18"/>
                <w:szCs w:val="18"/>
              </w:rPr>
              <w:t>, Retained Counsel</w:t>
            </w: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5538EA" w:rsidTr="00000E84">
        <w:trPr>
          <w:divId w:val="1136872606"/>
        </w:trPr>
        <w:tc>
          <w:tcPr>
            <w:tcW w:w="9942" w:type="dxa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3B03F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1344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38EA" w:rsidRPr="003347D2" w:rsidRDefault="006F6445" w:rsidP="003347D2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347D2">
              <w:rPr>
                <w:rFonts w:ascii="Verdana" w:eastAsia="Times New Roman" w:hAnsi="Verdana"/>
                <w:b/>
                <w:sz w:val="22"/>
                <w:szCs w:val="22"/>
              </w:rPr>
              <w:t>H043621</w:t>
            </w:r>
          </w:p>
        </w:tc>
        <w:tc>
          <w:tcPr>
            <w:tcW w:w="5315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In re the Marriage of IAN STOCK and </w:t>
            </w:r>
          </w:p>
          <w:p w:rsidR="005538EA" w:rsidRDefault="006F64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MARIE-HELENE STOCK.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IAN STOCK,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MARIE-HELENE STOCK,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Respondent.</w:t>
            </w: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5538EA" w:rsidRDefault="00A61A17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Ian Stock</w:t>
            </w:r>
            <w:r>
              <w:rPr>
                <w:rFonts w:ascii="Verdana" w:eastAsia="Times New Roman" w:hAnsi="Verdana"/>
                <w:sz w:val="18"/>
                <w:szCs w:val="18"/>
              </w:rPr>
              <w:t>, in pro per</w:t>
            </w:r>
            <w:r w:rsidR="006F6445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5538EA" w:rsidTr="003347D2">
        <w:trPr>
          <w:divId w:val="1136872606"/>
        </w:trPr>
        <w:tc>
          <w:tcPr>
            <w:tcW w:w="270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344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5315" w:type="dxa"/>
            <w:vMerge/>
            <w:hideMark/>
          </w:tcPr>
          <w:p w:rsidR="005538EA" w:rsidRDefault="005538E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01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347D2" w:rsidRDefault="003347D2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5538EA" w:rsidRPr="00A61A17" w:rsidRDefault="006F644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Marie-</w:t>
            </w:r>
            <w:r w:rsidR="00A61A17">
              <w:rPr>
                <w:rFonts w:ascii="Verdana" w:eastAsia="Times New Roman" w:hAnsi="Verdana"/>
                <w:sz w:val="22"/>
                <w:szCs w:val="22"/>
              </w:rPr>
              <w:t>Helene Stock</w:t>
            </w:r>
            <w:r w:rsidR="00A61A17">
              <w:rPr>
                <w:rFonts w:ascii="Verdana" w:eastAsia="Times New Roman" w:hAnsi="Verdana"/>
                <w:sz w:val="18"/>
                <w:szCs w:val="18"/>
              </w:rPr>
              <w:t>, in pro per</w:t>
            </w:r>
          </w:p>
        </w:tc>
      </w:tr>
      <w:tr w:rsidR="005538EA" w:rsidTr="00000E84">
        <w:trPr>
          <w:divId w:val="1136872606"/>
        </w:trPr>
        <w:tc>
          <w:tcPr>
            <w:tcW w:w="9942" w:type="dxa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8EA" w:rsidRDefault="003B03F2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012C0" w:rsidRDefault="00C012C0">
      <w:pPr>
        <w:divId w:val="1136872606"/>
        <w:rPr>
          <w:rFonts w:eastAsia="Times New Roman"/>
        </w:rPr>
      </w:pPr>
    </w:p>
    <w:p w:rsidR="00C012C0" w:rsidRDefault="00C012C0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Pr="003967A0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967A0">
              <w:rPr>
                <w:rFonts w:ascii="Verdana" w:eastAsia="Times New Roman" w:hAnsi="Verdana"/>
                <w:b/>
                <w:sz w:val="22"/>
                <w:szCs w:val="22"/>
              </w:rPr>
              <w:t>THURSDAY, APRIL 12, 2018 at 09:30 AM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C012C0" w:rsidRDefault="00C012C0" w:rsidP="00C012C0">
      <w:pPr>
        <w:divId w:val="113687260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273"/>
        <w:gridCol w:w="5108"/>
        <w:gridCol w:w="2611"/>
      </w:tblGrid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3967A0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967A0">
              <w:rPr>
                <w:rFonts w:ascii="Verdana" w:eastAsia="Times New Roman" w:hAnsi="Verdana"/>
                <w:b/>
                <w:sz w:val="22"/>
                <w:szCs w:val="22"/>
              </w:rPr>
              <w:t>H042931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ANDREW DANIEL RODRIGUEZ,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A61A17" w:rsidRDefault="00A61A17" w:rsidP="002E2C9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Elizabeth W. Hereford</w:t>
            </w:r>
            <w:r>
              <w:rPr>
                <w:rFonts w:ascii="Verdana" w:eastAsia="Times New Roman" w:hAnsi="Verdana"/>
                <w:sz w:val="18"/>
                <w:szCs w:val="18"/>
              </w:rPr>
              <w:t>, Deputy AG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Maureen L.</w:t>
            </w:r>
            <w:r w:rsidR="00A61A17">
              <w:rPr>
                <w:rFonts w:ascii="Verdana" w:eastAsia="Times New Roman" w:hAnsi="Verdana"/>
                <w:sz w:val="22"/>
                <w:szCs w:val="22"/>
              </w:rPr>
              <w:t xml:space="preserve"> Fox</w:t>
            </w:r>
            <w:r w:rsidR="00A61A17"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 w:rsidR="00A61A17"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 w:rsidR="00A61A17"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3967A0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967A0">
              <w:rPr>
                <w:rFonts w:ascii="Verdana" w:eastAsia="Times New Roman" w:hAnsi="Verdana"/>
                <w:b/>
                <w:sz w:val="22"/>
                <w:szCs w:val="22"/>
              </w:rPr>
              <w:t>H043220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POLICE RETIREMENT SYSTEM OF </w:t>
            </w: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ST. LOUIS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Plaintiffs and Appellants,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LARRY PAGE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Respondents.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Michael J.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Nicoud</w:t>
            </w:r>
            <w:proofErr w:type="spellEnd"/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A61A17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Nancy L.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Fineman</w:t>
            </w:r>
            <w:proofErr w:type="spellEnd"/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3967A0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967A0">
              <w:rPr>
                <w:rFonts w:ascii="Verdana" w:eastAsia="Times New Roman" w:hAnsi="Verdana"/>
                <w:b/>
                <w:sz w:val="22"/>
                <w:szCs w:val="22"/>
              </w:rPr>
              <w:t>H042852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FORREST HUFF,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SECURITAS SECURITY SERVICES USA, INC.,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Michael Millen </w:t>
            </w: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J. Kevin Lilly </w:t>
            </w: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C012C0" w:rsidRDefault="00C012C0" w:rsidP="00C012C0">
      <w:pPr>
        <w:divId w:val="1136872606"/>
        <w:rPr>
          <w:rFonts w:eastAsia="Times New Roman"/>
        </w:rPr>
      </w:pPr>
    </w:p>
    <w:p w:rsidR="00C012C0" w:rsidRDefault="00C012C0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TUESDAY, APRIL 24, 2018 at 09:30 AM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</w:tbl>
    <w:p w:rsidR="00C012C0" w:rsidRDefault="00C012C0" w:rsidP="00C012C0">
      <w:pPr>
        <w:divId w:val="113687260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275"/>
        <w:gridCol w:w="3632"/>
        <w:gridCol w:w="4085"/>
      </w:tblGrid>
      <w:tr w:rsidR="00C012C0" w:rsidTr="00C012C0">
        <w:trPr>
          <w:divId w:val="113687260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H043305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DARREL WAYNE EDGIN,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Julia Y.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Je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</w:rPr>
              <w:t>Deputy AG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Heather Mackay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H043645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MARQUES ADRIAN GAINES,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Sharon R. Wooden</w:t>
            </w:r>
            <w:r w:rsidR="00A61A17">
              <w:rPr>
                <w:rFonts w:ascii="Verdana" w:eastAsia="Times New Roman" w:hAnsi="Verdana"/>
                <w:sz w:val="18"/>
                <w:szCs w:val="18"/>
              </w:rPr>
              <w:t>, Deputy AG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Stephen B.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Bedrick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H044116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TIMOTHY BENJAMIN GLEASON,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William M.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Kuimelis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Deputy AG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Caitlin Plummer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4 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H041724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JUAN SALAZAR, JR.,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Bruce M.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Slavin</w:t>
            </w:r>
            <w:proofErr w:type="spellEnd"/>
            <w:r w:rsidR="00A61A17">
              <w:rPr>
                <w:rFonts w:ascii="Verdana" w:eastAsia="Times New Roman" w:hAnsi="Verdana"/>
                <w:sz w:val="18"/>
                <w:szCs w:val="18"/>
              </w:rPr>
              <w:t>, Deputy AG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A61A17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Shannon Chase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Ct.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Appt’d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Counsel</w:t>
            </w:r>
            <w:r w:rsidR="00C012C0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80702B" w:rsidRDefault="00C012C0" w:rsidP="002E2C9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80702B">
              <w:rPr>
                <w:rFonts w:ascii="Verdana" w:eastAsia="Times New Roman" w:hAnsi="Verdana"/>
                <w:b/>
                <w:sz w:val="22"/>
                <w:szCs w:val="22"/>
              </w:rPr>
              <w:t>H042227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ENRIQUE NUNEZ LOPEZ,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Pr="00A61A17" w:rsidRDefault="00A61A17" w:rsidP="002E2C9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Bruce M.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Slavin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Deputy AG</w:t>
            </w:r>
          </w:p>
        </w:tc>
      </w:tr>
      <w:tr w:rsidR="00C012C0" w:rsidTr="00C012C0">
        <w:trPr>
          <w:divId w:val="1136872606"/>
        </w:trPr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C012C0" w:rsidRPr="00A61A17" w:rsidRDefault="00A61A17" w:rsidP="002E2C9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Marc J.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Zilversmit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Retained Counsel</w:t>
            </w:r>
            <w:bookmarkStart w:id="0" w:name="_GoBack"/>
            <w:bookmarkEnd w:id="0"/>
          </w:p>
        </w:tc>
      </w:tr>
      <w:tr w:rsidR="00C012C0" w:rsidTr="00C012C0">
        <w:trPr>
          <w:divId w:val="1136872606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12C0" w:rsidRDefault="00C012C0" w:rsidP="002E2C9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C012C0" w:rsidRDefault="00C012C0" w:rsidP="00C012C0">
      <w:pPr>
        <w:divId w:val="1136872606"/>
        <w:rPr>
          <w:rFonts w:eastAsia="Times New Roman"/>
        </w:rPr>
      </w:pPr>
    </w:p>
    <w:p w:rsidR="006F6445" w:rsidRDefault="006F6445">
      <w:pPr>
        <w:divId w:val="1136872606"/>
        <w:rPr>
          <w:rFonts w:eastAsia="Times New Roman"/>
        </w:rPr>
      </w:pPr>
    </w:p>
    <w:sectPr w:rsidR="006F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2"/>
    <w:rsid w:val="00000E84"/>
    <w:rsid w:val="003347D2"/>
    <w:rsid w:val="00385F5F"/>
    <w:rsid w:val="003B03F2"/>
    <w:rsid w:val="0051313D"/>
    <w:rsid w:val="005538EA"/>
    <w:rsid w:val="00662BDB"/>
    <w:rsid w:val="006F6445"/>
    <w:rsid w:val="00A61A17"/>
    <w:rsid w:val="00C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C3F91C1"/>
  <w15:chartTrackingRefBased/>
  <w15:docId w15:val="{A97B0843-8BFE-4FA3-AA8A-E0335AA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 Full-day Report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 Full-day Report</dc:title>
  <dc:subject/>
  <dc:creator>Chang, Mery</dc:creator>
  <cp:keywords/>
  <dc:description/>
  <cp:lastModifiedBy>Chang, Mery</cp:lastModifiedBy>
  <cp:revision>2</cp:revision>
  <cp:lastPrinted>2018-03-12T21:17:00Z</cp:lastPrinted>
  <dcterms:created xsi:type="dcterms:W3CDTF">2018-03-12T21:55:00Z</dcterms:created>
  <dcterms:modified xsi:type="dcterms:W3CDTF">2018-03-12T21:55:00Z</dcterms:modified>
</cp:coreProperties>
</file>