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13790" w14:textId="77777777" w:rsidR="00B430C1" w:rsidRDefault="00B430C1" w:rsidP="0081605E">
      <w:pPr>
        <w:jc w:val="center"/>
        <w:rPr>
          <w:b/>
          <w:szCs w:val="24"/>
        </w:rPr>
      </w:pPr>
      <w:r>
        <w:rPr>
          <w:b/>
          <w:szCs w:val="24"/>
        </w:rPr>
        <w:t>MASTER AGREEMENT USER INSTRUCTIONS</w:t>
      </w:r>
    </w:p>
    <w:p w14:paraId="71CD682D" w14:textId="77777777" w:rsidR="00B430C1" w:rsidRDefault="00B430C1" w:rsidP="0081605E">
      <w:pPr>
        <w:jc w:val="center"/>
        <w:rPr>
          <w:b/>
          <w:szCs w:val="24"/>
        </w:rPr>
      </w:pPr>
    </w:p>
    <w:p w14:paraId="70227085" w14:textId="15075026" w:rsidR="0081605E" w:rsidRDefault="007431D8" w:rsidP="0081605E">
      <w:pPr>
        <w:jc w:val="center"/>
        <w:rPr>
          <w:b/>
          <w:szCs w:val="24"/>
        </w:rPr>
      </w:pPr>
      <w:r>
        <w:rPr>
          <w:b/>
          <w:szCs w:val="24"/>
        </w:rPr>
        <w:t>JOURNAL TECHNOLOGIES</w:t>
      </w:r>
      <w:r w:rsidR="0081605E">
        <w:rPr>
          <w:b/>
          <w:szCs w:val="24"/>
        </w:rPr>
        <w:t>, INC.</w:t>
      </w:r>
      <w:r w:rsidR="00CB10AB">
        <w:rPr>
          <w:b/>
          <w:szCs w:val="24"/>
        </w:rPr>
        <w:t xml:space="preserve"> - </w:t>
      </w:r>
      <w:r w:rsidR="0081605E">
        <w:rPr>
          <w:b/>
          <w:szCs w:val="24"/>
        </w:rPr>
        <w:t xml:space="preserve">MASTER AGREEMENT </w:t>
      </w:r>
      <w:r w:rsidR="006F1D0D">
        <w:rPr>
          <w:b/>
          <w:szCs w:val="24"/>
        </w:rPr>
        <w:t>MA-201</w:t>
      </w:r>
      <w:r w:rsidR="006E7FEF">
        <w:rPr>
          <w:b/>
          <w:szCs w:val="24"/>
        </w:rPr>
        <w:t>7-1</w:t>
      </w:r>
      <w:r>
        <w:rPr>
          <w:b/>
          <w:szCs w:val="24"/>
        </w:rPr>
        <w:t>1</w:t>
      </w:r>
    </w:p>
    <w:p w14:paraId="744386FD" w14:textId="3F5C44F4" w:rsidR="0081605E" w:rsidRDefault="00A4681D" w:rsidP="0081605E">
      <w:pPr>
        <w:jc w:val="center"/>
        <w:rPr>
          <w:b/>
          <w:szCs w:val="24"/>
        </w:rPr>
      </w:pPr>
      <w:r w:rsidRPr="00362671">
        <w:rPr>
          <w:rFonts w:eastAsia="Times New Roman"/>
          <w:b/>
          <w:szCs w:val="24"/>
        </w:rPr>
        <w:t xml:space="preserve">FOR </w:t>
      </w:r>
      <w:r w:rsidR="002D5A70" w:rsidRPr="00AE3F89">
        <w:rPr>
          <w:rFonts w:eastAsia="Times New Roman"/>
          <w:b/>
          <w:szCs w:val="24"/>
        </w:rPr>
        <w:t>ECOURT CASE MANAGEMENT SYSTEM SOFTWARE LICENSE, PROFESSIONAL SERVICES AND SUPPORT, MAINTENANCE AND HOSTED SERVICES</w:t>
      </w:r>
    </w:p>
    <w:p w14:paraId="26D43294" w14:textId="63997EF6" w:rsidR="0081605E" w:rsidRPr="00864995" w:rsidRDefault="0081605E" w:rsidP="00B430C1">
      <w:pPr>
        <w:jc w:val="center"/>
        <w:rPr>
          <w:b/>
          <w:szCs w:val="24"/>
        </w:rPr>
      </w:pPr>
    </w:p>
    <w:p w14:paraId="35A5264B" w14:textId="44C7B9D1" w:rsidR="00864995" w:rsidRDefault="00643EDD" w:rsidP="00120F5B">
      <w:pPr>
        <w:pStyle w:val="ListParagraph"/>
        <w:ind w:left="0"/>
        <w:rPr>
          <w:szCs w:val="24"/>
        </w:rPr>
      </w:pPr>
      <w:r>
        <w:rPr>
          <w:szCs w:val="24"/>
        </w:rPr>
        <w:t>These User Instructions are provided</w:t>
      </w:r>
      <w:r w:rsidR="00094613">
        <w:rPr>
          <w:szCs w:val="24"/>
        </w:rPr>
        <w:t xml:space="preserve"> to the courts</w:t>
      </w:r>
      <w:r>
        <w:rPr>
          <w:szCs w:val="24"/>
        </w:rPr>
        <w:t xml:space="preserve"> </w:t>
      </w:r>
      <w:r w:rsidR="00CB5A79">
        <w:rPr>
          <w:szCs w:val="24"/>
        </w:rPr>
        <w:t xml:space="preserve">in connection with </w:t>
      </w:r>
      <w:r>
        <w:rPr>
          <w:szCs w:val="24"/>
        </w:rPr>
        <w:t xml:space="preserve">the </w:t>
      </w:r>
      <w:r w:rsidR="007579D7">
        <w:rPr>
          <w:rFonts w:eastAsia="Times New Roman"/>
          <w:szCs w:val="24"/>
        </w:rPr>
        <w:t>eC</w:t>
      </w:r>
      <w:r w:rsidR="007579D7" w:rsidRPr="007579D7">
        <w:rPr>
          <w:rFonts w:eastAsia="Times New Roman"/>
          <w:szCs w:val="24"/>
        </w:rPr>
        <w:t>ourt Case Management System Software License, Professional Services And Support, Maintenance And Hosted Services</w:t>
      </w:r>
      <w:r w:rsidR="00AE10D3">
        <w:rPr>
          <w:szCs w:val="24"/>
        </w:rPr>
        <w:t xml:space="preserve"> </w:t>
      </w:r>
      <w:r w:rsidR="00EA59FA">
        <w:rPr>
          <w:szCs w:val="24"/>
        </w:rPr>
        <w:t xml:space="preserve">Master Agreement </w:t>
      </w:r>
      <w:r w:rsidR="0081605E">
        <w:rPr>
          <w:szCs w:val="24"/>
        </w:rPr>
        <w:t xml:space="preserve">with </w:t>
      </w:r>
      <w:r w:rsidR="007579D7">
        <w:rPr>
          <w:szCs w:val="24"/>
        </w:rPr>
        <w:t>Journal Technologies</w:t>
      </w:r>
      <w:r w:rsidR="00F176BE">
        <w:rPr>
          <w:szCs w:val="24"/>
        </w:rPr>
        <w:t>, Inc.</w:t>
      </w:r>
      <w:r w:rsidR="0081605E">
        <w:rPr>
          <w:szCs w:val="24"/>
        </w:rPr>
        <w:t xml:space="preserve"> </w:t>
      </w:r>
      <w:r>
        <w:rPr>
          <w:szCs w:val="24"/>
        </w:rPr>
        <w:t xml:space="preserve">The Judicial Council issued a Request for Proposal seeking vendors that could provide </w:t>
      </w:r>
      <w:r w:rsidR="00AE10D3">
        <w:rPr>
          <w:szCs w:val="24"/>
        </w:rPr>
        <w:t>case management</w:t>
      </w:r>
      <w:r>
        <w:rPr>
          <w:szCs w:val="24"/>
        </w:rPr>
        <w:t xml:space="preserve"> </w:t>
      </w:r>
      <w:r w:rsidR="00094613">
        <w:rPr>
          <w:szCs w:val="24"/>
        </w:rPr>
        <w:t xml:space="preserve">software and related </w:t>
      </w:r>
      <w:r>
        <w:rPr>
          <w:szCs w:val="24"/>
        </w:rPr>
        <w:t>services to the</w:t>
      </w:r>
      <w:r w:rsidR="00E060B1">
        <w:rPr>
          <w:szCs w:val="24"/>
        </w:rPr>
        <w:t xml:space="preserve"> judicial branch</w:t>
      </w:r>
      <w:r>
        <w:rPr>
          <w:szCs w:val="24"/>
        </w:rPr>
        <w:t xml:space="preserve">. </w:t>
      </w:r>
      <w:r w:rsidR="00E060B1">
        <w:rPr>
          <w:szCs w:val="24"/>
        </w:rPr>
        <w:t xml:space="preserve">Any </w:t>
      </w:r>
      <w:r w:rsidR="009C1B7D">
        <w:rPr>
          <w:szCs w:val="24"/>
        </w:rPr>
        <w:t xml:space="preserve">California Superior Court (Judicial Branch Entity or </w:t>
      </w:r>
      <w:r w:rsidR="00973297">
        <w:rPr>
          <w:szCs w:val="24"/>
        </w:rPr>
        <w:t>JBE</w:t>
      </w:r>
      <w:r w:rsidR="009C1B7D">
        <w:rPr>
          <w:szCs w:val="24"/>
        </w:rPr>
        <w:t>)</w:t>
      </w:r>
      <w:r w:rsidR="00E060B1">
        <w:rPr>
          <w:szCs w:val="24"/>
        </w:rPr>
        <w:t xml:space="preserve"> that </w:t>
      </w:r>
      <w:r w:rsidR="00CB5A79">
        <w:rPr>
          <w:szCs w:val="24"/>
        </w:rPr>
        <w:t xml:space="preserve">wishes to </w:t>
      </w:r>
      <w:r w:rsidR="00B62AEF">
        <w:rPr>
          <w:szCs w:val="24"/>
        </w:rPr>
        <w:t>purchase</w:t>
      </w:r>
      <w:r w:rsidR="00CB5A79">
        <w:rPr>
          <w:szCs w:val="24"/>
        </w:rPr>
        <w:t xml:space="preserve"> the</w:t>
      </w:r>
      <w:r w:rsidR="004E02E5">
        <w:rPr>
          <w:szCs w:val="24"/>
        </w:rPr>
        <w:t xml:space="preserve"> case management</w:t>
      </w:r>
      <w:r w:rsidR="00CB5A79">
        <w:rPr>
          <w:szCs w:val="24"/>
        </w:rPr>
        <w:t xml:space="preserve"> products</w:t>
      </w:r>
      <w:r w:rsidR="00B62AEF">
        <w:rPr>
          <w:szCs w:val="24"/>
        </w:rPr>
        <w:t xml:space="preserve"> and</w:t>
      </w:r>
      <w:r w:rsidR="00CB5A79">
        <w:rPr>
          <w:szCs w:val="24"/>
        </w:rPr>
        <w:t xml:space="preserve"> services</w:t>
      </w:r>
      <w:r w:rsidR="00B62AEF">
        <w:rPr>
          <w:szCs w:val="24"/>
        </w:rPr>
        <w:t xml:space="preserve"> at the prices set forth</w:t>
      </w:r>
      <w:r w:rsidR="00CB5A79">
        <w:rPr>
          <w:szCs w:val="24"/>
        </w:rPr>
        <w:t xml:space="preserve"> in </w:t>
      </w:r>
      <w:r w:rsidR="00E060B1">
        <w:rPr>
          <w:szCs w:val="24"/>
        </w:rPr>
        <w:t xml:space="preserve">the Master Agreement </w:t>
      </w:r>
      <w:r w:rsidR="00CB5A79">
        <w:rPr>
          <w:szCs w:val="24"/>
        </w:rPr>
        <w:t xml:space="preserve">may </w:t>
      </w:r>
      <w:r w:rsidR="00E060B1">
        <w:rPr>
          <w:szCs w:val="24"/>
        </w:rPr>
        <w:t>enter into a</w:t>
      </w:r>
      <w:r w:rsidR="005437D5">
        <w:rPr>
          <w:szCs w:val="24"/>
        </w:rPr>
        <w:t>n a</w:t>
      </w:r>
      <w:r w:rsidR="00E060B1">
        <w:rPr>
          <w:szCs w:val="24"/>
        </w:rPr>
        <w:t>greement with the vendor</w:t>
      </w:r>
      <w:r w:rsidR="005437D5">
        <w:rPr>
          <w:szCs w:val="24"/>
        </w:rPr>
        <w:t xml:space="preserve"> by executing a Participating Addendum</w:t>
      </w:r>
      <w:r>
        <w:rPr>
          <w:szCs w:val="24"/>
        </w:rPr>
        <w:t xml:space="preserve">. </w:t>
      </w:r>
      <w:r w:rsidR="00C2530F">
        <w:rPr>
          <w:szCs w:val="24"/>
        </w:rPr>
        <w:t xml:space="preserve">Please carefully review these User Instructions. </w:t>
      </w:r>
    </w:p>
    <w:p w14:paraId="1BBACC83" w14:textId="77777777" w:rsidR="00864995" w:rsidRDefault="00864995" w:rsidP="00120F5B">
      <w:pPr>
        <w:pStyle w:val="ListParagraph"/>
        <w:ind w:left="0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D2C60" w14:paraId="557BA641" w14:textId="77777777" w:rsidTr="003E46CE">
        <w:tc>
          <w:tcPr>
            <w:tcW w:w="10188" w:type="dxa"/>
          </w:tcPr>
          <w:p w14:paraId="68447915" w14:textId="77777777" w:rsidR="00576E8C" w:rsidRDefault="00576E8C" w:rsidP="00AA3A3D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Judicial Council </w:t>
            </w:r>
            <w:r w:rsidR="00E20ABF">
              <w:rPr>
                <w:szCs w:val="24"/>
              </w:rPr>
              <w:t>s</w:t>
            </w:r>
            <w:r>
              <w:rPr>
                <w:szCs w:val="24"/>
              </w:rPr>
              <w:t xml:space="preserve">taff </w:t>
            </w:r>
            <w:r w:rsidR="00E20ABF">
              <w:rPr>
                <w:szCs w:val="24"/>
              </w:rPr>
              <w:t>c</w:t>
            </w:r>
            <w:r>
              <w:rPr>
                <w:szCs w:val="24"/>
              </w:rPr>
              <w:t xml:space="preserve">ontact </w:t>
            </w:r>
            <w:r w:rsidR="00E20ABF">
              <w:rPr>
                <w:szCs w:val="24"/>
              </w:rPr>
              <w:t>i</w:t>
            </w:r>
            <w:r>
              <w:rPr>
                <w:szCs w:val="24"/>
              </w:rPr>
              <w:t>nformation:</w:t>
            </w:r>
          </w:p>
          <w:p w14:paraId="25E5FD03" w14:textId="77777777" w:rsidR="003235BA" w:rsidRDefault="003235BA" w:rsidP="00AA3A3D">
            <w:pPr>
              <w:pStyle w:val="ListParagraph"/>
              <w:ind w:left="0"/>
              <w:rPr>
                <w:szCs w:val="24"/>
              </w:rPr>
            </w:pPr>
          </w:p>
          <w:p w14:paraId="65EFF601" w14:textId="77602367" w:rsidR="00061314" w:rsidRPr="00061314" w:rsidRDefault="00B430C1" w:rsidP="003235BA">
            <w:pPr>
              <w:pStyle w:val="ListParagraph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Master Agreement</w:t>
            </w:r>
            <w:r w:rsidR="00061314" w:rsidRPr="00061314">
              <w:rPr>
                <w:b/>
                <w:szCs w:val="24"/>
              </w:rPr>
              <w:t xml:space="preserve"> Administrator</w:t>
            </w:r>
          </w:p>
          <w:p w14:paraId="41BD72BC" w14:textId="77777777" w:rsidR="00061314" w:rsidRDefault="00061314" w:rsidP="003235BA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Jeff Utberg</w:t>
            </w:r>
          </w:p>
          <w:p w14:paraId="1BE75F21" w14:textId="77777777" w:rsidR="00716AB3" w:rsidRDefault="0003301D" w:rsidP="003E46CE">
            <w:pPr>
              <w:pStyle w:val="ListParagraph"/>
              <w:ind w:left="0"/>
              <w:rPr>
                <w:rStyle w:val="Hyperlink"/>
                <w:szCs w:val="24"/>
              </w:rPr>
            </w:pPr>
            <w:hyperlink r:id="rId7" w:history="1">
              <w:r w:rsidR="00716AB3" w:rsidRPr="00F22595">
                <w:rPr>
                  <w:rStyle w:val="Hyperlink"/>
                  <w:szCs w:val="24"/>
                </w:rPr>
                <w:t>j</w:t>
              </w:r>
              <w:r w:rsidR="00716AB3" w:rsidRPr="00F22595">
                <w:rPr>
                  <w:rStyle w:val="Hyperlink"/>
                </w:rPr>
                <w:t>eff.utberg@jud.ca.gov</w:t>
              </w:r>
            </w:hyperlink>
          </w:p>
          <w:p w14:paraId="16393DBF" w14:textId="77777777" w:rsidR="003235BA" w:rsidRDefault="00061314" w:rsidP="003E46CE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916.263.1779</w:t>
            </w:r>
          </w:p>
          <w:p w14:paraId="2D028A2D" w14:textId="77777777" w:rsidR="00727563" w:rsidRDefault="00727563" w:rsidP="003E46CE">
            <w:pPr>
              <w:pStyle w:val="ListParagraph"/>
              <w:ind w:left="0"/>
              <w:rPr>
                <w:szCs w:val="24"/>
              </w:rPr>
            </w:pPr>
          </w:p>
        </w:tc>
      </w:tr>
      <w:tr w:rsidR="007D2C60" w14:paraId="625EB094" w14:textId="77777777" w:rsidTr="003E46CE">
        <w:tc>
          <w:tcPr>
            <w:tcW w:w="10188" w:type="dxa"/>
          </w:tcPr>
          <w:p w14:paraId="03A5F784" w14:textId="77777777" w:rsidR="007D2C60" w:rsidRDefault="00643EDD" w:rsidP="00AA3A3D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Name of the Contractor </w:t>
            </w:r>
            <w:r w:rsidR="007D2C60">
              <w:rPr>
                <w:szCs w:val="24"/>
              </w:rPr>
              <w:t>and contact information:</w:t>
            </w:r>
          </w:p>
          <w:p w14:paraId="111525A6" w14:textId="77777777" w:rsidR="004C3CA4" w:rsidRDefault="004C3CA4" w:rsidP="00AA3A3D">
            <w:pPr>
              <w:pStyle w:val="ListParagraph"/>
              <w:ind w:left="0"/>
            </w:pPr>
          </w:p>
          <w:p w14:paraId="73520899" w14:textId="111E3DEA" w:rsidR="004C3CA4" w:rsidRDefault="007579D7" w:rsidP="00AA3A3D">
            <w:pPr>
              <w:pStyle w:val="ListParagraph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JOURNAL TECHNOLOGIES</w:t>
            </w:r>
            <w:r w:rsidR="004C3CA4" w:rsidRPr="004C3CA4">
              <w:rPr>
                <w:b/>
                <w:szCs w:val="24"/>
              </w:rPr>
              <w:t>, INC.</w:t>
            </w:r>
          </w:p>
          <w:p w14:paraId="2A9A73F7" w14:textId="77777777" w:rsidR="006F5B5C" w:rsidRDefault="006F5B5C" w:rsidP="00EC1FC0">
            <w:r w:rsidRPr="006F5B5C">
              <w:t>Maryjoe Rodriguez</w:t>
            </w:r>
          </w:p>
          <w:p w14:paraId="15489779" w14:textId="2C64266A" w:rsidR="007579D7" w:rsidRDefault="006F5B5C" w:rsidP="00EC1FC0">
            <w:r w:rsidRPr="006F5B5C">
              <w:t>Vice President</w:t>
            </w:r>
          </w:p>
          <w:p w14:paraId="1DA9DD9F" w14:textId="77777777" w:rsidR="006F5B5C" w:rsidRDefault="006F5B5C" w:rsidP="006F5B5C">
            <w:pPr>
              <w:rPr>
                <w:rFonts w:eastAsiaTheme="minorHAnsi"/>
                <w:color w:val="1F497D"/>
              </w:rPr>
            </w:pPr>
            <w:hyperlink r:id="rId8" w:history="1">
              <w:r>
                <w:rPr>
                  <w:rStyle w:val="Hyperlink"/>
                </w:rPr>
                <w:t>Maryjoe_Rodriguez@dailyjournal.com</w:t>
              </w:r>
            </w:hyperlink>
          </w:p>
          <w:p w14:paraId="4387FFB0" w14:textId="77A34495" w:rsidR="00EC1FC0" w:rsidRDefault="006F5B5C" w:rsidP="00EC1FC0">
            <w:r w:rsidRPr="006F5B5C">
              <w:t>213-229-5402</w:t>
            </w:r>
          </w:p>
          <w:p w14:paraId="3E533152" w14:textId="77777777" w:rsidR="006F5B5C" w:rsidRPr="006F5B5C" w:rsidRDefault="006F5B5C" w:rsidP="006F5B5C">
            <w:r w:rsidRPr="006F5B5C">
              <w:t xml:space="preserve">915 East First Street </w:t>
            </w:r>
          </w:p>
          <w:p w14:paraId="1897F1D4" w14:textId="77777777" w:rsidR="006F5B5C" w:rsidRPr="006F5B5C" w:rsidRDefault="006F5B5C" w:rsidP="006F5B5C">
            <w:r w:rsidRPr="006F5B5C">
              <w:t>Los Angeles, CA 90012</w:t>
            </w:r>
          </w:p>
          <w:p w14:paraId="094620A3" w14:textId="77777777" w:rsidR="00EC1FC0" w:rsidRDefault="00EC1FC0" w:rsidP="003E46CE">
            <w:pPr>
              <w:pStyle w:val="ListParagraph"/>
              <w:ind w:left="0"/>
              <w:rPr>
                <w:szCs w:val="24"/>
              </w:rPr>
            </w:pPr>
          </w:p>
        </w:tc>
      </w:tr>
      <w:tr w:rsidR="007D2C60" w14:paraId="200223FC" w14:textId="77777777" w:rsidTr="003E46CE">
        <w:tc>
          <w:tcPr>
            <w:tcW w:w="10188" w:type="dxa"/>
          </w:tcPr>
          <w:p w14:paraId="65A913C7" w14:textId="77777777" w:rsidR="00576E8C" w:rsidRDefault="00CC77ED" w:rsidP="00AA3A3D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Master Agreement </w:t>
            </w:r>
            <w:r w:rsidR="009C1B7D">
              <w:rPr>
                <w:szCs w:val="24"/>
              </w:rPr>
              <w:t xml:space="preserve">products and </w:t>
            </w:r>
            <w:r>
              <w:rPr>
                <w:szCs w:val="24"/>
              </w:rPr>
              <w:t>s</w:t>
            </w:r>
            <w:r w:rsidR="007D2C60">
              <w:rPr>
                <w:szCs w:val="24"/>
              </w:rPr>
              <w:t>ervices:</w:t>
            </w:r>
          </w:p>
          <w:p w14:paraId="2268965B" w14:textId="77777777" w:rsidR="005437D5" w:rsidRDefault="005437D5" w:rsidP="00AA3A3D">
            <w:pPr>
              <w:pStyle w:val="ListParagraph"/>
              <w:ind w:left="0"/>
              <w:rPr>
                <w:szCs w:val="24"/>
              </w:rPr>
            </w:pPr>
          </w:p>
          <w:p w14:paraId="215CEB77" w14:textId="05822949" w:rsidR="007D2C60" w:rsidRPr="000660F6" w:rsidRDefault="00930878" w:rsidP="00576E8C">
            <w:pPr>
              <w:pStyle w:val="ListParagraph"/>
              <w:ind w:left="0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eastAsia="Times New Roman"/>
                <w:szCs w:val="24"/>
              </w:rPr>
              <w:t>eC</w:t>
            </w:r>
            <w:bookmarkStart w:id="0" w:name="_GoBack"/>
            <w:bookmarkEnd w:id="0"/>
            <w:r w:rsidR="000660F6" w:rsidRPr="000660F6">
              <w:rPr>
                <w:rFonts w:eastAsia="Times New Roman"/>
                <w:szCs w:val="24"/>
              </w:rPr>
              <w:t xml:space="preserve">ourt Case Management System Software License, Professional Services </w:t>
            </w:r>
            <w:r w:rsidR="000660F6">
              <w:rPr>
                <w:rFonts w:eastAsia="Times New Roman"/>
                <w:szCs w:val="24"/>
              </w:rPr>
              <w:t>a</w:t>
            </w:r>
            <w:r w:rsidR="000660F6" w:rsidRPr="000660F6">
              <w:rPr>
                <w:rFonts w:eastAsia="Times New Roman"/>
                <w:szCs w:val="24"/>
              </w:rPr>
              <w:t>nd Support, Maintenance And Hosted Services</w:t>
            </w:r>
            <w:r w:rsidR="000660F6" w:rsidRPr="000660F6">
              <w:rPr>
                <w:szCs w:val="24"/>
              </w:rPr>
              <w:t>.</w:t>
            </w:r>
          </w:p>
          <w:p w14:paraId="04C1F5DF" w14:textId="77777777" w:rsidR="00576E8C" w:rsidRDefault="00576E8C" w:rsidP="00576E8C">
            <w:pPr>
              <w:pStyle w:val="ListParagraph"/>
              <w:ind w:left="0"/>
              <w:rPr>
                <w:szCs w:val="24"/>
              </w:rPr>
            </w:pPr>
          </w:p>
        </w:tc>
      </w:tr>
      <w:tr w:rsidR="007D2C60" w14:paraId="2A60961E" w14:textId="77777777" w:rsidTr="003E46CE">
        <w:tc>
          <w:tcPr>
            <w:tcW w:w="10188" w:type="dxa"/>
          </w:tcPr>
          <w:p w14:paraId="0D2B4853" w14:textId="47E0B5F8" w:rsidR="00576E8C" w:rsidRDefault="00CC77ED" w:rsidP="0081605E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Judicial </w:t>
            </w:r>
            <w:r w:rsidR="009C1B7D">
              <w:rPr>
                <w:szCs w:val="24"/>
              </w:rPr>
              <w:t xml:space="preserve">Branch Entities </w:t>
            </w:r>
            <w:r w:rsidR="007D2C60">
              <w:rPr>
                <w:szCs w:val="24"/>
              </w:rPr>
              <w:t>eligible to procure under the Master Agreement:</w:t>
            </w:r>
          </w:p>
          <w:p w14:paraId="50826075" w14:textId="77777777" w:rsidR="007D2C60" w:rsidRDefault="007D2C60" w:rsidP="0081605E">
            <w:pPr>
              <w:pStyle w:val="ListParagraph"/>
              <w:ind w:left="0"/>
              <w:rPr>
                <w:i/>
                <w:szCs w:val="24"/>
              </w:rPr>
            </w:pPr>
          </w:p>
          <w:p w14:paraId="34BB4D35" w14:textId="77777777" w:rsidR="00576E8C" w:rsidRDefault="003E46CE" w:rsidP="0081605E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The California Superior Courts and Judicial Council of California</w:t>
            </w:r>
          </w:p>
          <w:p w14:paraId="108DC8E4" w14:textId="77777777" w:rsidR="003E46CE" w:rsidRPr="003E46CE" w:rsidRDefault="003E46CE" w:rsidP="0081605E">
            <w:pPr>
              <w:pStyle w:val="ListParagraph"/>
              <w:ind w:left="0"/>
              <w:rPr>
                <w:szCs w:val="24"/>
              </w:rPr>
            </w:pPr>
          </w:p>
        </w:tc>
      </w:tr>
      <w:tr w:rsidR="0081605E" w14:paraId="3EA99858" w14:textId="77777777" w:rsidTr="009343D7">
        <w:trPr>
          <w:trHeight w:val="70"/>
        </w:trPr>
        <w:tc>
          <w:tcPr>
            <w:tcW w:w="10188" w:type="dxa"/>
          </w:tcPr>
          <w:p w14:paraId="566BB4B8" w14:textId="77777777" w:rsidR="00576E8C" w:rsidRDefault="00E95905" w:rsidP="00AA3A3D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Master Agreement</w:t>
            </w:r>
            <w:r w:rsidR="0081605E">
              <w:rPr>
                <w:szCs w:val="24"/>
              </w:rPr>
              <w:t xml:space="preserve"> </w:t>
            </w:r>
            <w:r w:rsidR="00CC77ED">
              <w:rPr>
                <w:szCs w:val="24"/>
              </w:rPr>
              <w:t>n</w:t>
            </w:r>
            <w:r w:rsidR="0081605E">
              <w:rPr>
                <w:szCs w:val="24"/>
              </w:rPr>
              <w:t>umber:</w:t>
            </w:r>
          </w:p>
          <w:p w14:paraId="7D00DD0B" w14:textId="77777777" w:rsidR="00576E8C" w:rsidRDefault="00576E8C" w:rsidP="009343D7">
            <w:pPr>
              <w:pStyle w:val="ListParagraph"/>
              <w:ind w:left="0"/>
              <w:rPr>
                <w:i/>
                <w:szCs w:val="24"/>
              </w:rPr>
            </w:pPr>
          </w:p>
          <w:p w14:paraId="252CE5E9" w14:textId="48FF022E" w:rsidR="009343D7" w:rsidRDefault="009343D7" w:rsidP="00F57CAE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MA-2017-1</w:t>
            </w:r>
            <w:r w:rsidR="009458CA">
              <w:rPr>
                <w:szCs w:val="24"/>
              </w:rPr>
              <w:t>1</w:t>
            </w:r>
          </w:p>
          <w:p w14:paraId="467CD94F" w14:textId="77777777" w:rsidR="00C17367" w:rsidRPr="00576E8C" w:rsidRDefault="00C17367" w:rsidP="00F57CAE">
            <w:pPr>
              <w:pStyle w:val="ListParagraph"/>
              <w:ind w:left="0"/>
              <w:rPr>
                <w:i/>
                <w:szCs w:val="24"/>
              </w:rPr>
            </w:pPr>
          </w:p>
        </w:tc>
      </w:tr>
      <w:tr w:rsidR="0081605E" w14:paraId="351DF463" w14:textId="77777777" w:rsidTr="003E46CE">
        <w:tc>
          <w:tcPr>
            <w:tcW w:w="10188" w:type="dxa"/>
          </w:tcPr>
          <w:p w14:paraId="0B465059" w14:textId="77777777" w:rsidR="0081605E" w:rsidRDefault="000C7128" w:rsidP="00AA3A3D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Master Agreement </w:t>
            </w:r>
            <w:r w:rsidR="00CC77ED">
              <w:rPr>
                <w:szCs w:val="24"/>
              </w:rPr>
              <w:t>t</w:t>
            </w:r>
            <w:r w:rsidR="0081605E">
              <w:rPr>
                <w:szCs w:val="24"/>
              </w:rPr>
              <w:t>erm</w:t>
            </w:r>
            <w:r w:rsidR="00A1077E">
              <w:rPr>
                <w:szCs w:val="24"/>
              </w:rPr>
              <w:t>:</w:t>
            </w:r>
          </w:p>
          <w:p w14:paraId="23851AC9" w14:textId="77777777" w:rsidR="00A1077E" w:rsidRDefault="00A1077E" w:rsidP="00AA3A3D">
            <w:pPr>
              <w:pStyle w:val="ListParagraph"/>
              <w:ind w:left="0"/>
              <w:rPr>
                <w:szCs w:val="24"/>
              </w:rPr>
            </w:pPr>
          </w:p>
          <w:p w14:paraId="44614A31" w14:textId="6225DD8E" w:rsidR="0081605E" w:rsidRPr="00A1077E" w:rsidRDefault="0081605E" w:rsidP="0081605E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A1077E">
              <w:rPr>
                <w:szCs w:val="24"/>
              </w:rPr>
              <w:t xml:space="preserve">Effective </w:t>
            </w:r>
            <w:r w:rsidR="00CC77ED">
              <w:rPr>
                <w:szCs w:val="24"/>
              </w:rPr>
              <w:t>d</w:t>
            </w:r>
            <w:r w:rsidRPr="00A1077E">
              <w:rPr>
                <w:szCs w:val="24"/>
              </w:rPr>
              <w:t xml:space="preserve">ate: </w:t>
            </w:r>
            <w:r w:rsidR="009458CA">
              <w:rPr>
                <w:szCs w:val="24"/>
              </w:rPr>
              <w:t>June 27</w:t>
            </w:r>
            <w:r w:rsidR="00384727">
              <w:rPr>
                <w:szCs w:val="24"/>
              </w:rPr>
              <w:t>, 2019</w:t>
            </w:r>
          </w:p>
          <w:p w14:paraId="636803FA" w14:textId="77777777" w:rsidR="0081605E" w:rsidRPr="00A1077E" w:rsidRDefault="0081605E" w:rsidP="0081605E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A1077E">
              <w:rPr>
                <w:szCs w:val="24"/>
              </w:rPr>
              <w:lastRenderedPageBreak/>
              <w:t xml:space="preserve">Initial </w:t>
            </w:r>
            <w:r w:rsidR="00CC77ED">
              <w:rPr>
                <w:szCs w:val="24"/>
              </w:rPr>
              <w:t>t</w:t>
            </w:r>
            <w:r w:rsidRPr="00A1077E">
              <w:rPr>
                <w:szCs w:val="24"/>
              </w:rPr>
              <w:t xml:space="preserve">erm: </w:t>
            </w:r>
            <w:r w:rsidR="004B2DE5">
              <w:rPr>
                <w:szCs w:val="24"/>
              </w:rPr>
              <w:t>5</w:t>
            </w:r>
            <w:r w:rsidRPr="00A1077E">
              <w:rPr>
                <w:szCs w:val="24"/>
              </w:rPr>
              <w:t xml:space="preserve"> years</w:t>
            </w:r>
          </w:p>
          <w:p w14:paraId="286D8748" w14:textId="162B5FF9" w:rsidR="0081605E" w:rsidRPr="00A1077E" w:rsidRDefault="0081605E" w:rsidP="0081605E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A1077E">
              <w:rPr>
                <w:szCs w:val="24"/>
              </w:rPr>
              <w:t xml:space="preserve">Initial </w:t>
            </w:r>
            <w:r w:rsidR="00CC77ED">
              <w:rPr>
                <w:szCs w:val="24"/>
              </w:rPr>
              <w:t>t</w:t>
            </w:r>
            <w:r w:rsidRPr="00A1077E">
              <w:rPr>
                <w:szCs w:val="24"/>
              </w:rPr>
              <w:t xml:space="preserve">erm </w:t>
            </w:r>
            <w:r w:rsidR="00CC77ED">
              <w:rPr>
                <w:szCs w:val="24"/>
              </w:rPr>
              <w:t>e</w:t>
            </w:r>
            <w:r w:rsidRPr="00A1077E">
              <w:rPr>
                <w:szCs w:val="24"/>
              </w:rPr>
              <w:t xml:space="preserve">xpiration </w:t>
            </w:r>
            <w:r w:rsidR="00CC77ED">
              <w:rPr>
                <w:szCs w:val="24"/>
              </w:rPr>
              <w:t>d</w:t>
            </w:r>
            <w:r w:rsidRPr="00A1077E">
              <w:rPr>
                <w:szCs w:val="24"/>
              </w:rPr>
              <w:t xml:space="preserve">ate: </w:t>
            </w:r>
            <w:r w:rsidR="006F5B5C">
              <w:rPr>
                <w:szCs w:val="24"/>
              </w:rPr>
              <w:t>June 26</w:t>
            </w:r>
            <w:r w:rsidR="004B2DE5">
              <w:rPr>
                <w:szCs w:val="24"/>
              </w:rPr>
              <w:t>, 2024</w:t>
            </w:r>
          </w:p>
          <w:p w14:paraId="0CEB997F" w14:textId="77777777" w:rsidR="0081605E" w:rsidRPr="00A1077E" w:rsidRDefault="0081605E" w:rsidP="0081605E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A1077E">
              <w:rPr>
                <w:szCs w:val="24"/>
              </w:rPr>
              <w:t>Option</w:t>
            </w:r>
            <w:r w:rsidR="004B2DE5">
              <w:rPr>
                <w:szCs w:val="24"/>
              </w:rPr>
              <w:t>s</w:t>
            </w:r>
            <w:r w:rsidRPr="00A1077E">
              <w:rPr>
                <w:szCs w:val="24"/>
              </w:rPr>
              <w:t xml:space="preserve"> to </w:t>
            </w:r>
            <w:r w:rsidR="00CC77ED">
              <w:rPr>
                <w:szCs w:val="24"/>
              </w:rPr>
              <w:t>e</w:t>
            </w:r>
            <w:r w:rsidRPr="00A1077E">
              <w:rPr>
                <w:szCs w:val="24"/>
              </w:rPr>
              <w:t xml:space="preserve">xtend: </w:t>
            </w:r>
            <w:r w:rsidR="004B2DE5">
              <w:rPr>
                <w:szCs w:val="24"/>
              </w:rPr>
              <w:t>one 3</w:t>
            </w:r>
            <w:r w:rsidRPr="00A1077E">
              <w:rPr>
                <w:szCs w:val="24"/>
              </w:rPr>
              <w:t>-year option</w:t>
            </w:r>
            <w:r w:rsidR="004B2DE5">
              <w:rPr>
                <w:szCs w:val="24"/>
              </w:rPr>
              <w:t xml:space="preserve"> and an additional 2-year option</w:t>
            </w:r>
          </w:p>
          <w:p w14:paraId="456C436D" w14:textId="1223ECB5" w:rsidR="0081605E" w:rsidRPr="00A1077E" w:rsidRDefault="0081605E" w:rsidP="0081605E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A1077E">
              <w:rPr>
                <w:szCs w:val="24"/>
              </w:rPr>
              <w:t xml:space="preserve">Final </w:t>
            </w:r>
            <w:r w:rsidR="00CC77ED">
              <w:rPr>
                <w:szCs w:val="24"/>
              </w:rPr>
              <w:t>e</w:t>
            </w:r>
            <w:r w:rsidR="00CC77ED" w:rsidRPr="00A1077E">
              <w:rPr>
                <w:szCs w:val="24"/>
              </w:rPr>
              <w:t>xpiration</w:t>
            </w:r>
            <w:r w:rsidRPr="00A1077E">
              <w:rPr>
                <w:szCs w:val="24"/>
              </w:rPr>
              <w:t xml:space="preserve"> </w:t>
            </w:r>
            <w:r w:rsidR="00CC77ED">
              <w:rPr>
                <w:szCs w:val="24"/>
              </w:rPr>
              <w:t>d</w:t>
            </w:r>
            <w:r w:rsidRPr="00A1077E">
              <w:rPr>
                <w:szCs w:val="24"/>
              </w:rPr>
              <w:t xml:space="preserve">ate: </w:t>
            </w:r>
            <w:r w:rsidR="009055A5">
              <w:rPr>
                <w:szCs w:val="24"/>
              </w:rPr>
              <w:t>June 26</w:t>
            </w:r>
            <w:r w:rsidR="004B2DE5">
              <w:rPr>
                <w:szCs w:val="24"/>
              </w:rPr>
              <w:t>, 2029</w:t>
            </w:r>
            <w:r w:rsidRPr="00A1077E">
              <w:rPr>
                <w:szCs w:val="24"/>
              </w:rPr>
              <w:t xml:space="preserve"> </w:t>
            </w:r>
          </w:p>
          <w:p w14:paraId="65637F77" w14:textId="77777777" w:rsidR="0081605E" w:rsidRDefault="0081605E" w:rsidP="00AA3A3D">
            <w:pPr>
              <w:pStyle w:val="ListParagraph"/>
              <w:ind w:left="0"/>
              <w:rPr>
                <w:szCs w:val="24"/>
              </w:rPr>
            </w:pPr>
          </w:p>
        </w:tc>
      </w:tr>
    </w:tbl>
    <w:p w14:paraId="593552FA" w14:textId="77777777" w:rsidR="00F57CAE" w:rsidRDefault="00F57CAE" w:rsidP="00F57CAE">
      <w:pPr>
        <w:spacing w:after="120"/>
        <w:ind w:left="360"/>
        <w:jc w:val="both"/>
        <w:rPr>
          <w:rFonts w:asciiTheme="minorHAnsi" w:hAnsiTheme="minorHAnsi" w:cstheme="minorHAnsi"/>
          <w:b/>
          <w:szCs w:val="24"/>
        </w:rPr>
      </w:pPr>
    </w:p>
    <w:p w14:paraId="6DBD38EE" w14:textId="77777777" w:rsidR="00D72AF1" w:rsidRPr="00D72AF1" w:rsidRDefault="004547A9" w:rsidP="00D72AF1">
      <w:pPr>
        <w:numPr>
          <w:ilvl w:val="0"/>
          <w:numId w:val="6"/>
        </w:numPr>
        <w:spacing w:after="120"/>
        <w:ind w:left="360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Participating Addendum</w:t>
      </w:r>
    </w:p>
    <w:p w14:paraId="0F3DE2D2" w14:textId="40E63320" w:rsidR="00D72AF1" w:rsidRPr="00D72AF1" w:rsidRDefault="00D72AF1" w:rsidP="00D72AF1">
      <w:pPr>
        <w:spacing w:before="120" w:after="120"/>
        <w:ind w:left="720"/>
        <w:jc w:val="both"/>
        <w:rPr>
          <w:szCs w:val="24"/>
        </w:rPr>
      </w:pPr>
      <w:r w:rsidRPr="00D72AF1">
        <w:rPr>
          <w:rFonts w:eastAsia="Times New Roman"/>
          <w:szCs w:val="24"/>
        </w:rPr>
        <w:t>Th</w:t>
      </w:r>
      <w:r w:rsidR="004547A9">
        <w:rPr>
          <w:rFonts w:eastAsia="Times New Roman"/>
          <w:szCs w:val="24"/>
        </w:rPr>
        <w:t xml:space="preserve">e </w:t>
      </w:r>
      <w:r w:rsidR="00555818">
        <w:rPr>
          <w:rFonts w:eastAsia="Times New Roman"/>
          <w:szCs w:val="24"/>
        </w:rPr>
        <w:t xml:space="preserve">Master </w:t>
      </w:r>
      <w:r w:rsidR="00C26087">
        <w:rPr>
          <w:rFonts w:eastAsia="Times New Roman"/>
          <w:szCs w:val="24"/>
        </w:rPr>
        <w:t>Agreement</w:t>
      </w:r>
      <w:r w:rsidRPr="00D72AF1">
        <w:rPr>
          <w:rFonts w:eastAsia="Times New Roman"/>
          <w:szCs w:val="24"/>
        </w:rPr>
        <w:t xml:space="preserve"> does not</w:t>
      </w:r>
      <w:r w:rsidRPr="00D72AF1">
        <w:rPr>
          <w:rFonts w:eastAsia="Times New Roman"/>
          <w:spacing w:val="1"/>
          <w:szCs w:val="24"/>
        </w:rPr>
        <w:t xml:space="preserve"> </w:t>
      </w:r>
      <w:r w:rsidRPr="00D72AF1">
        <w:rPr>
          <w:rFonts w:eastAsia="Times New Roman"/>
          <w:szCs w:val="24"/>
        </w:rPr>
        <w:t xml:space="preserve">obligate a JBE to </w:t>
      </w:r>
      <w:r w:rsidR="009C1B7D">
        <w:rPr>
          <w:rFonts w:eastAsia="Times New Roman"/>
          <w:szCs w:val="24"/>
        </w:rPr>
        <w:t>contract</w:t>
      </w:r>
      <w:r w:rsidRPr="00D72AF1">
        <w:rPr>
          <w:rFonts w:eastAsia="Times New Roman"/>
          <w:szCs w:val="24"/>
        </w:rPr>
        <w:t xml:space="preserve"> for </w:t>
      </w:r>
      <w:r w:rsidR="009C1B7D">
        <w:rPr>
          <w:rFonts w:eastAsia="Times New Roman"/>
          <w:szCs w:val="24"/>
        </w:rPr>
        <w:t>products and services</w:t>
      </w:r>
      <w:r w:rsidR="009C1B7D" w:rsidRPr="00D72AF1">
        <w:rPr>
          <w:rFonts w:eastAsia="Times New Roman"/>
          <w:szCs w:val="24"/>
        </w:rPr>
        <w:t xml:space="preserve"> </w:t>
      </w:r>
      <w:r w:rsidRPr="00D72AF1">
        <w:rPr>
          <w:rFonts w:eastAsia="Times New Roman"/>
          <w:szCs w:val="24"/>
        </w:rPr>
        <w:t>under th</w:t>
      </w:r>
      <w:r w:rsidR="00C26087">
        <w:rPr>
          <w:rFonts w:eastAsia="Times New Roman"/>
          <w:szCs w:val="24"/>
        </w:rPr>
        <w:t>e</w:t>
      </w:r>
      <w:r w:rsidRPr="00D72AF1">
        <w:rPr>
          <w:rFonts w:eastAsia="Times New Roman"/>
          <w:szCs w:val="24"/>
        </w:rPr>
        <w:t xml:space="preserve"> </w:t>
      </w:r>
      <w:r w:rsidR="00555818">
        <w:rPr>
          <w:rFonts w:eastAsia="Times New Roman"/>
          <w:szCs w:val="24"/>
        </w:rPr>
        <w:t xml:space="preserve">Master </w:t>
      </w:r>
      <w:r w:rsidR="00131C8C">
        <w:rPr>
          <w:rFonts w:eastAsia="Times New Roman"/>
          <w:szCs w:val="24"/>
        </w:rPr>
        <w:t>Agreement</w:t>
      </w:r>
      <w:r w:rsidRPr="00D72AF1">
        <w:rPr>
          <w:rFonts w:eastAsia="Times New Roman"/>
          <w:szCs w:val="24"/>
        </w:rPr>
        <w:t xml:space="preserve"> </w:t>
      </w:r>
      <w:r w:rsidR="00E909AC">
        <w:rPr>
          <w:rFonts w:eastAsia="Times New Roman"/>
          <w:szCs w:val="24"/>
        </w:rPr>
        <w:t xml:space="preserve">and </w:t>
      </w:r>
      <w:r w:rsidRPr="00D72AF1">
        <w:rPr>
          <w:rFonts w:eastAsia="Times New Roman"/>
          <w:szCs w:val="24"/>
        </w:rPr>
        <w:t>does not guarantee Contractor a</w:t>
      </w:r>
      <w:r w:rsidR="00E80254">
        <w:rPr>
          <w:rFonts w:eastAsia="Times New Roman"/>
          <w:szCs w:val="24"/>
        </w:rPr>
        <w:t>ny</w:t>
      </w:r>
      <w:r w:rsidRPr="00D72AF1">
        <w:rPr>
          <w:rFonts w:eastAsia="Times New Roman"/>
          <w:szCs w:val="24"/>
        </w:rPr>
        <w:t xml:space="preserve"> specific </w:t>
      </w:r>
      <w:r w:rsidR="00E80254">
        <w:rPr>
          <w:rFonts w:eastAsia="Times New Roman"/>
          <w:szCs w:val="24"/>
        </w:rPr>
        <w:t>number</w:t>
      </w:r>
      <w:r w:rsidR="00E80254" w:rsidRPr="00D72AF1">
        <w:rPr>
          <w:rFonts w:eastAsia="Times New Roman"/>
          <w:szCs w:val="24"/>
        </w:rPr>
        <w:t xml:space="preserve"> </w:t>
      </w:r>
      <w:r w:rsidRPr="00D72AF1">
        <w:rPr>
          <w:rFonts w:eastAsia="Times New Roman"/>
          <w:szCs w:val="24"/>
        </w:rPr>
        <w:t xml:space="preserve">of </w:t>
      </w:r>
      <w:r w:rsidR="00E80254">
        <w:rPr>
          <w:rFonts w:eastAsia="Times New Roman"/>
          <w:szCs w:val="24"/>
        </w:rPr>
        <w:t>contracts</w:t>
      </w:r>
      <w:r w:rsidRPr="00D72AF1">
        <w:rPr>
          <w:rFonts w:eastAsia="Times New Roman"/>
          <w:szCs w:val="24"/>
        </w:rPr>
        <w:t xml:space="preserve">.   </w:t>
      </w:r>
    </w:p>
    <w:p w14:paraId="54335C8B" w14:textId="7783E1B6" w:rsidR="00D72AF1" w:rsidRPr="00D72AF1" w:rsidRDefault="00D72AF1" w:rsidP="00D72AF1">
      <w:pPr>
        <w:spacing w:before="120" w:after="120"/>
        <w:ind w:left="720"/>
        <w:jc w:val="both"/>
        <w:rPr>
          <w:rFonts w:eastAsia="Times New Roman"/>
          <w:szCs w:val="24"/>
        </w:rPr>
      </w:pPr>
      <w:r w:rsidRPr="00D72AF1">
        <w:rPr>
          <w:szCs w:val="24"/>
        </w:rPr>
        <w:t xml:space="preserve">Each JBE shall have the right to </w:t>
      </w:r>
      <w:r w:rsidR="00E80254">
        <w:rPr>
          <w:szCs w:val="24"/>
        </w:rPr>
        <w:t>contract</w:t>
      </w:r>
      <w:r w:rsidRPr="00D72AF1">
        <w:rPr>
          <w:szCs w:val="24"/>
        </w:rPr>
        <w:t xml:space="preserve"> under th</w:t>
      </w:r>
      <w:r w:rsidR="00700E55">
        <w:rPr>
          <w:szCs w:val="24"/>
        </w:rPr>
        <w:t>e</w:t>
      </w:r>
      <w:r w:rsidRPr="00D72AF1">
        <w:rPr>
          <w:szCs w:val="24"/>
        </w:rPr>
        <w:t xml:space="preserve"> </w:t>
      </w:r>
      <w:r w:rsidR="00555818">
        <w:rPr>
          <w:szCs w:val="24"/>
        </w:rPr>
        <w:t xml:space="preserve">Master </w:t>
      </w:r>
      <w:r w:rsidRPr="00D72AF1">
        <w:rPr>
          <w:szCs w:val="24"/>
        </w:rPr>
        <w:t xml:space="preserve">Agreement for any of the </w:t>
      </w:r>
      <w:r w:rsidR="00E80254">
        <w:rPr>
          <w:szCs w:val="24"/>
        </w:rPr>
        <w:t>products and services</w:t>
      </w:r>
      <w:r w:rsidRPr="00D72AF1">
        <w:rPr>
          <w:szCs w:val="24"/>
        </w:rPr>
        <w:t xml:space="preserve">. A JBE may </w:t>
      </w:r>
      <w:r w:rsidR="00E80254">
        <w:rPr>
          <w:szCs w:val="24"/>
        </w:rPr>
        <w:t>contract to procure products and services</w:t>
      </w:r>
      <w:r w:rsidRPr="00D72AF1">
        <w:rPr>
          <w:szCs w:val="24"/>
        </w:rPr>
        <w:t xml:space="preserve"> by entering into a Participati</w:t>
      </w:r>
      <w:r w:rsidR="00C22ED8">
        <w:rPr>
          <w:szCs w:val="24"/>
        </w:rPr>
        <w:t>ng</w:t>
      </w:r>
      <w:r w:rsidRPr="00D72AF1">
        <w:rPr>
          <w:szCs w:val="24"/>
        </w:rPr>
        <w:t xml:space="preserve"> A</w:t>
      </w:r>
      <w:r w:rsidR="00C26087">
        <w:rPr>
          <w:szCs w:val="24"/>
        </w:rPr>
        <w:t>ddendum</w:t>
      </w:r>
      <w:r w:rsidRPr="00D72AF1">
        <w:rPr>
          <w:szCs w:val="24"/>
        </w:rPr>
        <w:t xml:space="preserve"> with Contractor. Pricing for </w:t>
      </w:r>
      <w:r w:rsidR="00E80254">
        <w:rPr>
          <w:szCs w:val="24"/>
        </w:rPr>
        <w:t>products and services</w:t>
      </w:r>
      <w:r w:rsidR="00E80254" w:rsidRPr="00D72AF1">
        <w:rPr>
          <w:szCs w:val="24"/>
        </w:rPr>
        <w:t xml:space="preserve"> </w:t>
      </w:r>
      <w:r w:rsidRPr="00D72AF1">
        <w:rPr>
          <w:szCs w:val="24"/>
        </w:rPr>
        <w:t>shall be in accordance with the prices and fees set forth in th</w:t>
      </w:r>
      <w:r w:rsidR="00CC77ED">
        <w:rPr>
          <w:szCs w:val="24"/>
        </w:rPr>
        <w:t>e</w:t>
      </w:r>
      <w:r w:rsidRPr="00D72AF1">
        <w:rPr>
          <w:szCs w:val="24"/>
        </w:rPr>
        <w:t xml:space="preserve"> </w:t>
      </w:r>
      <w:r w:rsidR="00555818">
        <w:rPr>
          <w:szCs w:val="24"/>
        </w:rPr>
        <w:t xml:space="preserve">Master </w:t>
      </w:r>
      <w:r w:rsidRPr="00D72AF1">
        <w:rPr>
          <w:szCs w:val="24"/>
        </w:rPr>
        <w:t xml:space="preserve">Agreement. </w:t>
      </w:r>
      <w:r w:rsidRPr="00D72AF1">
        <w:rPr>
          <w:rFonts w:eastAsia="Times New Roman"/>
          <w:szCs w:val="24"/>
        </w:rPr>
        <w:t>After a Participati</w:t>
      </w:r>
      <w:r w:rsidR="00C22ED8">
        <w:rPr>
          <w:rFonts w:eastAsia="Times New Roman"/>
          <w:szCs w:val="24"/>
        </w:rPr>
        <w:t>ng Addendum</w:t>
      </w:r>
      <w:r w:rsidRPr="00D72AF1">
        <w:rPr>
          <w:rFonts w:eastAsia="Times New Roman"/>
          <w:szCs w:val="24"/>
        </w:rPr>
        <w:t xml:space="preserve"> has been presented to the Contractor by a JBE, the Contractor shall acknowledge, sign and perform under the Participati</w:t>
      </w:r>
      <w:r w:rsidR="00C22ED8">
        <w:rPr>
          <w:rFonts w:eastAsia="Times New Roman"/>
          <w:szCs w:val="24"/>
        </w:rPr>
        <w:t>ng</w:t>
      </w:r>
      <w:r w:rsidRPr="00D72AF1">
        <w:rPr>
          <w:rFonts w:eastAsia="Times New Roman"/>
          <w:szCs w:val="24"/>
        </w:rPr>
        <w:t xml:space="preserve"> A</w:t>
      </w:r>
      <w:r w:rsidR="00C22ED8">
        <w:rPr>
          <w:rFonts w:eastAsia="Times New Roman"/>
          <w:szCs w:val="24"/>
        </w:rPr>
        <w:t>ddendum</w:t>
      </w:r>
      <w:r w:rsidRPr="00D72AF1">
        <w:rPr>
          <w:rFonts w:eastAsia="Times New Roman"/>
          <w:szCs w:val="24"/>
        </w:rPr>
        <w:t xml:space="preserve"> in a timely manner. Contractor shall provide the </w:t>
      </w:r>
      <w:r w:rsidR="00E80254">
        <w:rPr>
          <w:rFonts w:eastAsia="Times New Roman"/>
          <w:szCs w:val="24"/>
        </w:rPr>
        <w:t>products and services</w:t>
      </w:r>
      <w:r w:rsidR="00E80254" w:rsidRPr="00D72AF1">
        <w:rPr>
          <w:rFonts w:eastAsia="Times New Roman"/>
          <w:szCs w:val="24"/>
        </w:rPr>
        <w:t xml:space="preserve"> </w:t>
      </w:r>
      <w:r w:rsidRPr="00D72AF1">
        <w:rPr>
          <w:rFonts w:eastAsia="Times New Roman"/>
          <w:szCs w:val="24"/>
        </w:rPr>
        <w:t>for each JBE in accordance with the terms of th</w:t>
      </w:r>
      <w:r w:rsidR="00700E55">
        <w:rPr>
          <w:rFonts w:eastAsia="Times New Roman"/>
          <w:szCs w:val="24"/>
        </w:rPr>
        <w:t>e</w:t>
      </w:r>
      <w:r w:rsidRPr="00D72AF1">
        <w:rPr>
          <w:rFonts w:eastAsia="Times New Roman"/>
          <w:szCs w:val="24"/>
        </w:rPr>
        <w:t xml:space="preserve"> </w:t>
      </w:r>
      <w:r w:rsidR="00555818">
        <w:rPr>
          <w:rFonts w:eastAsia="Times New Roman"/>
          <w:szCs w:val="24"/>
        </w:rPr>
        <w:t xml:space="preserve">Master </w:t>
      </w:r>
      <w:r w:rsidRPr="00D72AF1">
        <w:rPr>
          <w:rFonts w:eastAsia="Times New Roman"/>
          <w:szCs w:val="24"/>
        </w:rPr>
        <w:t>Agreement and the applicable Participati</w:t>
      </w:r>
      <w:r w:rsidR="00C22ED8">
        <w:rPr>
          <w:rFonts w:eastAsia="Times New Roman"/>
          <w:szCs w:val="24"/>
        </w:rPr>
        <w:t>ng Addendum</w:t>
      </w:r>
      <w:r w:rsidRPr="00D72AF1">
        <w:rPr>
          <w:rFonts w:eastAsia="Times New Roman"/>
          <w:szCs w:val="24"/>
        </w:rPr>
        <w:t xml:space="preserve">. </w:t>
      </w:r>
    </w:p>
    <w:p w14:paraId="51721A8F" w14:textId="77777777" w:rsidR="00D72AF1" w:rsidRPr="00D72AF1" w:rsidRDefault="00D72AF1" w:rsidP="00D72AF1">
      <w:pPr>
        <w:numPr>
          <w:ilvl w:val="0"/>
          <w:numId w:val="19"/>
        </w:numPr>
        <w:contextualSpacing/>
        <w:jc w:val="both"/>
        <w:rPr>
          <w:rFonts w:asciiTheme="minorHAnsi" w:hAnsiTheme="minorHAnsi" w:cstheme="minorHAnsi"/>
          <w:szCs w:val="24"/>
        </w:rPr>
      </w:pPr>
      <w:r w:rsidRPr="00D72AF1">
        <w:rPr>
          <w:rFonts w:asciiTheme="minorHAnsi" w:hAnsiTheme="minorHAnsi" w:cstheme="minorHAnsi"/>
          <w:szCs w:val="24"/>
        </w:rPr>
        <w:t xml:space="preserve">The provision for </w:t>
      </w:r>
      <w:r w:rsidR="00B07AEC">
        <w:rPr>
          <w:rFonts w:asciiTheme="minorHAnsi" w:hAnsiTheme="minorHAnsi" w:cstheme="minorHAnsi"/>
          <w:szCs w:val="24"/>
        </w:rPr>
        <w:t xml:space="preserve">a </w:t>
      </w:r>
      <w:r w:rsidRPr="00D72AF1">
        <w:rPr>
          <w:rFonts w:asciiTheme="minorHAnsi" w:hAnsiTheme="minorHAnsi" w:cstheme="minorHAnsi"/>
          <w:szCs w:val="24"/>
        </w:rPr>
        <w:t>Participati</w:t>
      </w:r>
      <w:r w:rsidR="00B07AEC">
        <w:rPr>
          <w:rFonts w:asciiTheme="minorHAnsi" w:hAnsiTheme="minorHAnsi" w:cstheme="minorHAnsi"/>
          <w:szCs w:val="24"/>
        </w:rPr>
        <w:t>ng Addendum</w:t>
      </w:r>
      <w:r w:rsidRPr="00D72AF1">
        <w:rPr>
          <w:rFonts w:asciiTheme="minorHAnsi" w:hAnsiTheme="minorHAnsi" w:cstheme="minorHAnsi"/>
          <w:b/>
          <w:szCs w:val="24"/>
        </w:rPr>
        <w:t xml:space="preserve"> </w:t>
      </w:r>
      <w:r w:rsidRPr="00D72AF1">
        <w:rPr>
          <w:rFonts w:asciiTheme="minorHAnsi" w:hAnsiTheme="minorHAnsi" w:cstheme="minorHAnsi"/>
          <w:szCs w:val="24"/>
        </w:rPr>
        <w:t xml:space="preserve">is </w:t>
      </w:r>
      <w:r w:rsidR="009B1700">
        <w:rPr>
          <w:rFonts w:asciiTheme="minorHAnsi" w:hAnsiTheme="minorHAnsi" w:cstheme="minorHAnsi"/>
          <w:szCs w:val="24"/>
        </w:rPr>
        <w:t xml:space="preserve">set forth in Exhibit 2 of the </w:t>
      </w:r>
      <w:r w:rsidR="00555818">
        <w:rPr>
          <w:rFonts w:asciiTheme="minorHAnsi" w:hAnsiTheme="minorHAnsi" w:cstheme="minorHAnsi"/>
          <w:szCs w:val="24"/>
        </w:rPr>
        <w:t xml:space="preserve">Master </w:t>
      </w:r>
      <w:r w:rsidR="009B1700">
        <w:rPr>
          <w:rFonts w:asciiTheme="minorHAnsi" w:hAnsiTheme="minorHAnsi" w:cstheme="minorHAnsi"/>
          <w:szCs w:val="24"/>
        </w:rPr>
        <w:t xml:space="preserve">Agreement with the </w:t>
      </w:r>
      <w:r w:rsidR="00094613">
        <w:rPr>
          <w:rFonts w:asciiTheme="minorHAnsi" w:hAnsiTheme="minorHAnsi" w:cstheme="minorHAnsi"/>
          <w:szCs w:val="24"/>
        </w:rPr>
        <w:t xml:space="preserve">form of </w:t>
      </w:r>
      <w:r w:rsidR="009B1700">
        <w:rPr>
          <w:rFonts w:asciiTheme="minorHAnsi" w:hAnsiTheme="minorHAnsi" w:cstheme="minorHAnsi"/>
          <w:szCs w:val="24"/>
        </w:rPr>
        <w:t xml:space="preserve">Participating Addendum </w:t>
      </w:r>
      <w:r w:rsidRPr="00D72AF1">
        <w:rPr>
          <w:rFonts w:asciiTheme="minorHAnsi" w:hAnsiTheme="minorHAnsi" w:cstheme="minorHAnsi"/>
          <w:szCs w:val="24"/>
        </w:rPr>
        <w:t xml:space="preserve">found </w:t>
      </w:r>
      <w:r w:rsidR="00B07AEC">
        <w:rPr>
          <w:rFonts w:asciiTheme="minorHAnsi" w:hAnsiTheme="minorHAnsi" w:cstheme="minorHAnsi"/>
          <w:szCs w:val="24"/>
        </w:rPr>
        <w:t xml:space="preserve">in </w:t>
      </w:r>
      <w:r w:rsidR="009B1700">
        <w:rPr>
          <w:rFonts w:asciiTheme="minorHAnsi" w:hAnsiTheme="minorHAnsi" w:cstheme="minorHAnsi"/>
          <w:szCs w:val="24"/>
        </w:rPr>
        <w:t>E</w:t>
      </w:r>
      <w:r w:rsidRPr="00D72AF1">
        <w:rPr>
          <w:rFonts w:asciiTheme="minorHAnsi" w:hAnsiTheme="minorHAnsi" w:cstheme="minorHAnsi"/>
          <w:szCs w:val="24"/>
        </w:rPr>
        <w:t>xhibit 1</w:t>
      </w:r>
      <w:r w:rsidR="00B07AEC">
        <w:rPr>
          <w:rFonts w:asciiTheme="minorHAnsi" w:hAnsiTheme="minorHAnsi" w:cstheme="minorHAnsi"/>
          <w:szCs w:val="24"/>
        </w:rPr>
        <w:t>3</w:t>
      </w:r>
      <w:r w:rsidR="009B1700">
        <w:rPr>
          <w:rFonts w:asciiTheme="minorHAnsi" w:hAnsiTheme="minorHAnsi" w:cstheme="minorHAnsi"/>
          <w:szCs w:val="24"/>
        </w:rPr>
        <w:t xml:space="preserve"> of the </w:t>
      </w:r>
      <w:r w:rsidR="00555818">
        <w:rPr>
          <w:rFonts w:asciiTheme="minorHAnsi" w:hAnsiTheme="minorHAnsi" w:cstheme="minorHAnsi"/>
          <w:szCs w:val="24"/>
        </w:rPr>
        <w:t xml:space="preserve">Master </w:t>
      </w:r>
      <w:r w:rsidR="009B1700">
        <w:rPr>
          <w:rFonts w:asciiTheme="minorHAnsi" w:hAnsiTheme="minorHAnsi" w:cstheme="minorHAnsi"/>
          <w:szCs w:val="24"/>
        </w:rPr>
        <w:t>Agreement</w:t>
      </w:r>
      <w:r w:rsidRPr="00D72AF1">
        <w:rPr>
          <w:rFonts w:asciiTheme="minorHAnsi" w:hAnsiTheme="minorHAnsi" w:cstheme="minorHAnsi"/>
          <w:szCs w:val="24"/>
        </w:rPr>
        <w:t>. Each Participati</w:t>
      </w:r>
      <w:r w:rsidR="00B07AEC">
        <w:rPr>
          <w:rFonts w:asciiTheme="minorHAnsi" w:hAnsiTheme="minorHAnsi" w:cstheme="minorHAnsi"/>
          <w:szCs w:val="24"/>
        </w:rPr>
        <w:t>ng Addendum</w:t>
      </w:r>
      <w:r w:rsidRPr="00D72AF1">
        <w:rPr>
          <w:rFonts w:asciiTheme="minorHAnsi" w:hAnsiTheme="minorHAnsi" w:cstheme="minorHAnsi"/>
          <w:b/>
          <w:szCs w:val="24"/>
        </w:rPr>
        <w:t xml:space="preserve"> </w:t>
      </w:r>
      <w:r w:rsidRPr="00D72AF1">
        <w:rPr>
          <w:rFonts w:asciiTheme="minorHAnsi" w:hAnsiTheme="minorHAnsi" w:cstheme="minorHAnsi"/>
          <w:szCs w:val="24"/>
        </w:rPr>
        <w:t xml:space="preserve">is a separate, independent contract between the Contractor and the </w:t>
      </w:r>
      <w:r w:rsidR="00B07AEC">
        <w:rPr>
          <w:rFonts w:asciiTheme="minorHAnsi" w:hAnsiTheme="minorHAnsi" w:cstheme="minorHAnsi"/>
          <w:szCs w:val="24"/>
        </w:rPr>
        <w:t>JBE</w:t>
      </w:r>
      <w:r w:rsidRPr="00D72AF1">
        <w:rPr>
          <w:rFonts w:asciiTheme="minorHAnsi" w:hAnsiTheme="minorHAnsi" w:cstheme="minorHAnsi"/>
          <w:szCs w:val="24"/>
        </w:rPr>
        <w:t xml:space="preserve"> entering into the Participati</w:t>
      </w:r>
      <w:r w:rsidR="00B07AEC">
        <w:rPr>
          <w:rFonts w:asciiTheme="minorHAnsi" w:hAnsiTheme="minorHAnsi" w:cstheme="minorHAnsi"/>
          <w:szCs w:val="24"/>
        </w:rPr>
        <w:t>ng Addendum</w:t>
      </w:r>
      <w:r w:rsidRPr="00D72AF1">
        <w:rPr>
          <w:rFonts w:asciiTheme="minorHAnsi" w:hAnsiTheme="minorHAnsi" w:cstheme="minorHAnsi"/>
          <w:szCs w:val="24"/>
        </w:rPr>
        <w:t xml:space="preserve">, subject to the following: </w:t>
      </w:r>
    </w:p>
    <w:p w14:paraId="2171C687" w14:textId="77777777" w:rsidR="00D72AF1" w:rsidRPr="00D72AF1" w:rsidRDefault="00D72AF1" w:rsidP="00D72AF1">
      <w:pPr>
        <w:numPr>
          <w:ilvl w:val="0"/>
          <w:numId w:val="21"/>
        </w:num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  <w:szCs w:val="24"/>
        </w:rPr>
      </w:pPr>
      <w:r w:rsidRPr="00D72AF1">
        <w:rPr>
          <w:rFonts w:asciiTheme="minorHAnsi" w:hAnsiTheme="minorHAnsi" w:cstheme="minorHAnsi"/>
          <w:szCs w:val="24"/>
        </w:rPr>
        <w:t>Each Participati</w:t>
      </w:r>
      <w:r w:rsidR="00B07AEC">
        <w:rPr>
          <w:rFonts w:asciiTheme="minorHAnsi" w:hAnsiTheme="minorHAnsi" w:cstheme="minorHAnsi"/>
          <w:szCs w:val="24"/>
        </w:rPr>
        <w:t>ng Addendum</w:t>
      </w:r>
      <w:r w:rsidRPr="00D72AF1">
        <w:rPr>
          <w:rFonts w:asciiTheme="minorHAnsi" w:hAnsiTheme="minorHAnsi" w:cstheme="minorHAnsi"/>
          <w:szCs w:val="24"/>
        </w:rPr>
        <w:t xml:space="preserve"> is governed by the </w:t>
      </w:r>
      <w:r w:rsidR="00555818">
        <w:rPr>
          <w:rFonts w:asciiTheme="minorHAnsi" w:hAnsiTheme="minorHAnsi" w:cstheme="minorHAnsi"/>
          <w:szCs w:val="24"/>
        </w:rPr>
        <w:t xml:space="preserve">Master </w:t>
      </w:r>
      <w:r w:rsidRPr="00D72AF1">
        <w:rPr>
          <w:rFonts w:asciiTheme="minorHAnsi" w:hAnsiTheme="minorHAnsi" w:cstheme="minorHAnsi"/>
          <w:szCs w:val="24"/>
        </w:rPr>
        <w:t xml:space="preserve">Agreement and the terms of the </w:t>
      </w:r>
      <w:r w:rsidR="00555818">
        <w:rPr>
          <w:rFonts w:asciiTheme="minorHAnsi" w:hAnsiTheme="minorHAnsi" w:cstheme="minorHAnsi"/>
          <w:szCs w:val="24"/>
        </w:rPr>
        <w:t xml:space="preserve">Master </w:t>
      </w:r>
      <w:r w:rsidRPr="00D72AF1">
        <w:rPr>
          <w:rFonts w:asciiTheme="minorHAnsi" w:hAnsiTheme="minorHAnsi" w:cstheme="minorHAnsi"/>
          <w:szCs w:val="24"/>
        </w:rPr>
        <w:t>Agreement are incorporated into each Participati</w:t>
      </w:r>
      <w:r w:rsidR="00B07AEC">
        <w:rPr>
          <w:rFonts w:asciiTheme="minorHAnsi" w:hAnsiTheme="minorHAnsi" w:cstheme="minorHAnsi"/>
          <w:szCs w:val="24"/>
        </w:rPr>
        <w:t>ng Addendum</w:t>
      </w:r>
      <w:r w:rsidRPr="00D72AF1">
        <w:rPr>
          <w:rFonts w:asciiTheme="minorHAnsi" w:hAnsiTheme="minorHAnsi" w:cstheme="minorHAnsi"/>
          <w:szCs w:val="24"/>
        </w:rPr>
        <w:t xml:space="preserve">; </w:t>
      </w:r>
    </w:p>
    <w:p w14:paraId="24D9F612" w14:textId="77777777" w:rsidR="00D72AF1" w:rsidRPr="00D72AF1" w:rsidRDefault="00D72AF1" w:rsidP="00D72AF1">
      <w:pPr>
        <w:numPr>
          <w:ilvl w:val="0"/>
          <w:numId w:val="21"/>
        </w:num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  <w:szCs w:val="24"/>
        </w:rPr>
      </w:pPr>
      <w:r w:rsidRPr="00D72AF1">
        <w:rPr>
          <w:rFonts w:asciiTheme="minorHAnsi" w:hAnsiTheme="minorHAnsi" w:cstheme="minorHAnsi"/>
          <w:szCs w:val="24"/>
        </w:rPr>
        <w:t>A Participati</w:t>
      </w:r>
      <w:r w:rsidR="00B07AEC">
        <w:rPr>
          <w:rFonts w:asciiTheme="minorHAnsi" w:hAnsiTheme="minorHAnsi" w:cstheme="minorHAnsi"/>
          <w:szCs w:val="24"/>
        </w:rPr>
        <w:t>ng Addendum</w:t>
      </w:r>
      <w:r w:rsidRPr="00D72AF1">
        <w:rPr>
          <w:rFonts w:asciiTheme="minorHAnsi" w:hAnsiTheme="minorHAnsi" w:cstheme="minorHAnsi"/>
          <w:b/>
          <w:szCs w:val="24"/>
        </w:rPr>
        <w:t xml:space="preserve"> </w:t>
      </w:r>
      <w:r w:rsidRPr="00D72AF1">
        <w:rPr>
          <w:rFonts w:asciiTheme="minorHAnsi" w:hAnsiTheme="minorHAnsi" w:cstheme="minorHAnsi"/>
          <w:szCs w:val="24"/>
        </w:rPr>
        <w:t xml:space="preserve">may not alter or conflict with the terms of the </w:t>
      </w:r>
      <w:r w:rsidR="00555818">
        <w:rPr>
          <w:rFonts w:asciiTheme="minorHAnsi" w:hAnsiTheme="minorHAnsi" w:cstheme="minorHAnsi"/>
          <w:szCs w:val="24"/>
        </w:rPr>
        <w:t xml:space="preserve">Master </w:t>
      </w:r>
      <w:r w:rsidRPr="00D72AF1">
        <w:rPr>
          <w:rFonts w:asciiTheme="minorHAnsi" w:hAnsiTheme="minorHAnsi" w:cstheme="minorHAnsi"/>
          <w:szCs w:val="24"/>
        </w:rPr>
        <w:t xml:space="preserve">Agreement or exceed the scope of the services provided for in the </w:t>
      </w:r>
      <w:r w:rsidR="00555818">
        <w:rPr>
          <w:rFonts w:asciiTheme="minorHAnsi" w:hAnsiTheme="minorHAnsi" w:cstheme="minorHAnsi"/>
          <w:szCs w:val="24"/>
        </w:rPr>
        <w:t xml:space="preserve">Master </w:t>
      </w:r>
      <w:r w:rsidRPr="00D72AF1">
        <w:rPr>
          <w:rFonts w:asciiTheme="minorHAnsi" w:hAnsiTheme="minorHAnsi" w:cstheme="minorHAnsi"/>
          <w:szCs w:val="24"/>
        </w:rPr>
        <w:t xml:space="preserve">Agreement; and </w:t>
      </w:r>
    </w:p>
    <w:p w14:paraId="58C1DFE3" w14:textId="77777777" w:rsidR="00D72AF1" w:rsidRPr="00D72AF1" w:rsidRDefault="00D72AF1" w:rsidP="00D72AF1">
      <w:pPr>
        <w:numPr>
          <w:ilvl w:val="0"/>
          <w:numId w:val="21"/>
        </w:num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  <w:szCs w:val="24"/>
        </w:rPr>
      </w:pPr>
      <w:r w:rsidRPr="00D72AF1">
        <w:rPr>
          <w:rFonts w:asciiTheme="minorHAnsi" w:hAnsiTheme="minorHAnsi" w:cstheme="minorHAnsi"/>
          <w:szCs w:val="24"/>
        </w:rPr>
        <w:t>The term of a Participati</w:t>
      </w:r>
      <w:r w:rsidR="00B07AEC">
        <w:rPr>
          <w:rFonts w:asciiTheme="minorHAnsi" w:hAnsiTheme="minorHAnsi" w:cstheme="minorHAnsi"/>
          <w:szCs w:val="24"/>
        </w:rPr>
        <w:t>ng Addendum</w:t>
      </w:r>
      <w:r w:rsidRPr="00D72AF1">
        <w:rPr>
          <w:rFonts w:asciiTheme="minorHAnsi" w:hAnsiTheme="minorHAnsi" w:cstheme="minorHAnsi"/>
          <w:b/>
          <w:szCs w:val="24"/>
        </w:rPr>
        <w:t xml:space="preserve"> </w:t>
      </w:r>
      <w:r w:rsidRPr="00D72AF1">
        <w:rPr>
          <w:rFonts w:asciiTheme="minorHAnsi" w:hAnsiTheme="minorHAnsi" w:cstheme="minorHAnsi"/>
          <w:szCs w:val="24"/>
        </w:rPr>
        <w:t xml:space="preserve">may not extend beyond the expiration date of the </w:t>
      </w:r>
      <w:r w:rsidR="00555818">
        <w:rPr>
          <w:rFonts w:asciiTheme="minorHAnsi" w:hAnsiTheme="minorHAnsi" w:cstheme="minorHAnsi"/>
          <w:szCs w:val="24"/>
        </w:rPr>
        <w:t xml:space="preserve">Master </w:t>
      </w:r>
      <w:r w:rsidRPr="00D72AF1">
        <w:rPr>
          <w:rFonts w:asciiTheme="minorHAnsi" w:hAnsiTheme="minorHAnsi" w:cstheme="minorHAnsi"/>
          <w:szCs w:val="24"/>
        </w:rPr>
        <w:t xml:space="preserve">Agreement. </w:t>
      </w:r>
    </w:p>
    <w:p w14:paraId="20B6EF05" w14:textId="40DFF00F" w:rsidR="00D72AF1" w:rsidRPr="00D72AF1" w:rsidRDefault="00445A19" w:rsidP="00D72AF1">
      <w:pPr>
        <w:numPr>
          <w:ilvl w:val="0"/>
          <w:numId w:val="19"/>
        </w:numPr>
        <w:contextualSpacing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The</w:t>
      </w:r>
      <w:r w:rsidR="00D72AF1" w:rsidRPr="00D72AF1">
        <w:rPr>
          <w:rFonts w:asciiTheme="minorHAnsi" w:hAnsiTheme="minorHAnsi" w:cstheme="minorHAnsi"/>
          <w:szCs w:val="24"/>
        </w:rPr>
        <w:t xml:space="preserve"> Participati</w:t>
      </w:r>
      <w:r w:rsidR="00973297">
        <w:rPr>
          <w:rFonts w:asciiTheme="minorHAnsi" w:hAnsiTheme="minorHAnsi" w:cstheme="minorHAnsi"/>
          <w:szCs w:val="24"/>
        </w:rPr>
        <w:t>ng Addendum</w:t>
      </w:r>
      <w:r>
        <w:rPr>
          <w:rFonts w:asciiTheme="minorHAnsi" w:hAnsiTheme="minorHAnsi" w:cstheme="minorHAnsi"/>
          <w:szCs w:val="24"/>
        </w:rPr>
        <w:t xml:space="preserve"> must</w:t>
      </w:r>
      <w:r w:rsidR="00554EC7">
        <w:rPr>
          <w:szCs w:val="24"/>
        </w:rPr>
        <w:t xml:space="preserve"> attach and </w:t>
      </w:r>
      <w:r>
        <w:rPr>
          <w:szCs w:val="24"/>
        </w:rPr>
        <w:t xml:space="preserve">incorporate </w:t>
      </w:r>
      <w:r w:rsidR="00554EC7">
        <w:rPr>
          <w:szCs w:val="24"/>
        </w:rPr>
        <w:t>a Statement of Work and any other necessary ordering documents.</w:t>
      </w:r>
      <w:r w:rsidR="00D72AF1" w:rsidRPr="00D72AF1">
        <w:rPr>
          <w:rFonts w:asciiTheme="minorHAnsi" w:hAnsiTheme="minorHAnsi" w:cstheme="minorHAnsi"/>
          <w:szCs w:val="24"/>
        </w:rPr>
        <w:t xml:space="preserve">  The</w:t>
      </w:r>
      <w:r>
        <w:rPr>
          <w:rFonts w:asciiTheme="minorHAnsi" w:hAnsiTheme="minorHAnsi" w:cstheme="minorHAnsi"/>
          <w:szCs w:val="24"/>
        </w:rPr>
        <w:t xml:space="preserve"> JBE is encouraged to use</w:t>
      </w:r>
      <w:r w:rsidR="00B430C1">
        <w:rPr>
          <w:rFonts w:asciiTheme="minorHAnsi" w:hAnsiTheme="minorHAnsi" w:cstheme="minorHAnsi"/>
          <w:szCs w:val="24"/>
        </w:rPr>
        <w:t xml:space="preserve"> the</w:t>
      </w:r>
      <w:r w:rsidR="00D72AF1" w:rsidRPr="00D72AF1">
        <w:rPr>
          <w:rFonts w:asciiTheme="minorHAnsi" w:hAnsiTheme="minorHAnsi" w:cstheme="minorHAnsi"/>
          <w:szCs w:val="24"/>
        </w:rPr>
        <w:t xml:space="preserve"> </w:t>
      </w:r>
      <w:r w:rsidR="00B62AEF">
        <w:rPr>
          <w:rFonts w:asciiTheme="minorHAnsi" w:hAnsiTheme="minorHAnsi" w:cstheme="minorHAnsi"/>
          <w:szCs w:val="24"/>
        </w:rPr>
        <w:t>model</w:t>
      </w:r>
      <w:r w:rsidR="00B62AEF" w:rsidRPr="00D72AF1">
        <w:rPr>
          <w:rFonts w:asciiTheme="minorHAnsi" w:hAnsiTheme="minorHAnsi" w:cstheme="minorHAnsi"/>
          <w:szCs w:val="24"/>
        </w:rPr>
        <w:t xml:space="preserve"> </w:t>
      </w:r>
      <w:r w:rsidR="0065664F">
        <w:rPr>
          <w:rFonts w:asciiTheme="minorHAnsi" w:hAnsiTheme="minorHAnsi" w:cstheme="minorHAnsi"/>
          <w:szCs w:val="24"/>
        </w:rPr>
        <w:t>Statement</w:t>
      </w:r>
      <w:r w:rsidR="00D72AF1" w:rsidRPr="00D72AF1">
        <w:rPr>
          <w:rFonts w:asciiTheme="minorHAnsi" w:hAnsiTheme="minorHAnsi" w:cstheme="minorHAnsi"/>
          <w:szCs w:val="24"/>
        </w:rPr>
        <w:t xml:space="preserve"> of Work set forth in Exhibit 6 of the </w:t>
      </w:r>
      <w:r w:rsidR="00555818">
        <w:rPr>
          <w:rFonts w:asciiTheme="minorHAnsi" w:hAnsiTheme="minorHAnsi" w:cstheme="minorHAnsi"/>
          <w:szCs w:val="24"/>
        </w:rPr>
        <w:t xml:space="preserve">Master </w:t>
      </w:r>
      <w:r w:rsidR="00D72AF1" w:rsidRPr="00D72AF1">
        <w:rPr>
          <w:rFonts w:asciiTheme="minorHAnsi" w:hAnsiTheme="minorHAnsi" w:cstheme="minorHAnsi"/>
          <w:szCs w:val="24"/>
        </w:rPr>
        <w:t xml:space="preserve">Agreement.  </w:t>
      </w:r>
    </w:p>
    <w:p w14:paraId="24FC4758" w14:textId="77777777" w:rsidR="00D72AF1" w:rsidRPr="00D72AF1" w:rsidRDefault="00D72AF1" w:rsidP="00D72AF1">
      <w:pPr>
        <w:jc w:val="both"/>
        <w:rPr>
          <w:rFonts w:asciiTheme="minorHAnsi" w:hAnsiTheme="minorHAnsi" w:cstheme="minorHAnsi"/>
          <w:szCs w:val="24"/>
        </w:rPr>
      </w:pPr>
    </w:p>
    <w:p w14:paraId="7D49BB1B" w14:textId="6A093462" w:rsidR="00D72AF1" w:rsidRPr="00D72AF1" w:rsidRDefault="00D72AF1" w:rsidP="00D72AF1">
      <w:pPr>
        <w:numPr>
          <w:ilvl w:val="0"/>
          <w:numId w:val="19"/>
        </w:numPr>
        <w:contextualSpacing/>
        <w:jc w:val="both"/>
        <w:rPr>
          <w:rFonts w:asciiTheme="minorHAnsi" w:hAnsiTheme="minorHAnsi" w:cstheme="minorHAnsi"/>
          <w:szCs w:val="24"/>
        </w:rPr>
      </w:pPr>
      <w:r w:rsidRPr="00D72AF1">
        <w:rPr>
          <w:rFonts w:asciiTheme="minorHAnsi" w:hAnsiTheme="minorHAnsi" w:cstheme="minorHAnsi"/>
          <w:szCs w:val="24"/>
        </w:rPr>
        <w:t xml:space="preserve">The JBE is solely responsible for the acceptance of and payment for the </w:t>
      </w:r>
      <w:r w:rsidR="00E80254">
        <w:rPr>
          <w:rFonts w:asciiTheme="minorHAnsi" w:hAnsiTheme="minorHAnsi" w:cstheme="minorHAnsi"/>
          <w:szCs w:val="24"/>
        </w:rPr>
        <w:t>products and services</w:t>
      </w:r>
      <w:r w:rsidR="00E80254" w:rsidRPr="00D72AF1">
        <w:rPr>
          <w:rFonts w:asciiTheme="minorHAnsi" w:hAnsiTheme="minorHAnsi" w:cstheme="minorHAnsi"/>
          <w:szCs w:val="24"/>
        </w:rPr>
        <w:t xml:space="preserve"> </w:t>
      </w:r>
      <w:r w:rsidRPr="00D72AF1">
        <w:rPr>
          <w:rFonts w:asciiTheme="minorHAnsi" w:hAnsiTheme="minorHAnsi" w:cstheme="minorHAnsi"/>
          <w:szCs w:val="24"/>
        </w:rPr>
        <w:t>under th</w:t>
      </w:r>
      <w:r w:rsidR="009F5EB8">
        <w:rPr>
          <w:rFonts w:asciiTheme="minorHAnsi" w:hAnsiTheme="minorHAnsi" w:cstheme="minorHAnsi"/>
          <w:szCs w:val="24"/>
        </w:rPr>
        <w:t>e</w:t>
      </w:r>
      <w:r w:rsidRPr="00D72AF1">
        <w:rPr>
          <w:rFonts w:asciiTheme="minorHAnsi" w:hAnsiTheme="minorHAnsi" w:cstheme="minorHAnsi"/>
          <w:szCs w:val="24"/>
        </w:rPr>
        <w:t xml:space="preserve"> </w:t>
      </w:r>
      <w:r w:rsidR="009F5EB8">
        <w:rPr>
          <w:rFonts w:asciiTheme="minorHAnsi" w:hAnsiTheme="minorHAnsi" w:cstheme="minorHAnsi"/>
          <w:szCs w:val="24"/>
        </w:rPr>
        <w:t>Participating Addendum</w:t>
      </w:r>
      <w:r w:rsidRPr="00D72AF1">
        <w:rPr>
          <w:rFonts w:asciiTheme="minorHAnsi" w:hAnsiTheme="minorHAnsi" w:cstheme="minorHAnsi"/>
          <w:szCs w:val="24"/>
        </w:rPr>
        <w:t xml:space="preserve">. The JBE shall be solely responsible for its obligations and any breach of its obligations. Any breach of obligations by the JBE shall not be deemed a breach by the Establishing JBE or any other Participating Entity. The </w:t>
      </w:r>
      <w:r w:rsidR="00E80254">
        <w:rPr>
          <w:rFonts w:asciiTheme="minorHAnsi" w:hAnsiTheme="minorHAnsi" w:cstheme="minorHAnsi"/>
          <w:szCs w:val="24"/>
        </w:rPr>
        <w:t>Judicial Council (</w:t>
      </w:r>
      <w:r w:rsidRPr="00D72AF1">
        <w:rPr>
          <w:rFonts w:asciiTheme="minorHAnsi" w:hAnsiTheme="minorHAnsi" w:cstheme="minorHAnsi"/>
          <w:szCs w:val="24"/>
        </w:rPr>
        <w:t>Establishing JBE</w:t>
      </w:r>
      <w:r w:rsidR="00E80254">
        <w:rPr>
          <w:rFonts w:asciiTheme="minorHAnsi" w:hAnsiTheme="minorHAnsi" w:cstheme="minorHAnsi"/>
          <w:szCs w:val="24"/>
        </w:rPr>
        <w:t>)</w:t>
      </w:r>
      <w:r w:rsidRPr="00D72AF1">
        <w:rPr>
          <w:rFonts w:asciiTheme="minorHAnsi" w:hAnsiTheme="minorHAnsi" w:cstheme="minorHAnsi"/>
          <w:szCs w:val="24"/>
        </w:rPr>
        <w:t xml:space="preserve"> shall have no liability or responsibility of any type related to: (i) the JBE’s use of or procurement through the </w:t>
      </w:r>
      <w:r w:rsidR="00555818">
        <w:rPr>
          <w:rFonts w:asciiTheme="minorHAnsi" w:hAnsiTheme="minorHAnsi" w:cstheme="minorHAnsi"/>
          <w:szCs w:val="24"/>
        </w:rPr>
        <w:t xml:space="preserve">Master </w:t>
      </w:r>
      <w:r w:rsidRPr="00D72AF1">
        <w:rPr>
          <w:rFonts w:asciiTheme="minorHAnsi" w:hAnsiTheme="minorHAnsi" w:cstheme="minorHAnsi"/>
          <w:szCs w:val="24"/>
        </w:rPr>
        <w:t>Agreement (including th</w:t>
      </w:r>
      <w:r w:rsidR="009F5EB8">
        <w:rPr>
          <w:rFonts w:asciiTheme="minorHAnsi" w:hAnsiTheme="minorHAnsi" w:cstheme="minorHAnsi"/>
          <w:szCs w:val="24"/>
        </w:rPr>
        <w:t>e Participating Addendum</w:t>
      </w:r>
      <w:r w:rsidR="00555818">
        <w:rPr>
          <w:rFonts w:asciiTheme="minorHAnsi" w:hAnsiTheme="minorHAnsi" w:cstheme="minorHAnsi"/>
          <w:szCs w:val="24"/>
        </w:rPr>
        <w:t>)</w:t>
      </w:r>
      <w:r w:rsidRPr="00D72AF1">
        <w:rPr>
          <w:rFonts w:asciiTheme="minorHAnsi" w:hAnsiTheme="minorHAnsi" w:cstheme="minorHAnsi"/>
          <w:szCs w:val="24"/>
        </w:rPr>
        <w:t xml:space="preserve">, or (ii) the JBE’s business relationship with Contractor. The Establishing JBE makes no guarantees, representations or warranties to any Participating Entity. </w:t>
      </w:r>
    </w:p>
    <w:p w14:paraId="109BE73C" w14:textId="77777777" w:rsidR="00D72AF1" w:rsidRPr="00D72AF1" w:rsidRDefault="00D72AF1" w:rsidP="00D72AF1">
      <w:pPr>
        <w:ind w:left="720"/>
        <w:contextualSpacing/>
        <w:jc w:val="both"/>
        <w:rPr>
          <w:rFonts w:asciiTheme="minorHAnsi" w:hAnsiTheme="minorHAnsi" w:cstheme="minorHAnsi"/>
          <w:szCs w:val="24"/>
        </w:rPr>
      </w:pPr>
    </w:p>
    <w:p w14:paraId="480295FA" w14:textId="7E2B71A2" w:rsidR="00D72AF1" w:rsidRPr="00D72AF1" w:rsidRDefault="00D72AF1" w:rsidP="00D72AF1">
      <w:pPr>
        <w:numPr>
          <w:ilvl w:val="0"/>
          <w:numId w:val="19"/>
        </w:numPr>
        <w:contextualSpacing/>
        <w:jc w:val="both"/>
        <w:rPr>
          <w:rFonts w:asciiTheme="minorHAnsi" w:hAnsiTheme="minorHAnsi" w:cstheme="minorHAnsi"/>
          <w:szCs w:val="24"/>
        </w:rPr>
      </w:pPr>
      <w:r w:rsidRPr="00D72AF1">
        <w:rPr>
          <w:rFonts w:asciiTheme="minorHAnsi" w:hAnsiTheme="minorHAnsi" w:cstheme="minorHAnsi"/>
          <w:szCs w:val="24"/>
        </w:rPr>
        <w:t xml:space="preserve">Pricing for the </w:t>
      </w:r>
      <w:r w:rsidR="00E80254">
        <w:rPr>
          <w:rFonts w:asciiTheme="minorHAnsi" w:hAnsiTheme="minorHAnsi" w:cstheme="minorHAnsi"/>
          <w:szCs w:val="24"/>
        </w:rPr>
        <w:t>products and services</w:t>
      </w:r>
      <w:r w:rsidR="00E80254" w:rsidRPr="00D72AF1">
        <w:rPr>
          <w:rFonts w:asciiTheme="minorHAnsi" w:hAnsiTheme="minorHAnsi" w:cstheme="minorHAnsi"/>
          <w:szCs w:val="24"/>
        </w:rPr>
        <w:t xml:space="preserve"> </w:t>
      </w:r>
      <w:r w:rsidRPr="00D72AF1">
        <w:rPr>
          <w:rFonts w:asciiTheme="minorHAnsi" w:hAnsiTheme="minorHAnsi" w:cstheme="minorHAnsi"/>
          <w:szCs w:val="24"/>
        </w:rPr>
        <w:t xml:space="preserve">shall be in accordance with the prices set forth in </w:t>
      </w:r>
      <w:r w:rsidR="00DD273A">
        <w:rPr>
          <w:rFonts w:asciiTheme="minorHAnsi" w:hAnsiTheme="minorHAnsi" w:cstheme="minorHAnsi"/>
          <w:szCs w:val="24"/>
        </w:rPr>
        <w:t>Exhibit 8 of the</w:t>
      </w:r>
      <w:r w:rsidRPr="00D72AF1">
        <w:rPr>
          <w:rFonts w:asciiTheme="minorHAnsi" w:hAnsiTheme="minorHAnsi" w:cstheme="minorHAnsi"/>
          <w:szCs w:val="24"/>
        </w:rPr>
        <w:t xml:space="preserve"> Master Agreement. </w:t>
      </w:r>
    </w:p>
    <w:p w14:paraId="264085F7" w14:textId="77777777" w:rsidR="00D72AF1" w:rsidRPr="00D72AF1" w:rsidRDefault="00D72AF1" w:rsidP="00D72AF1">
      <w:pPr>
        <w:ind w:left="720"/>
        <w:contextualSpacing/>
        <w:jc w:val="both"/>
        <w:rPr>
          <w:rFonts w:asciiTheme="minorHAnsi" w:hAnsiTheme="minorHAnsi" w:cstheme="minorHAnsi"/>
          <w:szCs w:val="24"/>
        </w:rPr>
      </w:pPr>
    </w:p>
    <w:p w14:paraId="14602F06" w14:textId="77777777" w:rsidR="00D72AF1" w:rsidRPr="00D72AF1" w:rsidRDefault="00D72AF1" w:rsidP="00D72AF1">
      <w:pPr>
        <w:numPr>
          <w:ilvl w:val="0"/>
          <w:numId w:val="19"/>
        </w:numPr>
        <w:contextualSpacing/>
        <w:jc w:val="both"/>
        <w:rPr>
          <w:rFonts w:asciiTheme="minorHAnsi" w:hAnsiTheme="minorHAnsi" w:cstheme="minorHAnsi"/>
          <w:szCs w:val="24"/>
        </w:rPr>
      </w:pPr>
      <w:r w:rsidRPr="00D72AF1">
        <w:rPr>
          <w:rFonts w:asciiTheme="minorHAnsi" w:hAnsiTheme="minorHAnsi" w:cstheme="minorHAnsi"/>
          <w:szCs w:val="24"/>
        </w:rPr>
        <w:lastRenderedPageBreak/>
        <w:t>JBEs engage Contractor to perform services under the terms and conditions set forth in the Master Agreement.</w:t>
      </w:r>
    </w:p>
    <w:p w14:paraId="48F8A7EF" w14:textId="77777777" w:rsidR="00D72AF1" w:rsidRPr="00D72AF1" w:rsidRDefault="00D72AF1" w:rsidP="00D72AF1">
      <w:pPr>
        <w:ind w:left="720"/>
        <w:contextualSpacing/>
        <w:jc w:val="both"/>
        <w:rPr>
          <w:rFonts w:asciiTheme="minorHAnsi" w:hAnsiTheme="minorHAnsi" w:cstheme="minorHAnsi"/>
          <w:szCs w:val="24"/>
        </w:rPr>
      </w:pPr>
    </w:p>
    <w:p w14:paraId="689C1E1B" w14:textId="63B3527B" w:rsidR="00D72AF1" w:rsidRPr="00D72AF1" w:rsidRDefault="00D72AF1" w:rsidP="00D72AF1">
      <w:pPr>
        <w:numPr>
          <w:ilvl w:val="0"/>
          <w:numId w:val="6"/>
        </w:numPr>
        <w:spacing w:after="120"/>
        <w:ind w:left="360"/>
        <w:jc w:val="both"/>
        <w:rPr>
          <w:rFonts w:asciiTheme="minorHAnsi" w:hAnsiTheme="minorHAnsi" w:cstheme="minorHAnsi"/>
          <w:b/>
          <w:szCs w:val="24"/>
        </w:rPr>
      </w:pPr>
      <w:r w:rsidRPr="00D72AF1">
        <w:rPr>
          <w:rFonts w:asciiTheme="minorHAnsi" w:hAnsiTheme="minorHAnsi" w:cstheme="minorHAnsi"/>
          <w:b/>
          <w:szCs w:val="24"/>
        </w:rPr>
        <w:t xml:space="preserve"> </w:t>
      </w:r>
      <w:r w:rsidR="009C1B7D">
        <w:rPr>
          <w:rFonts w:asciiTheme="minorHAnsi" w:hAnsiTheme="minorHAnsi" w:cstheme="minorHAnsi"/>
          <w:b/>
          <w:szCs w:val="24"/>
        </w:rPr>
        <w:t>Contracting</w:t>
      </w:r>
      <w:r w:rsidR="009C1B7D" w:rsidRPr="00D72AF1">
        <w:rPr>
          <w:rFonts w:asciiTheme="minorHAnsi" w:hAnsiTheme="minorHAnsi" w:cstheme="minorHAnsi"/>
          <w:b/>
          <w:szCs w:val="24"/>
        </w:rPr>
        <w:t xml:space="preserve"> </w:t>
      </w:r>
      <w:r w:rsidRPr="00D72AF1">
        <w:rPr>
          <w:rFonts w:asciiTheme="minorHAnsi" w:hAnsiTheme="minorHAnsi" w:cstheme="minorHAnsi"/>
          <w:b/>
          <w:szCs w:val="24"/>
        </w:rPr>
        <w:t>Process</w:t>
      </w:r>
    </w:p>
    <w:p w14:paraId="483BDB9B" w14:textId="09A26D50" w:rsidR="00D72AF1" w:rsidRPr="00D72AF1" w:rsidRDefault="00716F1F" w:rsidP="004D5FA3">
      <w:pPr>
        <w:numPr>
          <w:ilvl w:val="0"/>
          <w:numId w:val="27"/>
        </w:numPr>
        <w:ind w:right="65"/>
        <w:contextualSpacing/>
        <w:jc w:val="both"/>
        <w:rPr>
          <w:rFonts w:eastAsia="Times New Roman"/>
          <w:bCs/>
          <w:szCs w:val="24"/>
        </w:rPr>
      </w:pPr>
      <w:r>
        <w:rPr>
          <w:szCs w:val="24"/>
        </w:rPr>
        <w:t>The</w:t>
      </w:r>
      <w:r w:rsidRPr="001810D9">
        <w:rPr>
          <w:szCs w:val="24"/>
        </w:rPr>
        <w:t xml:space="preserve"> JBE may</w:t>
      </w:r>
      <w:r>
        <w:rPr>
          <w:szCs w:val="24"/>
        </w:rPr>
        <w:t xml:space="preserve"> </w:t>
      </w:r>
      <w:r w:rsidR="009C1B7D">
        <w:rPr>
          <w:szCs w:val="24"/>
        </w:rPr>
        <w:t>contract to procure</w:t>
      </w:r>
      <w:r w:rsidRPr="001810D9">
        <w:rPr>
          <w:szCs w:val="24"/>
        </w:rPr>
        <w:t xml:space="preserve"> </w:t>
      </w:r>
      <w:r>
        <w:rPr>
          <w:szCs w:val="24"/>
        </w:rPr>
        <w:t>Contractor’s</w:t>
      </w:r>
      <w:r w:rsidRPr="001810D9">
        <w:rPr>
          <w:szCs w:val="24"/>
        </w:rPr>
        <w:t xml:space="preserve"> </w:t>
      </w:r>
      <w:r>
        <w:rPr>
          <w:szCs w:val="24"/>
        </w:rPr>
        <w:t>products and services</w:t>
      </w:r>
      <w:r w:rsidRPr="001810D9">
        <w:rPr>
          <w:szCs w:val="24"/>
        </w:rPr>
        <w:t xml:space="preserve"> </w:t>
      </w:r>
      <w:r>
        <w:rPr>
          <w:szCs w:val="24"/>
        </w:rPr>
        <w:t xml:space="preserve">by attaching and incorporating a Statement of Work to a Participating Addendum and any other necessary ordering documents.  The JBE should use the model Statement of Work set forth in Exhibit 6 of the Master Agreement as the starting point for negotiations with the Contractor.  </w:t>
      </w:r>
    </w:p>
    <w:p w14:paraId="3B64B56E" w14:textId="77777777" w:rsidR="00D72AF1" w:rsidRPr="00D72AF1" w:rsidRDefault="00D72AF1" w:rsidP="00D72AF1">
      <w:pPr>
        <w:ind w:left="1440" w:right="65"/>
        <w:contextualSpacing/>
        <w:jc w:val="both"/>
        <w:rPr>
          <w:rFonts w:eastAsia="Times New Roman"/>
          <w:bCs/>
          <w:szCs w:val="24"/>
        </w:rPr>
      </w:pPr>
    </w:p>
    <w:p w14:paraId="21911AEC" w14:textId="1E0A7B5A" w:rsidR="00D72AF1" w:rsidRPr="00D72AF1" w:rsidRDefault="00D72AF1" w:rsidP="004D5FA3">
      <w:pPr>
        <w:numPr>
          <w:ilvl w:val="0"/>
          <w:numId w:val="27"/>
        </w:numPr>
        <w:ind w:right="65"/>
        <w:contextualSpacing/>
        <w:jc w:val="both"/>
        <w:rPr>
          <w:rFonts w:eastAsia="Times New Roman"/>
          <w:bCs/>
          <w:szCs w:val="24"/>
        </w:rPr>
      </w:pPr>
      <w:r w:rsidRPr="00D72AF1">
        <w:rPr>
          <w:rFonts w:eastAsia="Times New Roman"/>
          <w:bCs/>
          <w:szCs w:val="24"/>
        </w:rPr>
        <w:t xml:space="preserve">The </w:t>
      </w:r>
      <w:r w:rsidR="00716F1F">
        <w:rPr>
          <w:rFonts w:eastAsia="Times New Roman"/>
          <w:bCs/>
          <w:szCs w:val="24"/>
        </w:rPr>
        <w:t>finalized Statement of Work</w:t>
      </w:r>
      <w:r w:rsidRPr="00D72AF1">
        <w:rPr>
          <w:rFonts w:eastAsia="Times New Roman"/>
          <w:bCs/>
          <w:szCs w:val="24"/>
        </w:rPr>
        <w:t xml:space="preserve"> will reference the </w:t>
      </w:r>
      <w:r w:rsidR="00555818">
        <w:rPr>
          <w:rFonts w:eastAsia="Times New Roman"/>
          <w:bCs/>
          <w:szCs w:val="24"/>
        </w:rPr>
        <w:t xml:space="preserve">Master </w:t>
      </w:r>
      <w:r w:rsidRPr="00D72AF1">
        <w:rPr>
          <w:rFonts w:eastAsia="Times New Roman"/>
          <w:bCs/>
          <w:szCs w:val="24"/>
        </w:rPr>
        <w:t>Agreement and will list and describe all of the requested services</w:t>
      </w:r>
      <w:r w:rsidR="00DD273A">
        <w:rPr>
          <w:rFonts w:eastAsia="Times New Roman"/>
          <w:bCs/>
          <w:szCs w:val="24"/>
        </w:rPr>
        <w:t xml:space="preserve"> and respective pricing</w:t>
      </w:r>
      <w:r w:rsidRPr="00D72AF1">
        <w:rPr>
          <w:rFonts w:eastAsia="Times New Roman"/>
          <w:bCs/>
          <w:szCs w:val="24"/>
        </w:rPr>
        <w:t xml:space="preserve">. </w:t>
      </w:r>
    </w:p>
    <w:p w14:paraId="56C2A108" w14:textId="77777777" w:rsidR="00D72AF1" w:rsidRPr="00D72AF1" w:rsidRDefault="00D72AF1" w:rsidP="00D72AF1">
      <w:pPr>
        <w:ind w:left="720"/>
        <w:contextualSpacing/>
        <w:rPr>
          <w:rFonts w:eastAsia="Times New Roman"/>
          <w:bCs/>
          <w:szCs w:val="24"/>
        </w:rPr>
      </w:pPr>
    </w:p>
    <w:p w14:paraId="03A88CD2" w14:textId="02559EBB" w:rsidR="00D72AF1" w:rsidRPr="00D72AF1" w:rsidRDefault="00D72AF1" w:rsidP="004D5FA3">
      <w:pPr>
        <w:numPr>
          <w:ilvl w:val="0"/>
          <w:numId w:val="27"/>
        </w:numPr>
        <w:ind w:right="65"/>
        <w:contextualSpacing/>
        <w:jc w:val="both"/>
        <w:rPr>
          <w:rFonts w:eastAsia="Times New Roman"/>
          <w:bCs/>
          <w:szCs w:val="24"/>
        </w:rPr>
      </w:pPr>
      <w:r w:rsidRPr="00D72AF1">
        <w:rPr>
          <w:rFonts w:eastAsia="Times New Roman"/>
          <w:bCs/>
          <w:szCs w:val="24"/>
        </w:rPr>
        <w:t xml:space="preserve">The terms and conditions of </w:t>
      </w:r>
      <w:r w:rsidR="00716F1F">
        <w:rPr>
          <w:rFonts w:eastAsia="Times New Roman"/>
          <w:bCs/>
          <w:szCs w:val="24"/>
        </w:rPr>
        <w:t>the</w:t>
      </w:r>
      <w:r w:rsidR="00716F1F" w:rsidRPr="00D72AF1">
        <w:rPr>
          <w:rFonts w:eastAsia="Times New Roman"/>
          <w:bCs/>
          <w:szCs w:val="24"/>
        </w:rPr>
        <w:t xml:space="preserve"> </w:t>
      </w:r>
      <w:r w:rsidR="00555818">
        <w:rPr>
          <w:rFonts w:eastAsia="Times New Roman"/>
          <w:bCs/>
          <w:szCs w:val="24"/>
        </w:rPr>
        <w:t xml:space="preserve">Master </w:t>
      </w:r>
      <w:r w:rsidRPr="00D72AF1">
        <w:rPr>
          <w:rFonts w:eastAsia="Times New Roman"/>
          <w:bCs/>
          <w:szCs w:val="24"/>
        </w:rPr>
        <w:t xml:space="preserve">Agreement shall take precedence over the terms and conditions of any </w:t>
      </w:r>
      <w:r w:rsidR="00716F1F">
        <w:rPr>
          <w:rFonts w:eastAsia="Times New Roman"/>
          <w:bCs/>
          <w:szCs w:val="24"/>
        </w:rPr>
        <w:t>Statement of Work</w:t>
      </w:r>
      <w:r w:rsidRPr="00D72AF1">
        <w:rPr>
          <w:rFonts w:eastAsia="Times New Roman"/>
          <w:bCs/>
          <w:szCs w:val="24"/>
        </w:rPr>
        <w:t xml:space="preserve">, </w:t>
      </w:r>
      <w:r w:rsidR="00716F1F">
        <w:rPr>
          <w:rFonts w:eastAsia="Times New Roman"/>
          <w:bCs/>
          <w:szCs w:val="24"/>
        </w:rPr>
        <w:t>Participating Addendum</w:t>
      </w:r>
      <w:r w:rsidR="00B62AEF">
        <w:rPr>
          <w:rFonts w:eastAsia="Times New Roman"/>
          <w:bCs/>
          <w:szCs w:val="24"/>
        </w:rPr>
        <w:t xml:space="preserve">, </w:t>
      </w:r>
      <w:r w:rsidRPr="00D72AF1">
        <w:rPr>
          <w:rFonts w:eastAsia="Times New Roman"/>
          <w:bCs/>
          <w:szCs w:val="24"/>
        </w:rPr>
        <w:t xml:space="preserve">invoice or like document unless </w:t>
      </w:r>
      <w:r w:rsidR="00B62AEF">
        <w:rPr>
          <w:rFonts w:eastAsia="Times New Roman"/>
          <w:bCs/>
          <w:szCs w:val="24"/>
        </w:rPr>
        <w:t>modification</w:t>
      </w:r>
      <w:r w:rsidR="00B62AEF" w:rsidRPr="00D72AF1">
        <w:rPr>
          <w:rFonts w:eastAsia="Times New Roman"/>
          <w:bCs/>
          <w:szCs w:val="24"/>
        </w:rPr>
        <w:t xml:space="preserve"> </w:t>
      </w:r>
      <w:r w:rsidRPr="00D72AF1">
        <w:rPr>
          <w:rFonts w:eastAsia="Times New Roman"/>
          <w:bCs/>
          <w:szCs w:val="24"/>
        </w:rPr>
        <w:t xml:space="preserve">are </w:t>
      </w:r>
      <w:r w:rsidR="00716F1F">
        <w:rPr>
          <w:rFonts w:eastAsia="Times New Roman"/>
          <w:bCs/>
          <w:szCs w:val="24"/>
        </w:rPr>
        <w:t xml:space="preserve"> permitted by the</w:t>
      </w:r>
      <w:r w:rsidRPr="00D72AF1">
        <w:rPr>
          <w:rFonts w:eastAsia="Times New Roman"/>
          <w:bCs/>
          <w:szCs w:val="24"/>
        </w:rPr>
        <w:t xml:space="preserve"> specific provisions of </w:t>
      </w:r>
      <w:r w:rsidR="00716F1F">
        <w:rPr>
          <w:rFonts w:eastAsia="Times New Roman"/>
          <w:bCs/>
          <w:szCs w:val="24"/>
        </w:rPr>
        <w:t>the</w:t>
      </w:r>
      <w:r w:rsidR="00716F1F" w:rsidRPr="00D72AF1">
        <w:rPr>
          <w:rFonts w:eastAsia="Times New Roman"/>
          <w:bCs/>
          <w:szCs w:val="24"/>
        </w:rPr>
        <w:t xml:space="preserve"> </w:t>
      </w:r>
      <w:r w:rsidR="00555818">
        <w:rPr>
          <w:rFonts w:eastAsia="Times New Roman"/>
          <w:bCs/>
          <w:szCs w:val="24"/>
        </w:rPr>
        <w:t xml:space="preserve">Master </w:t>
      </w:r>
      <w:r w:rsidRPr="00D72AF1">
        <w:rPr>
          <w:rFonts w:eastAsia="Times New Roman"/>
          <w:bCs/>
          <w:szCs w:val="24"/>
        </w:rPr>
        <w:t>Agreement.</w:t>
      </w:r>
    </w:p>
    <w:p w14:paraId="742F10C1" w14:textId="77777777" w:rsidR="00D72AF1" w:rsidRPr="00D72AF1" w:rsidRDefault="00D72AF1" w:rsidP="00D72AF1">
      <w:pPr>
        <w:numPr>
          <w:ilvl w:val="0"/>
          <w:numId w:val="6"/>
        </w:numPr>
        <w:tabs>
          <w:tab w:val="left" w:pos="360"/>
        </w:tabs>
        <w:spacing w:before="120" w:after="120"/>
        <w:ind w:left="360"/>
        <w:jc w:val="both"/>
        <w:rPr>
          <w:rFonts w:asciiTheme="minorHAnsi" w:eastAsia="Times New Roman" w:hAnsiTheme="minorHAnsi" w:cstheme="minorHAnsi"/>
          <w:b/>
          <w:szCs w:val="24"/>
        </w:rPr>
      </w:pPr>
      <w:r w:rsidRPr="00D72AF1">
        <w:rPr>
          <w:rFonts w:asciiTheme="minorHAnsi" w:eastAsia="Times New Roman" w:hAnsiTheme="minorHAnsi" w:cstheme="minorHAnsi"/>
          <w:b/>
          <w:szCs w:val="24"/>
        </w:rPr>
        <w:t>Compensation Provisions</w:t>
      </w:r>
    </w:p>
    <w:p w14:paraId="4CA2AC5B" w14:textId="29B70F4D" w:rsidR="00D72AF1" w:rsidRPr="00B474B4" w:rsidRDefault="00716F1F" w:rsidP="00B474B4">
      <w:pPr>
        <w:pStyle w:val="ListParagraph"/>
        <w:numPr>
          <w:ilvl w:val="0"/>
          <w:numId w:val="29"/>
        </w:numPr>
        <w:tabs>
          <w:tab w:val="left" w:pos="360"/>
        </w:tabs>
        <w:spacing w:before="120" w:after="120"/>
        <w:jc w:val="both"/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szCs w:val="24"/>
        </w:rPr>
        <w:t xml:space="preserve">The </w:t>
      </w:r>
      <w:r w:rsidR="00555818">
        <w:rPr>
          <w:rFonts w:asciiTheme="minorHAnsi" w:eastAsia="Times New Roman" w:hAnsiTheme="minorHAnsi" w:cstheme="minorHAnsi"/>
          <w:szCs w:val="24"/>
        </w:rPr>
        <w:t xml:space="preserve">Master </w:t>
      </w:r>
      <w:r w:rsidR="00D11B6F" w:rsidRPr="00B474B4">
        <w:rPr>
          <w:rFonts w:asciiTheme="minorHAnsi" w:eastAsia="Times New Roman" w:hAnsiTheme="minorHAnsi" w:cstheme="minorHAnsi"/>
          <w:szCs w:val="24"/>
        </w:rPr>
        <w:t>Agreement</w:t>
      </w:r>
      <w:r>
        <w:rPr>
          <w:rFonts w:asciiTheme="minorHAnsi" w:eastAsia="Times New Roman" w:hAnsiTheme="minorHAnsi" w:cstheme="minorHAnsi"/>
          <w:szCs w:val="24"/>
        </w:rPr>
        <w:t>,</w:t>
      </w:r>
      <w:r w:rsidR="00D11B6F" w:rsidRPr="00B474B4">
        <w:rPr>
          <w:rFonts w:asciiTheme="minorHAnsi" w:eastAsia="Times New Roman" w:hAnsiTheme="minorHAnsi" w:cstheme="minorHAnsi"/>
          <w:szCs w:val="24"/>
        </w:rPr>
        <w:t xml:space="preserve"> </w:t>
      </w:r>
      <w:r w:rsidR="00D72AF1" w:rsidRPr="00B474B4">
        <w:rPr>
          <w:rFonts w:asciiTheme="minorHAnsi" w:eastAsia="Times New Roman" w:hAnsiTheme="minorHAnsi" w:cstheme="minorHAnsi"/>
          <w:szCs w:val="24"/>
        </w:rPr>
        <w:t xml:space="preserve">Exhibit 8 contains the </w:t>
      </w:r>
      <w:r w:rsidR="00D11B6F" w:rsidRPr="00B474B4">
        <w:rPr>
          <w:rFonts w:asciiTheme="minorHAnsi" w:eastAsia="Times New Roman" w:hAnsiTheme="minorHAnsi" w:cstheme="minorHAnsi"/>
          <w:szCs w:val="24"/>
        </w:rPr>
        <w:t>f</w:t>
      </w:r>
      <w:r w:rsidR="00D72AF1" w:rsidRPr="00B474B4">
        <w:rPr>
          <w:rFonts w:asciiTheme="minorHAnsi" w:eastAsia="Times New Roman" w:hAnsiTheme="minorHAnsi" w:cstheme="minorHAnsi"/>
          <w:szCs w:val="24"/>
        </w:rPr>
        <w:t xml:space="preserve">ees, </w:t>
      </w:r>
      <w:r w:rsidR="00D11B6F" w:rsidRPr="00B474B4">
        <w:rPr>
          <w:rFonts w:asciiTheme="minorHAnsi" w:eastAsia="Times New Roman" w:hAnsiTheme="minorHAnsi" w:cstheme="minorHAnsi"/>
          <w:szCs w:val="24"/>
        </w:rPr>
        <w:t>p</w:t>
      </w:r>
      <w:r w:rsidR="00D72AF1" w:rsidRPr="00B474B4">
        <w:rPr>
          <w:rFonts w:asciiTheme="minorHAnsi" w:eastAsia="Times New Roman" w:hAnsiTheme="minorHAnsi" w:cstheme="minorHAnsi"/>
          <w:szCs w:val="24"/>
        </w:rPr>
        <w:t xml:space="preserve">ricing and </w:t>
      </w:r>
      <w:r w:rsidR="00D11B6F" w:rsidRPr="00B474B4">
        <w:rPr>
          <w:rFonts w:asciiTheme="minorHAnsi" w:eastAsia="Times New Roman" w:hAnsiTheme="minorHAnsi" w:cstheme="minorHAnsi"/>
          <w:szCs w:val="24"/>
        </w:rPr>
        <w:t>p</w:t>
      </w:r>
      <w:r w:rsidR="00D72AF1" w:rsidRPr="00B474B4">
        <w:rPr>
          <w:rFonts w:asciiTheme="minorHAnsi" w:eastAsia="Times New Roman" w:hAnsiTheme="minorHAnsi" w:cstheme="minorHAnsi"/>
          <w:szCs w:val="24"/>
        </w:rPr>
        <w:t xml:space="preserve">ayment </w:t>
      </w:r>
      <w:r w:rsidR="00D11B6F" w:rsidRPr="00B474B4">
        <w:rPr>
          <w:rFonts w:asciiTheme="minorHAnsi" w:eastAsia="Times New Roman" w:hAnsiTheme="minorHAnsi" w:cstheme="minorHAnsi"/>
          <w:szCs w:val="24"/>
        </w:rPr>
        <w:t>t</w:t>
      </w:r>
      <w:r w:rsidR="00D72AF1" w:rsidRPr="00B474B4">
        <w:rPr>
          <w:rFonts w:asciiTheme="minorHAnsi" w:eastAsia="Times New Roman" w:hAnsiTheme="minorHAnsi" w:cstheme="minorHAnsi"/>
          <w:szCs w:val="24"/>
        </w:rPr>
        <w:t>erms</w:t>
      </w:r>
      <w:r w:rsidR="00D11B6F" w:rsidRPr="00B474B4">
        <w:rPr>
          <w:rFonts w:asciiTheme="minorHAnsi" w:eastAsia="Times New Roman" w:hAnsiTheme="minorHAnsi" w:cstheme="minorHAnsi"/>
          <w:szCs w:val="24"/>
        </w:rPr>
        <w:t xml:space="preserve">. </w:t>
      </w:r>
      <w:r>
        <w:rPr>
          <w:rFonts w:asciiTheme="minorHAnsi" w:eastAsia="Times New Roman" w:hAnsiTheme="minorHAnsi" w:cstheme="minorHAnsi"/>
          <w:szCs w:val="24"/>
        </w:rPr>
        <w:t xml:space="preserve">Unless otherwise stated, </w:t>
      </w:r>
      <w:r w:rsidR="00B62AEF">
        <w:rPr>
          <w:rFonts w:asciiTheme="minorHAnsi" w:eastAsia="Times New Roman" w:hAnsiTheme="minorHAnsi" w:cstheme="minorHAnsi"/>
          <w:szCs w:val="24"/>
        </w:rPr>
        <w:t>the</w:t>
      </w:r>
      <w:r>
        <w:rPr>
          <w:rFonts w:asciiTheme="minorHAnsi" w:eastAsia="Times New Roman" w:hAnsiTheme="minorHAnsi" w:cstheme="minorHAnsi"/>
          <w:szCs w:val="24"/>
        </w:rPr>
        <w:t xml:space="preserve"> </w:t>
      </w:r>
      <w:r w:rsidR="00D11B6F" w:rsidRPr="00B474B4">
        <w:rPr>
          <w:rFonts w:asciiTheme="minorHAnsi" w:eastAsia="Times New Roman" w:hAnsiTheme="minorHAnsi" w:cstheme="minorHAnsi"/>
          <w:szCs w:val="24"/>
        </w:rPr>
        <w:t>costs in Exhibit 8 are not inclusive of travel expenses.</w:t>
      </w:r>
      <w:r>
        <w:rPr>
          <w:rFonts w:asciiTheme="minorHAnsi" w:eastAsia="Times New Roman" w:hAnsiTheme="minorHAnsi" w:cstheme="minorHAnsi"/>
          <w:szCs w:val="24"/>
        </w:rPr>
        <w:t xml:space="preserve">  The JBEs are encouraged to negotiate lower prices than the prices set forth in Exhibit 8.  However, the Contractor may not charge higher prices than</w:t>
      </w:r>
      <w:r w:rsidR="00B62AEF">
        <w:rPr>
          <w:rFonts w:asciiTheme="minorHAnsi" w:eastAsia="Times New Roman" w:hAnsiTheme="minorHAnsi" w:cstheme="minorHAnsi"/>
          <w:szCs w:val="24"/>
        </w:rPr>
        <w:t xml:space="preserve"> the prices</w:t>
      </w:r>
      <w:r>
        <w:rPr>
          <w:rFonts w:asciiTheme="minorHAnsi" w:eastAsia="Times New Roman" w:hAnsiTheme="minorHAnsi" w:cstheme="minorHAnsi"/>
          <w:szCs w:val="24"/>
        </w:rPr>
        <w:t xml:space="preserve"> set forth in Exhibit 8.</w:t>
      </w:r>
    </w:p>
    <w:p w14:paraId="17BAFCCC" w14:textId="77777777" w:rsidR="00D72AF1" w:rsidRPr="00D72AF1" w:rsidRDefault="00D72AF1" w:rsidP="00D72AF1">
      <w:pPr>
        <w:ind w:right="-20" w:firstLine="450"/>
        <w:jc w:val="both"/>
        <w:rPr>
          <w:rFonts w:eastAsia="Times New Roman"/>
          <w:b/>
          <w:bCs/>
          <w:szCs w:val="24"/>
        </w:rPr>
      </w:pPr>
    </w:p>
    <w:p w14:paraId="7B80DA80" w14:textId="77777777" w:rsidR="00D72AF1" w:rsidRPr="00D72AF1" w:rsidRDefault="00D11B6F" w:rsidP="00D72AF1">
      <w:pPr>
        <w:autoSpaceDE w:val="0"/>
        <w:autoSpaceDN w:val="0"/>
        <w:adjustRightInd w:val="0"/>
        <w:spacing w:after="45"/>
        <w:jc w:val="both"/>
        <w:rPr>
          <w:rFonts w:asciiTheme="minorHAnsi" w:eastAsiaTheme="minorHAnsi" w:hAnsiTheme="minorHAnsi" w:cstheme="minorHAnsi"/>
          <w:color w:val="000000"/>
          <w:szCs w:val="24"/>
        </w:rPr>
      </w:pPr>
      <w:r>
        <w:rPr>
          <w:rFonts w:asciiTheme="minorHAnsi" w:eastAsiaTheme="minorHAnsi" w:hAnsiTheme="minorHAnsi" w:cstheme="minorHAnsi"/>
          <w:b/>
          <w:bCs/>
          <w:color w:val="000000"/>
          <w:szCs w:val="24"/>
        </w:rPr>
        <w:t>4</w:t>
      </w:r>
      <w:r w:rsidR="00D72AF1" w:rsidRPr="00D72AF1">
        <w:rPr>
          <w:rFonts w:asciiTheme="minorHAnsi" w:eastAsiaTheme="minorHAnsi" w:hAnsiTheme="minorHAnsi" w:cstheme="minorHAnsi"/>
          <w:b/>
          <w:bCs/>
          <w:color w:val="000000"/>
          <w:szCs w:val="24"/>
        </w:rPr>
        <w:t xml:space="preserve">.   Miscellaneous Information </w:t>
      </w:r>
    </w:p>
    <w:p w14:paraId="194B49C7" w14:textId="2800E3D4" w:rsidR="007D3F9E" w:rsidRDefault="007D3F9E">
      <w:pPr>
        <w:numPr>
          <w:ilvl w:val="0"/>
          <w:numId w:val="28"/>
        </w:numPr>
        <w:autoSpaceDE w:val="0"/>
        <w:autoSpaceDN w:val="0"/>
        <w:adjustRightInd w:val="0"/>
        <w:spacing w:after="45"/>
        <w:contextualSpacing/>
        <w:rPr>
          <w:rFonts w:asciiTheme="minorHAnsi" w:eastAsiaTheme="minorHAnsi" w:hAnsiTheme="minorHAnsi" w:cstheme="minorHAnsi"/>
          <w:color w:val="000000"/>
          <w:szCs w:val="24"/>
        </w:rPr>
      </w:pPr>
      <w:r>
        <w:rPr>
          <w:rFonts w:asciiTheme="minorHAnsi" w:eastAsiaTheme="minorHAnsi" w:hAnsiTheme="minorHAnsi" w:cstheme="minorHAnsi"/>
          <w:color w:val="000000"/>
          <w:szCs w:val="24"/>
        </w:rPr>
        <w:t xml:space="preserve">Per Trial Court Financial Policies and Procedures Manual FIN 5.01, section 6.6, JBEs will need to create a </w:t>
      </w:r>
      <w:r w:rsidR="00A42EF8">
        <w:rPr>
          <w:rFonts w:asciiTheme="minorHAnsi" w:eastAsiaTheme="minorHAnsi" w:hAnsiTheme="minorHAnsi" w:cstheme="minorHAnsi"/>
          <w:color w:val="000000"/>
          <w:szCs w:val="24"/>
        </w:rPr>
        <w:t>p</w:t>
      </w:r>
      <w:r>
        <w:rPr>
          <w:rFonts w:asciiTheme="minorHAnsi" w:eastAsiaTheme="minorHAnsi" w:hAnsiTheme="minorHAnsi" w:cstheme="minorHAnsi"/>
          <w:color w:val="000000"/>
          <w:szCs w:val="24"/>
        </w:rPr>
        <w:t xml:space="preserve">urchase </w:t>
      </w:r>
      <w:r w:rsidR="00A42EF8">
        <w:rPr>
          <w:rFonts w:asciiTheme="minorHAnsi" w:eastAsiaTheme="minorHAnsi" w:hAnsiTheme="minorHAnsi" w:cstheme="minorHAnsi"/>
          <w:color w:val="000000"/>
          <w:szCs w:val="24"/>
        </w:rPr>
        <w:t>o</w:t>
      </w:r>
      <w:r>
        <w:rPr>
          <w:rFonts w:asciiTheme="minorHAnsi" w:eastAsiaTheme="minorHAnsi" w:hAnsiTheme="minorHAnsi" w:cstheme="minorHAnsi"/>
          <w:color w:val="000000"/>
          <w:szCs w:val="24"/>
        </w:rPr>
        <w:t>rder to encumber funding for the purposes of paying invoice(s) related to the purchased products and services.</w:t>
      </w:r>
    </w:p>
    <w:p w14:paraId="785A12B5" w14:textId="77777777" w:rsidR="007D3F9E" w:rsidRDefault="007D3F9E" w:rsidP="007D3F9E">
      <w:pPr>
        <w:autoSpaceDE w:val="0"/>
        <w:autoSpaceDN w:val="0"/>
        <w:adjustRightInd w:val="0"/>
        <w:spacing w:after="45"/>
        <w:ind w:left="720"/>
        <w:contextualSpacing/>
        <w:rPr>
          <w:rFonts w:asciiTheme="minorHAnsi" w:eastAsiaTheme="minorHAnsi" w:hAnsiTheme="minorHAnsi" w:cstheme="minorHAnsi"/>
          <w:color w:val="000000"/>
          <w:szCs w:val="24"/>
        </w:rPr>
      </w:pPr>
    </w:p>
    <w:p w14:paraId="328CAB88" w14:textId="77777777" w:rsidR="00D72AF1" w:rsidRPr="00D72AF1" w:rsidRDefault="00D11B6F" w:rsidP="00190913">
      <w:pPr>
        <w:numPr>
          <w:ilvl w:val="0"/>
          <w:numId w:val="28"/>
        </w:numPr>
        <w:autoSpaceDE w:val="0"/>
        <w:autoSpaceDN w:val="0"/>
        <w:adjustRightInd w:val="0"/>
        <w:spacing w:after="45"/>
        <w:contextualSpacing/>
        <w:rPr>
          <w:rFonts w:asciiTheme="minorHAnsi" w:eastAsiaTheme="minorHAnsi" w:hAnsiTheme="minorHAnsi" w:cstheme="minorHAnsi"/>
          <w:color w:val="000000"/>
          <w:szCs w:val="24"/>
        </w:rPr>
      </w:pPr>
      <w:r>
        <w:rPr>
          <w:rFonts w:asciiTheme="minorHAnsi" w:eastAsiaTheme="minorHAnsi" w:hAnsiTheme="minorHAnsi" w:cstheme="minorHAnsi"/>
          <w:color w:val="000000"/>
          <w:szCs w:val="24"/>
        </w:rPr>
        <w:t xml:space="preserve">A copy of the Master Agreement can be found at </w:t>
      </w:r>
      <w:hyperlink r:id="rId9" w:history="1">
        <w:r w:rsidR="00D72AF1" w:rsidRPr="00D72AF1">
          <w:rPr>
            <w:rFonts w:asciiTheme="minorHAnsi" w:eastAsiaTheme="minorHAnsi" w:hAnsiTheme="minorHAnsi" w:cstheme="minorHAnsi"/>
            <w:color w:val="0000FF"/>
            <w:szCs w:val="24"/>
            <w:u w:val="single"/>
          </w:rPr>
          <w:t>http://www.courts.ca.gov/procurementservices.htm</w:t>
        </w:r>
      </w:hyperlink>
      <w:r w:rsidR="00D72AF1" w:rsidRPr="00D72AF1">
        <w:rPr>
          <w:rFonts w:asciiTheme="minorHAnsi" w:eastAsiaTheme="minorHAnsi" w:hAnsiTheme="minorHAnsi" w:cstheme="minorHAnsi"/>
          <w:color w:val="000000"/>
          <w:szCs w:val="24"/>
        </w:rPr>
        <w:t xml:space="preserve">. </w:t>
      </w:r>
    </w:p>
    <w:p w14:paraId="599D4AF5" w14:textId="77777777" w:rsidR="00D72AF1" w:rsidRPr="00D72AF1" w:rsidRDefault="00D72AF1" w:rsidP="00D72AF1">
      <w:pPr>
        <w:autoSpaceDE w:val="0"/>
        <w:autoSpaceDN w:val="0"/>
        <w:adjustRightInd w:val="0"/>
        <w:spacing w:after="45"/>
        <w:ind w:left="720"/>
        <w:contextualSpacing/>
        <w:jc w:val="both"/>
        <w:rPr>
          <w:rFonts w:asciiTheme="minorHAnsi" w:eastAsiaTheme="minorHAnsi" w:hAnsiTheme="minorHAnsi" w:cstheme="minorHAnsi"/>
          <w:color w:val="000000"/>
          <w:szCs w:val="24"/>
        </w:rPr>
      </w:pPr>
    </w:p>
    <w:p w14:paraId="02518EF2" w14:textId="77777777" w:rsidR="00D72AF1" w:rsidRDefault="00D11B6F" w:rsidP="00D11B6F">
      <w:pPr>
        <w:numPr>
          <w:ilvl w:val="0"/>
          <w:numId w:val="28"/>
        </w:numPr>
        <w:autoSpaceDE w:val="0"/>
        <w:autoSpaceDN w:val="0"/>
        <w:adjustRightInd w:val="0"/>
        <w:spacing w:after="45"/>
        <w:contextualSpacing/>
        <w:jc w:val="both"/>
        <w:rPr>
          <w:rFonts w:asciiTheme="minorHAnsi" w:eastAsiaTheme="minorHAnsi" w:hAnsiTheme="minorHAnsi" w:cstheme="minorHAnsi"/>
          <w:color w:val="000000"/>
          <w:szCs w:val="24"/>
        </w:rPr>
      </w:pPr>
      <w:r>
        <w:rPr>
          <w:rFonts w:asciiTheme="minorHAnsi" w:eastAsiaTheme="minorHAnsi" w:hAnsiTheme="minorHAnsi" w:cstheme="minorHAnsi"/>
          <w:color w:val="000000"/>
          <w:szCs w:val="24"/>
        </w:rPr>
        <w:t>C</w:t>
      </w:r>
      <w:r w:rsidR="00D72AF1" w:rsidRPr="00D72AF1">
        <w:rPr>
          <w:rFonts w:asciiTheme="minorHAnsi" w:eastAsiaTheme="minorHAnsi" w:hAnsiTheme="minorHAnsi" w:cstheme="minorHAnsi"/>
          <w:color w:val="000000"/>
          <w:szCs w:val="24"/>
        </w:rPr>
        <w:t xml:space="preserve">ontact </w:t>
      </w:r>
      <w:r>
        <w:rPr>
          <w:rFonts w:asciiTheme="minorHAnsi" w:eastAsiaTheme="minorHAnsi" w:hAnsiTheme="minorHAnsi" w:cstheme="minorHAnsi"/>
          <w:color w:val="000000"/>
          <w:szCs w:val="24"/>
        </w:rPr>
        <w:t>Jeff Utberg at the above noted contact information if you have</w:t>
      </w:r>
      <w:r w:rsidR="00D72AF1" w:rsidRPr="00D72AF1">
        <w:rPr>
          <w:rFonts w:asciiTheme="minorHAnsi" w:eastAsiaTheme="minorHAnsi" w:hAnsiTheme="minorHAnsi" w:cstheme="minorHAnsi"/>
          <w:color w:val="000000"/>
          <w:szCs w:val="24"/>
        </w:rPr>
        <w:t xml:space="preserve"> issues or concerns that cannot be immediately or easily resolved.</w:t>
      </w:r>
    </w:p>
    <w:p w14:paraId="0DE589A6" w14:textId="77777777" w:rsidR="00716F1F" w:rsidRDefault="00716F1F" w:rsidP="00716F1F">
      <w:pPr>
        <w:pStyle w:val="ListParagraph"/>
        <w:rPr>
          <w:rFonts w:asciiTheme="minorHAnsi" w:eastAsiaTheme="minorHAnsi" w:hAnsiTheme="minorHAnsi" w:cstheme="minorHAnsi"/>
          <w:color w:val="000000"/>
          <w:szCs w:val="24"/>
        </w:rPr>
      </w:pPr>
    </w:p>
    <w:p w14:paraId="39DE4D78" w14:textId="03772E65" w:rsidR="00716F1F" w:rsidRPr="00D72AF1" w:rsidRDefault="00716F1F" w:rsidP="00D11B6F">
      <w:pPr>
        <w:numPr>
          <w:ilvl w:val="0"/>
          <w:numId w:val="28"/>
        </w:numPr>
        <w:autoSpaceDE w:val="0"/>
        <w:autoSpaceDN w:val="0"/>
        <w:adjustRightInd w:val="0"/>
        <w:spacing w:after="45"/>
        <w:contextualSpacing/>
        <w:jc w:val="both"/>
        <w:rPr>
          <w:rFonts w:asciiTheme="minorHAnsi" w:eastAsiaTheme="minorHAnsi" w:hAnsiTheme="minorHAnsi" w:cstheme="minorHAnsi"/>
          <w:color w:val="000000"/>
          <w:szCs w:val="24"/>
        </w:rPr>
      </w:pPr>
      <w:r>
        <w:rPr>
          <w:rFonts w:asciiTheme="minorHAnsi" w:eastAsiaTheme="minorHAnsi" w:hAnsiTheme="minorHAnsi" w:cstheme="minorHAnsi"/>
          <w:color w:val="000000"/>
          <w:szCs w:val="24"/>
        </w:rPr>
        <w:t xml:space="preserve">JBEs may contact JCC </w:t>
      </w:r>
      <w:r w:rsidR="009C1B7D">
        <w:rPr>
          <w:rFonts w:asciiTheme="minorHAnsi" w:eastAsiaTheme="minorHAnsi" w:hAnsiTheme="minorHAnsi" w:cstheme="minorHAnsi"/>
          <w:color w:val="000000"/>
          <w:szCs w:val="24"/>
        </w:rPr>
        <w:t>L</w:t>
      </w:r>
      <w:r>
        <w:rPr>
          <w:rFonts w:asciiTheme="minorHAnsi" w:eastAsiaTheme="minorHAnsi" w:hAnsiTheme="minorHAnsi" w:cstheme="minorHAnsi"/>
          <w:color w:val="000000"/>
          <w:szCs w:val="24"/>
        </w:rPr>
        <w:t xml:space="preserve">egal </w:t>
      </w:r>
      <w:r w:rsidR="009C1B7D">
        <w:rPr>
          <w:rFonts w:asciiTheme="minorHAnsi" w:eastAsiaTheme="minorHAnsi" w:hAnsiTheme="minorHAnsi" w:cstheme="minorHAnsi"/>
          <w:color w:val="000000"/>
          <w:szCs w:val="24"/>
        </w:rPr>
        <w:t>S</w:t>
      </w:r>
      <w:r>
        <w:rPr>
          <w:rFonts w:asciiTheme="minorHAnsi" w:eastAsiaTheme="minorHAnsi" w:hAnsiTheme="minorHAnsi" w:cstheme="minorHAnsi"/>
          <w:color w:val="000000"/>
          <w:szCs w:val="24"/>
        </w:rPr>
        <w:t xml:space="preserve">ervices if they need any </w:t>
      </w:r>
      <w:r w:rsidR="009C1B7D">
        <w:rPr>
          <w:rFonts w:asciiTheme="minorHAnsi" w:eastAsiaTheme="minorHAnsi" w:hAnsiTheme="minorHAnsi" w:cstheme="minorHAnsi"/>
          <w:color w:val="000000"/>
          <w:szCs w:val="24"/>
        </w:rPr>
        <w:t xml:space="preserve">legal </w:t>
      </w:r>
      <w:r>
        <w:rPr>
          <w:rFonts w:asciiTheme="minorHAnsi" w:eastAsiaTheme="minorHAnsi" w:hAnsiTheme="minorHAnsi" w:cstheme="minorHAnsi"/>
          <w:color w:val="000000"/>
          <w:szCs w:val="24"/>
        </w:rPr>
        <w:t xml:space="preserve">assistance with the contract provisions or in the execution of a Participating Addendum with Contractor.  </w:t>
      </w:r>
    </w:p>
    <w:p w14:paraId="204ECCDD" w14:textId="77777777" w:rsidR="00D72AF1" w:rsidRPr="00D72AF1" w:rsidRDefault="00D72AF1" w:rsidP="00D72AF1">
      <w:pPr>
        <w:autoSpaceDE w:val="0"/>
        <w:autoSpaceDN w:val="0"/>
        <w:adjustRightInd w:val="0"/>
        <w:spacing w:after="45"/>
        <w:ind w:left="720"/>
        <w:contextualSpacing/>
        <w:jc w:val="both"/>
        <w:rPr>
          <w:rFonts w:asciiTheme="minorHAnsi" w:eastAsiaTheme="minorHAnsi" w:hAnsiTheme="minorHAnsi" w:cstheme="minorHAnsi"/>
          <w:color w:val="000000"/>
          <w:szCs w:val="24"/>
        </w:rPr>
      </w:pPr>
    </w:p>
    <w:p w14:paraId="0A15ECB7" w14:textId="77777777" w:rsidR="00D27A10" w:rsidRPr="007C6E72" w:rsidRDefault="001F4F2D" w:rsidP="00C21714">
      <w:pPr>
        <w:keepNext/>
        <w:numPr>
          <w:ilvl w:val="0"/>
          <w:numId w:val="28"/>
        </w:numPr>
        <w:autoSpaceDE w:val="0"/>
        <w:autoSpaceDN w:val="0"/>
        <w:adjustRightInd w:val="0"/>
        <w:spacing w:before="240" w:after="120"/>
        <w:contextualSpacing/>
        <w:jc w:val="both"/>
        <w:rPr>
          <w:b/>
          <w:szCs w:val="24"/>
        </w:rPr>
      </w:pPr>
      <w:r w:rsidRPr="007C6E72">
        <w:rPr>
          <w:rFonts w:asciiTheme="minorHAnsi" w:eastAsiaTheme="minorHAnsi" w:hAnsiTheme="minorHAnsi" w:cstheme="minorHAnsi"/>
          <w:color w:val="000000"/>
          <w:szCs w:val="24"/>
        </w:rPr>
        <w:t>The JBEs</w:t>
      </w:r>
      <w:r w:rsidR="00D72AF1" w:rsidRPr="007C6E72">
        <w:rPr>
          <w:rFonts w:asciiTheme="minorHAnsi" w:eastAsiaTheme="minorHAnsi" w:hAnsiTheme="minorHAnsi" w:cstheme="minorHAnsi"/>
          <w:color w:val="000000"/>
          <w:szCs w:val="24"/>
        </w:rPr>
        <w:t xml:space="preserve"> will be notified when the options to extend are elected and/or when the </w:t>
      </w:r>
      <w:r w:rsidRPr="007C6E72">
        <w:rPr>
          <w:rFonts w:asciiTheme="minorHAnsi" w:eastAsiaTheme="minorHAnsi" w:hAnsiTheme="minorHAnsi" w:cstheme="minorHAnsi"/>
          <w:color w:val="000000"/>
          <w:szCs w:val="24"/>
        </w:rPr>
        <w:t>M</w:t>
      </w:r>
      <w:r w:rsidR="00D72AF1" w:rsidRPr="007C6E72">
        <w:rPr>
          <w:rFonts w:asciiTheme="minorHAnsi" w:eastAsiaTheme="minorHAnsi" w:hAnsiTheme="minorHAnsi" w:cstheme="minorHAnsi"/>
          <w:color w:val="000000"/>
          <w:szCs w:val="24"/>
        </w:rPr>
        <w:t xml:space="preserve">aster </w:t>
      </w:r>
      <w:r w:rsidRPr="007C6E72">
        <w:rPr>
          <w:rFonts w:asciiTheme="minorHAnsi" w:eastAsiaTheme="minorHAnsi" w:hAnsiTheme="minorHAnsi" w:cstheme="minorHAnsi"/>
          <w:color w:val="000000"/>
          <w:szCs w:val="24"/>
        </w:rPr>
        <w:t>A</w:t>
      </w:r>
      <w:r w:rsidR="00D72AF1" w:rsidRPr="007C6E72">
        <w:rPr>
          <w:rFonts w:asciiTheme="minorHAnsi" w:eastAsiaTheme="minorHAnsi" w:hAnsiTheme="minorHAnsi" w:cstheme="minorHAnsi"/>
          <w:color w:val="000000"/>
          <w:szCs w:val="24"/>
        </w:rPr>
        <w:t xml:space="preserve">greement is modified or amended. All amendments will be posted </w:t>
      </w:r>
      <w:r w:rsidRPr="007C6E72">
        <w:rPr>
          <w:rFonts w:asciiTheme="minorHAnsi" w:eastAsiaTheme="minorHAnsi" w:hAnsiTheme="minorHAnsi" w:cstheme="minorHAnsi"/>
          <w:color w:val="000000"/>
          <w:szCs w:val="24"/>
        </w:rPr>
        <w:t xml:space="preserve">at </w:t>
      </w:r>
      <w:hyperlink r:id="rId10" w:history="1">
        <w:r w:rsidRPr="007C6E72">
          <w:rPr>
            <w:rFonts w:asciiTheme="minorHAnsi" w:eastAsiaTheme="minorHAnsi" w:hAnsiTheme="minorHAnsi" w:cstheme="minorHAnsi"/>
            <w:color w:val="0000FF"/>
            <w:szCs w:val="24"/>
            <w:u w:val="single"/>
          </w:rPr>
          <w:t>http://www.courts.ca.gov/procurementservices.htm</w:t>
        </w:r>
      </w:hyperlink>
      <w:r w:rsidR="00D72AF1" w:rsidRPr="007C6E72">
        <w:rPr>
          <w:rFonts w:asciiTheme="minorHAnsi" w:eastAsiaTheme="minorHAnsi" w:hAnsiTheme="minorHAnsi" w:cstheme="minorHAnsi"/>
          <w:color w:val="000000"/>
          <w:szCs w:val="24"/>
        </w:rPr>
        <w:t xml:space="preserve"> with the </w:t>
      </w:r>
      <w:r w:rsidRPr="007C6E72">
        <w:rPr>
          <w:rFonts w:asciiTheme="minorHAnsi" w:eastAsiaTheme="minorHAnsi" w:hAnsiTheme="minorHAnsi" w:cstheme="minorHAnsi"/>
          <w:color w:val="000000"/>
          <w:szCs w:val="24"/>
        </w:rPr>
        <w:t>M</w:t>
      </w:r>
      <w:r w:rsidR="00D72AF1" w:rsidRPr="007C6E72">
        <w:rPr>
          <w:rFonts w:asciiTheme="minorHAnsi" w:eastAsiaTheme="minorHAnsi" w:hAnsiTheme="minorHAnsi" w:cstheme="minorHAnsi"/>
          <w:color w:val="000000"/>
          <w:szCs w:val="24"/>
        </w:rPr>
        <w:t xml:space="preserve">aster </w:t>
      </w:r>
      <w:r w:rsidRPr="007C6E72">
        <w:rPr>
          <w:rFonts w:asciiTheme="minorHAnsi" w:eastAsiaTheme="minorHAnsi" w:hAnsiTheme="minorHAnsi" w:cstheme="minorHAnsi"/>
          <w:color w:val="000000"/>
          <w:szCs w:val="24"/>
        </w:rPr>
        <w:t>A</w:t>
      </w:r>
      <w:r w:rsidR="00D72AF1" w:rsidRPr="007C6E72">
        <w:rPr>
          <w:rFonts w:asciiTheme="minorHAnsi" w:eastAsiaTheme="minorHAnsi" w:hAnsiTheme="minorHAnsi" w:cstheme="minorHAnsi"/>
          <w:color w:val="000000"/>
          <w:szCs w:val="24"/>
        </w:rPr>
        <w:t xml:space="preserve">greement. </w:t>
      </w:r>
    </w:p>
    <w:sectPr w:rsidR="00D27A10" w:rsidRPr="007C6E72" w:rsidSect="000D3473">
      <w:headerReference w:type="default" r:id="rId11"/>
      <w:footerReference w:type="default" r:id="rId12"/>
      <w:footerReference w:type="first" r:id="rId13"/>
      <w:pgSz w:w="12240" w:h="15840"/>
      <w:pgMar w:top="99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91174" w14:textId="77777777" w:rsidR="00F87B6E" w:rsidRDefault="00F87B6E" w:rsidP="00E95B5C">
      <w:r>
        <w:separator/>
      </w:r>
    </w:p>
  </w:endnote>
  <w:endnote w:type="continuationSeparator" w:id="0">
    <w:p w14:paraId="0F6BF38E" w14:textId="77777777" w:rsidR="00F87B6E" w:rsidRDefault="00F87B6E" w:rsidP="00E9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683870270"/>
      <w:docPartObj>
        <w:docPartGallery w:val="Page Numbers (Bottom of Page)"/>
        <w:docPartUnique/>
      </w:docPartObj>
    </w:sdtPr>
    <w:sdtEndPr>
      <w:rPr>
        <w:i/>
      </w:rPr>
    </w:sdtEndPr>
    <w:sdtContent>
      <w:sdt>
        <w:sdtPr>
          <w:rPr>
            <w:sz w:val="20"/>
          </w:rPr>
          <w:id w:val="-1915311171"/>
          <w:docPartObj>
            <w:docPartGallery w:val="Page Numbers (Top of Page)"/>
            <w:docPartUnique/>
          </w:docPartObj>
        </w:sdtPr>
        <w:sdtEndPr>
          <w:rPr>
            <w:i/>
          </w:rPr>
        </w:sdtEndPr>
        <w:sdtContent>
          <w:p w14:paraId="2DF0A701" w14:textId="4F87A48F" w:rsidR="000361A2" w:rsidRPr="006E69F1" w:rsidRDefault="000D3473">
            <w:pPr>
              <w:pStyle w:val="Footer"/>
              <w:jc w:val="center"/>
              <w:rPr>
                <w:bCs/>
                <w:sz w:val="20"/>
              </w:rPr>
            </w:pPr>
            <w:r w:rsidRPr="006E69F1">
              <w:rPr>
                <w:sz w:val="20"/>
              </w:rPr>
              <w:t xml:space="preserve">Page </w:t>
            </w:r>
            <w:r w:rsidRPr="006E69F1">
              <w:rPr>
                <w:bCs/>
                <w:sz w:val="20"/>
              </w:rPr>
              <w:fldChar w:fldCharType="begin"/>
            </w:r>
            <w:r w:rsidRPr="006E69F1">
              <w:rPr>
                <w:bCs/>
                <w:sz w:val="20"/>
              </w:rPr>
              <w:instrText xml:space="preserve"> PAGE </w:instrText>
            </w:r>
            <w:r w:rsidRPr="006E69F1">
              <w:rPr>
                <w:bCs/>
                <w:sz w:val="20"/>
              </w:rPr>
              <w:fldChar w:fldCharType="separate"/>
            </w:r>
            <w:r w:rsidR="00E909AC">
              <w:rPr>
                <w:bCs/>
                <w:noProof/>
                <w:sz w:val="20"/>
              </w:rPr>
              <w:t>3</w:t>
            </w:r>
            <w:r w:rsidRPr="006E69F1">
              <w:rPr>
                <w:bCs/>
                <w:sz w:val="20"/>
              </w:rPr>
              <w:fldChar w:fldCharType="end"/>
            </w:r>
            <w:r w:rsidRPr="006E69F1">
              <w:rPr>
                <w:sz w:val="20"/>
              </w:rPr>
              <w:t xml:space="preserve"> of </w:t>
            </w:r>
            <w:r w:rsidRPr="006E69F1">
              <w:rPr>
                <w:bCs/>
                <w:sz w:val="20"/>
              </w:rPr>
              <w:fldChar w:fldCharType="begin"/>
            </w:r>
            <w:r w:rsidRPr="006E69F1">
              <w:rPr>
                <w:bCs/>
                <w:sz w:val="20"/>
              </w:rPr>
              <w:instrText xml:space="preserve"> NUMPAGES  </w:instrText>
            </w:r>
            <w:r w:rsidRPr="006E69F1">
              <w:rPr>
                <w:bCs/>
                <w:sz w:val="20"/>
              </w:rPr>
              <w:fldChar w:fldCharType="separate"/>
            </w:r>
            <w:r w:rsidR="00E909AC">
              <w:rPr>
                <w:bCs/>
                <w:noProof/>
                <w:sz w:val="20"/>
              </w:rPr>
              <w:t>3</w:t>
            </w:r>
            <w:r w:rsidRPr="006E69F1">
              <w:rPr>
                <w:bCs/>
                <w:sz w:val="20"/>
              </w:rPr>
              <w:fldChar w:fldCharType="end"/>
            </w:r>
          </w:p>
          <w:p w14:paraId="0443A117" w14:textId="77777777" w:rsidR="000D3473" w:rsidRPr="000D3473" w:rsidRDefault="0003301D" w:rsidP="000361A2">
            <w:pPr>
              <w:pStyle w:val="Footer"/>
              <w:ind w:left="2160"/>
              <w:jc w:val="right"/>
              <w:rPr>
                <w:i/>
                <w:sz w:val="20"/>
              </w:rPr>
            </w:pPr>
          </w:p>
        </w:sdtContent>
      </w:sdt>
    </w:sdtContent>
  </w:sdt>
  <w:p w14:paraId="3187AD06" w14:textId="77777777" w:rsidR="00AA3A3D" w:rsidRDefault="00AA3A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7879367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DDE83F" w14:textId="48AEC1E2" w:rsidR="004B1C38" w:rsidRPr="004B1C38" w:rsidRDefault="004B1C38">
            <w:pPr>
              <w:pStyle w:val="Footer"/>
              <w:jc w:val="center"/>
              <w:rPr>
                <w:sz w:val="20"/>
              </w:rPr>
            </w:pPr>
            <w:r w:rsidRPr="004B1C38">
              <w:rPr>
                <w:sz w:val="20"/>
              </w:rPr>
              <w:t xml:space="preserve">Page </w:t>
            </w:r>
            <w:r w:rsidRPr="004B1C38">
              <w:rPr>
                <w:bCs/>
                <w:sz w:val="20"/>
              </w:rPr>
              <w:fldChar w:fldCharType="begin"/>
            </w:r>
            <w:r w:rsidRPr="004B1C38">
              <w:rPr>
                <w:bCs/>
                <w:sz w:val="20"/>
              </w:rPr>
              <w:instrText xml:space="preserve"> PAGE </w:instrText>
            </w:r>
            <w:r w:rsidRPr="004B1C38">
              <w:rPr>
                <w:bCs/>
                <w:sz w:val="20"/>
              </w:rPr>
              <w:fldChar w:fldCharType="separate"/>
            </w:r>
            <w:r w:rsidR="00E909AC">
              <w:rPr>
                <w:bCs/>
                <w:noProof/>
                <w:sz w:val="20"/>
              </w:rPr>
              <w:t>1</w:t>
            </w:r>
            <w:r w:rsidRPr="004B1C38">
              <w:rPr>
                <w:bCs/>
                <w:sz w:val="20"/>
              </w:rPr>
              <w:fldChar w:fldCharType="end"/>
            </w:r>
            <w:r w:rsidRPr="004B1C38">
              <w:rPr>
                <w:sz w:val="20"/>
              </w:rPr>
              <w:t xml:space="preserve"> of </w:t>
            </w:r>
            <w:r w:rsidRPr="004B1C38">
              <w:rPr>
                <w:bCs/>
                <w:sz w:val="20"/>
              </w:rPr>
              <w:fldChar w:fldCharType="begin"/>
            </w:r>
            <w:r w:rsidRPr="004B1C38">
              <w:rPr>
                <w:bCs/>
                <w:sz w:val="20"/>
              </w:rPr>
              <w:instrText xml:space="preserve"> NUMPAGES  </w:instrText>
            </w:r>
            <w:r w:rsidRPr="004B1C38">
              <w:rPr>
                <w:bCs/>
                <w:sz w:val="20"/>
              </w:rPr>
              <w:fldChar w:fldCharType="separate"/>
            </w:r>
            <w:r w:rsidR="00E909AC">
              <w:rPr>
                <w:bCs/>
                <w:noProof/>
                <w:sz w:val="20"/>
              </w:rPr>
              <w:t>3</w:t>
            </w:r>
            <w:r w:rsidRPr="004B1C38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37236D56" w14:textId="77777777" w:rsidR="004B1C38" w:rsidRDefault="004B1C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34F92" w14:textId="77777777" w:rsidR="00F87B6E" w:rsidRDefault="00F87B6E" w:rsidP="00E95B5C">
      <w:r>
        <w:separator/>
      </w:r>
    </w:p>
  </w:footnote>
  <w:footnote w:type="continuationSeparator" w:id="0">
    <w:p w14:paraId="1D439BA2" w14:textId="77777777" w:rsidR="00F87B6E" w:rsidRDefault="00F87B6E" w:rsidP="00E95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0E7DC" w14:textId="369919C2" w:rsidR="000D3473" w:rsidRPr="006E69F1" w:rsidRDefault="000D3473" w:rsidP="000D3473">
    <w:pPr>
      <w:rPr>
        <w:sz w:val="20"/>
      </w:rPr>
    </w:pPr>
    <w:r w:rsidRPr="006E69F1">
      <w:rPr>
        <w:sz w:val="20"/>
      </w:rPr>
      <w:t>User Instructions for Master Agreement</w:t>
    </w:r>
    <w:r w:rsidR="006F1D0D" w:rsidRPr="006E69F1">
      <w:rPr>
        <w:sz w:val="20"/>
      </w:rPr>
      <w:t xml:space="preserve"> MA-</w:t>
    </w:r>
    <w:r w:rsidR="0086026D" w:rsidRPr="006E69F1">
      <w:rPr>
        <w:sz w:val="20"/>
      </w:rPr>
      <w:t>2017-1</w:t>
    </w:r>
    <w:r w:rsidR="009055A5">
      <w:rPr>
        <w:sz w:val="20"/>
      </w:rPr>
      <w:t>1</w:t>
    </w:r>
  </w:p>
  <w:p w14:paraId="412BAC5A" w14:textId="3D92C186" w:rsidR="000D3473" w:rsidRPr="006E69F1" w:rsidRDefault="009055A5" w:rsidP="000D3473">
    <w:pPr>
      <w:rPr>
        <w:sz w:val="20"/>
      </w:rPr>
    </w:pPr>
    <w:r>
      <w:rPr>
        <w:sz w:val="20"/>
      </w:rPr>
      <w:t>Journal Technologie</w:t>
    </w:r>
    <w:r w:rsidR="00B36870">
      <w:rPr>
        <w:sz w:val="20"/>
      </w:rPr>
      <w:t>s</w:t>
    </w:r>
    <w:r w:rsidR="000D3473" w:rsidRPr="006E69F1">
      <w:rPr>
        <w:sz w:val="20"/>
      </w:rPr>
      <w:t>, Inc.</w:t>
    </w:r>
  </w:p>
  <w:p w14:paraId="437FD2D6" w14:textId="77777777" w:rsidR="000D3473" w:rsidRDefault="000D34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369A"/>
    <w:multiLevelType w:val="hybridMultilevel"/>
    <w:tmpl w:val="A38A4E76"/>
    <w:lvl w:ilvl="0" w:tplc="73B8D660">
      <w:start w:val="3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3A44D67"/>
    <w:multiLevelType w:val="hybridMultilevel"/>
    <w:tmpl w:val="7BEED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3B108E"/>
    <w:multiLevelType w:val="hybridMultilevel"/>
    <w:tmpl w:val="949A46B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E33CCC"/>
    <w:multiLevelType w:val="hybridMultilevel"/>
    <w:tmpl w:val="1C80CE00"/>
    <w:lvl w:ilvl="0" w:tplc="2F065C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45280"/>
    <w:multiLevelType w:val="hybridMultilevel"/>
    <w:tmpl w:val="866A07DA"/>
    <w:lvl w:ilvl="0" w:tplc="0409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EF6B8F"/>
    <w:multiLevelType w:val="hybridMultilevel"/>
    <w:tmpl w:val="4D981AFA"/>
    <w:lvl w:ilvl="0" w:tplc="41A23D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D2AB9"/>
    <w:multiLevelType w:val="hybridMultilevel"/>
    <w:tmpl w:val="705E63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CF57BC"/>
    <w:multiLevelType w:val="multilevel"/>
    <w:tmpl w:val="5FD880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cstheme="majorHAnsi" w:hint="default"/>
        <w:b/>
        <w:i w:val="0"/>
        <w:sz w:val="20"/>
        <w:szCs w:val="20"/>
      </w:rPr>
    </w:lvl>
    <w:lvl w:ilvl="1">
      <w:start w:val="3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asciiTheme="minorHAnsi" w:hAnsiTheme="minorHAnsi" w:cstheme="minorHAnsi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1368"/>
        </w:tabs>
        <w:ind w:left="1368" w:hanging="432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504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2232"/>
        </w:tabs>
        <w:ind w:left="2232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952"/>
        </w:tabs>
        <w:ind w:left="2808" w:hanging="576"/>
      </w:pPr>
      <w:rPr>
        <w:rFonts w:hint="default"/>
        <w:b/>
        <w:i w:val="0"/>
      </w:rPr>
    </w:lvl>
    <w:lvl w:ilvl="6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207C7C67"/>
    <w:multiLevelType w:val="hybridMultilevel"/>
    <w:tmpl w:val="D53AA068"/>
    <w:lvl w:ilvl="0" w:tplc="BF86F0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546A7"/>
    <w:multiLevelType w:val="hybridMultilevel"/>
    <w:tmpl w:val="1932D3B0"/>
    <w:lvl w:ilvl="0" w:tplc="8AE4B6A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28A171ED"/>
    <w:multiLevelType w:val="hybridMultilevel"/>
    <w:tmpl w:val="B4C8C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66132"/>
    <w:multiLevelType w:val="hybridMultilevel"/>
    <w:tmpl w:val="EE200B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81993"/>
    <w:multiLevelType w:val="hybridMultilevel"/>
    <w:tmpl w:val="B24A5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A5417"/>
    <w:multiLevelType w:val="hybridMultilevel"/>
    <w:tmpl w:val="D4E26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83CB7"/>
    <w:multiLevelType w:val="multilevel"/>
    <w:tmpl w:val="1BA4AD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cstheme="majorHAnsi" w:hint="default"/>
        <w:b/>
        <w:i w:val="0"/>
        <w:sz w:val="20"/>
        <w:szCs w:val="22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upperLetter"/>
      <w:lvlText w:val="(%3)"/>
      <w:lvlJc w:val="left"/>
      <w:pPr>
        <w:tabs>
          <w:tab w:val="num" w:pos="1368"/>
        </w:tabs>
        <w:ind w:left="1368" w:hanging="432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504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2232"/>
        </w:tabs>
        <w:ind w:left="2232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952"/>
        </w:tabs>
        <w:ind w:left="2808" w:hanging="576"/>
      </w:pPr>
      <w:rPr>
        <w:rFonts w:hint="default"/>
        <w:b/>
        <w:i w:val="0"/>
      </w:rPr>
    </w:lvl>
    <w:lvl w:ilvl="6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485A6625"/>
    <w:multiLevelType w:val="hybridMultilevel"/>
    <w:tmpl w:val="4D308AD4"/>
    <w:lvl w:ilvl="0" w:tplc="B16E5BAC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BF2393B"/>
    <w:multiLevelType w:val="multilevel"/>
    <w:tmpl w:val="9F8C6E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cstheme="majorHAnsi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ascii="Times New Roman Bold" w:hAnsi="Times New Roman Bold" w:cstheme="minorHAnsi" w:hint="default"/>
        <w:b/>
        <w:i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368"/>
        </w:tabs>
        <w:ind w:left="1368" w:hanging="432"/>
      </w:pPr>
      <w:rPr>
        <w:rFonts w:ascii="Times New Roman Bold" w:hAnsi="Times New Roman Bold" w:hint="default"/>
        <w:b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3024"/>
        </w:tabs>
        <w:ind w:left="3024" w:hanging="504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2232"/>
        </w:tabs>
        <w:ind w:left="2232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952"/>
        </w:tabs>
        <w:ind w:left="2808" w:hanging="576"/>
      </w:pPr>
      <w:rPr>
        <w:rFonts w:hint="default"/>
        <w:b/>
        <w:i w:val="0"/>
      </w:rPr>
    </w:lvl>
    <w:lvl w:ilvl="6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51B2502B"/>
    <w:multiLevelType w:val="hybridMultilevel"/>
    <w:tmpl w:val="6E96E23A"/>
    <w:lvl w:ilvl="0" w:tplc="AA3C53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231732E"/>
    <w:multiLevelType w:val="hybridMultilevel"/>
    <w:tmpl w:val="286CFEBE"/>
    <w:lvl w:ilvl="0" w:tplc="C1F66F8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805AE"/>
    <w:multiLevelType w:val="hybridMultilevel"/>
    <w:tmpl w:val="1A4C45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A216C"/>
    <w:multiLevelType w:val="hybridMultilevel"/>
    <w:tmpl w:val="D94E2B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43110"/>
    <w:multiLevelType w:val="hybridMultilevel"/>
    <w:tmpl w:val="38E4F310"/>
    <w:lvl w:ilvl="0" w:tplc="5D7CFB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B254C"/>
    <w:multiLevelType w:val="hybridMultilevel"/>
    <w:tmpl w:val="08029E2E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3" w15:restartNumberingAfterBreak="0">
    <w:nsid w:val="64B84220"/>
    <w:multiLevelType w:val="hybridMultilevel"/>
    <w:tmpl w:val="856C19F6"/>
    <w:lvl w:ilvl="0" w:tplc="366083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57E5550"/>
    <w:multiLevelType w:val="hybridMultilevel"/>
    <w:tmpl w:val="1C80CE00"/>
    <w:lvl w:ilvl="0" w:tplc="2F065C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51F6D"/>
    <w:multiLevelType w:val="hybridMultilevel"/>
    <w:tmpl w:val="1C80CE00"/>
    <w:lvl w:ilvl="0" w:tplc="2F065C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74942"/>
    <w:multiLevelType w:val="hybridMultilevel"/>
    <w:tmpl w:val="69DC90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54211"/>
    <w:multiLevelType w:val="hybridMultilevel"/>
    <w:tmpl w:val="A51A3E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10532"/>
    <w:multiLevelType w:val="hybridMultilevel"/>
    <w:tmpl w:val="72B4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8"/>
  </w:num>
  <w:num w:numId="5">
    <w:abstractNumId w:val="25"/>
  </w:num>
  <w:num w:numId="6">
    <w:abstractNumId w:val="5"/>
  </w:num>
  <w:num w:numId="7">
    <w:abstractNumId w:val="28"/>
  </w:num>
  <w:num w:numId="8">
    <w:abstractNumId w:val="24"/>
  </w:num>
  <w:num w:numId="9">
    <w:abstractNumId w:val="3"/>
  </w:num>
  <w:num w:numId="10">
    <w:abstractNumId w:val="6"/>
  </w:num>
  <w:num w:numId="11">
    <w:abstractNumId w:val="16"/>
  </w:num>
  <w:num w:numId="12">
    <w:abstractNumId w:val="22"/>
  </w:num>
  <w:num w:numId="13">
    <w:abstractNumId w:val="7"/>
  </w:num>
  <w:num w:numId="14">
    <w:abstractNumId w:val="14"/>
  </w:num>
  <w:num w:numId="15">
    <w:abstractNumId w:val="23"/>
  </w:num>
  <w:num w:numId="16">
    <w:abstractNumId w:val="2"/>
  </w:num>
  <w:num w:numId="17">
    <w:abstractNumId w:val="9"/>
  </w:num>
  <w:num w:numId="18">
    <w:abstractNumId w:val="17"/>
  </w:num>
  <w:num w:numId="19">
    <w:abstractNumId w:val="19"/>
  </w:num>
  <w:num w:numId="20">
    <w:abstractNumId w:val="20"/>
  </w:num>
  <w:num w:numId="21">
    <w:abstractNumId w:val="4"/>
  </w:num>
  <w:num w:numId="22">
    <w:abstractNumId w:val="0"/>
  </w:num>
  <w:num w:numId="23">
    <w:abstractNumId w:val="1"/>
  </w:num>
  <w:num w:numId="24">
    <w:abstractNumId w:val="27"/>
  </w:num>
  <w:num w:numId="25">
    <w:abstractNumId w:val="18"/>
  </w:num>
  <w:num w:numId="26">
    <w:abstractNumId w:val="13"/>
  </w:num>
  <w:num w:numId="27">
    <w:abstractNumId w:val="11"/>
  </w:num>
  <w:num w:numId="28">
    <w:abstractNumId w:val="21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370"/>
    <w:rsid w:val="00010503"/>
    <w:rsid w:val="00026A09"/>
    <w:rsid w:val="000361A2"/>
    <w:rsid w:val="0003743C"/>
    <w:rsid w:val="00043E0F"/>
    <w:rsid w:val="0004788A"/>
    <w:rsid w:val="000511A3"/>
    <w:rsid w:val="000518DB"/>
    <w:rsid w:val="00061314"/>
    <w:rsid w:val="000660F6"/>
    <w:rsid w:val="00070064"/>
    <w:rsid w:val="00076AFA"/>
    <w:rsid w:val="00087FCA"/>
    <w:rsid w:val="000925D4"/>
    <w:rsid w:val="000926DF"/>
    <w:rsid w:val="00094613"/>
    <w:rsid w:val="000A0D10"/>
    <w:rsid w:val="000B07D9"/>
    <w:rsid w:val="000B24B1"/>
    <w:rsid w:val="000B2A89"/>
    <w:rsid w:val="000B709E"/>
    <w:rsid w:val="000C475B"/>
    <w:rsid w:val="000C4A5B"/>
    <w:rsid w:val="000C7128"/>
    <w:rsid w:val="000D3473"/>
    <w:rsid w:val="000E2C3A"/>
    <w:rsid w:val="00106266"/>
    <w:rsid w:val="00120F5B"/>
    <w:rsid w:val="00131C8C"/>
    <w:rsid w:val="0014059A"/>
    <w:rsid w:val="00145897"/>
    <w:rsid w:val="00155E7E"/>
    <w:rsid w:val="001666EB"/>
    <w:rsid w:val="001848FE"/>
    <w:rsid w:val="0018584D"/>
    <w:rsid w:val="00190445"/>
    <w:rsid w:val="00190913"/>
    <w:rsid w:val="001A60A9"/>
    <w:rsid w:val="001B11BD"/>
    <w:rsid w:val="001B42BD"/>
    <w:rsid w:val="001F0F4A"/>
    <w:rsid w:val="001F4F2D"/>
    <w:rsid w:val="002431E6"/>
    <w:rsid w:val="002474C7"/>
    <w:rsid w:val="00266EEF"/>
    <w:rsid w:val="00275F46"/>
    <w:rsid w:val="00276681"/>
    <w:rsid w:val="00286976"/>
    <w:rsid w:val="0029330A"/>
    <w:rsid w:val="002A18F9"/>
    <w:rsid w:val="002B09C0"/>
    <w:rsid w:val="002D1B6A"/>
    <w:rsid w:val="002D5A70"/>
    <w:rsid w:val="002D76C6"/>
    <w:rsid w:val="002E194F"/>
    <w:rsid w:val="002E5F89"/>
    <w:rsid w:val="003015A7"/>
    <w:rsid w:val="00314B7E"/>
    <w:rsid w:val="003209BE"/>
    <w:rsid w:val="003235BA"/>
    <w:rsid w:val="00344CA9"/>
    <w:rsid w:val="003465D0"/>
    <w:rsid w:val="0035680E"/>
    <w:rsid w:val="00366105"/>
    <w:rsid w:val="003741B3"/>
    <w:rsid w:val="0037460C"/>
    <w:rsid w:val="00377878"/>
    <w:rsid w:val="00384727"/>
    <w:rsid w:val="00390328"/>
    <w:rsid w:val="003C0B5B"/>
    <w:rsid w:val="003C59F5"/>
    <w:rsid w:val="003C5A84"/>
    <w:rsid w:val="003D1B26"/>
    <w:rsid w:val="003E2C9B"/>
    <w:rsid w:val="003E3096"/>
    <w:rsid w:val="003E46CE"/>
    <w:rsid w:val="003F0E99"/>
    <w:rsid w:val="003F2B66"/>
    <w:rsid w:val="0040637B"/>
    <w:rsid w:val="0041556B"/>
    <w:rsid w:val="004162A2"/>
    <w:rsid w:val="00420CDD"/>
    <w:rsid w:val="00433FED"/>
    <w:rsid w:val="00445A19"/>
    <w:rsid w:val="004547A9"/>
    <w:rsid w:val="00454B98"/>
    <w:rsid w:val="00455DAD"/>
    <w:rsid w:val="00480E18"/>
    <w:rsid w:val="00482864"/>
    <w:rsid w:val="00487BC2"/>
    <w:rsid w:val="004A23A1"/>
    <w:rsid w:val="004B1C38"/>
    <w:rsid w:val="004B2C8D"/>
    <w:rsid w:val="004B2DE5"/>
    <w:rsid w:val="004B5A93"/>
    <w:rsid w:val="004B6220"/>
    <w:rsid w:val="004C3CA4"/>
    <w:rsid w:val="004D5FA3"/>
    <w:rsid w:val="004D6520"/>
    <w:rsid w:val="004E02E5"/>
    <w:rsid w:val="004F22BE"/>
    <w:rsid w:val="004F4E6C"/>
    <w:rsid w:val="0050086D"/>
    <w:rsid w:val="00522739"/>
    <w:rsid w:val="005352C5"/>
    <w:rsid w:val="005361A4"/>
    <w:rsid w:val="005361B5"/>
    <w:rsid w:val="005437D5"/>
    <w:rsid w:val="00554EC7"/>
    <w:rsid w:val="00555818"/>
    <w:rsid w:val="005658B8"/>
    <w:rsid w:val="0057102A"/>
    <w:rsid w:val="00576E8C"/>
    <w:rsid w:val="00592280"/>
    <w:rsid w:val="005A029C"/>
    <w:rsid w:val="005C7498"/>
    <w:rsid w:val="005E08F1"/>
    <w:rsid w:val="00614AA5"/>
    <w:rsid w:val="00630EE3"/>
    <w:rsid w:val="006415BE"/>
    <w:rsid w:val="00643EDD"/>
    <w:rsid w:val="0065664F"/>
    <w:rsid w:val="0066509D"/>
    <w:rsid w:val="00666A6F"/>
    <w:rsid w:val="00674B99"/>
    <w:rsid w:val="00676F8B"/>
    <w:rsid w:val="00686C22"/>
    <w:rsid w:val="006B4C8F"/>
    <w:rsid w:val="006E69F1"/>
    <w:rsid w:val="006E7FEF"/>
    <w:rsid w:val="006F1D0D"/>
    <w:rsid w:val="006F5B5C"/>
    <w:rsid w:val="00700E55"/>
    <w:rsid w:val="0070374A"/>
    <w:rsid w:val="007054CE"/>
    <w:rsid w:val="00716AB3"/>
    <w:rsid w:val="00716F1F"/>
    <w:rsid w:val="00727563"/>
    <w:rsid w:val="00740C35"/>
    <w:rsid w:val="00742762"/>
    <w:rsid w:val="007431D8"/>
    <w:rsid w:val="007579D7"/>
    <w:rsid w:val="007631B4"/>
    <w:rsid w:val="00785E06"/>
    <w:rsid w:val="007A1D6F"/>
    <w:rsid w:val="007A2595"/>
    <w:rsid w:val="007A7387"/>
    <w:rsid w:val="007B2CA3"/>
    <w:rsid w:val="007C3684"/>
    <w:rsid w:val="007C6E72"/>
    <w:rsid w:val="007D0099"/>
    <w:rsid w:val="007D2C60"/>
    <w:rsid w:val="007D3F9E"/>
    <w:rsid w:val="007F5D6A"/>
    <w:rsid w:val="00811365"/>
    <w:rsid w:val="0081605E"/>
    <w:rsid w:val="0084627A"/>
    <w:rsid w:val="00852A57"/>
    <w:rsid w:val="0086026D"/>
    <w:rsid w:val="008614EA"/>
    <w:rsid w:val="00864995"/>
    <w:rsid w:val="00871370"/>
    <w:rsid w:val="008751E4"/>
    <w:rsid w:val="008B0325"/>
    <w:rsid w:val="008B0E3E"/>
    <w:rsid w:val="008C0D68"/>
    <w:rsid w:val="008C1A3B"/>
    <w:rsid w:val="008D1579"/>
    <w:rsid w:val="008D6A3B"/>
    <w:rsid w:val="008E00D7"/>
    <w:rsid w:val="008F208F"/>
    <w:rsid w:val="008F28C2"/>
    <w:rsid w:val="008F4C7D"/>
    <w:rsid w:val="008F6D49"/>
    <w:rsid w:val="009055A5"/>
    <w:rsid w:val="009071B3"/>
    <w:rsid w:val="00912296"/>
    <w:rsid w:val="009132F2"/>
    <w:rsid w:val="00916E4B"/>
    <w:rsid w:val="0093058F"/>
    <w:rsid w:val="00930878"/>
    <w:rsid w:val="009343D7"/>
    <w:rsid w:val="009400AD"/>
    <w:rsid w:val="009458CA"/>
    <w:rsid w:val="0095794F"/>
    <w:rsid w:val="00973297"/>
    <w:rsid w:val="00982443"/>
    <w:rsid w:val="00995DF0"/>
    <w:rsid w:val="009A1F9B"/>
    <w:rsid w:val="009B1654"/>
    <w:rsid w:val="009B1700"/>
    <w:rsid w:val="009B2EDD"/>
    <w:rsid w:val="009B3EC8"/>
    <w:rsid w:val="009C1B7D"/>
    <w:rsid w:val="009E0022"/>
    <w:rsid w:val="009E54BA"/>
    <w:rsid w:val="009F0D36"/>
    <w:rsid w:val="009F5EB8"/>
    <w:rsid w:val="00A03B94"/>
    <w:rsid w:val="00A1077E"/>
    <w:rsid w:val="00A12717"/>
    <w:rsid w:val="00A13655"/>
    <w:rsid w:val="00A1737E"/>
    <w:rsid w:val="00A330C1"/>
    <w:rsid w:val="00A336FE"/>
    <w:rsid w:val="00A42EF8"/>
    <w:rsid w:val="00A4681D"/>
    <w:rsid w:val="00A53716"/>
    <w:rsid w:val="00A660D1"/>
    <w:rsid w:val="00A74275"/>
    <w:rsid w:val="00A8052B"/>
    <w:rsid w:val="00AA100C"/>
    <w:rsid w:val="00AA3A3D"/>
    <w:rsid w:val="00AB5F58"/>
    <w:rsid w:val="00AC296F"/>
    <w:rsid w:val="00AC58A3"/>
    <w:rsid w:val="00AC7AAC"/>
    <w:rsid w:val="00AE10D3"/>
    <w:rsid w:val="00AF5010"/>
    <w:rsid w:val="00AF678F"/>
    <w:rsid w:val="00B05FB6"/>
    <w:rsid w:val="00B07AEC"/>
    <w:rsid w:val="00B10876"/>
    <w:rsid w:val="00B14DF1"/>
    <w:rsid w:val="00B15778"/>
    <w:rsid w:val="00B26EB8"/>
    <w:rsid w:val="00B36870"/>
    <w:rsid w:val="00B430C1"/>
    <w:rsid w:val="00B474B4"/>
    <w:rsid w:val="00B529F7"/>
    <w:rsid w:val="00B62AEF"/>
    <w:rsid w:val="00B72175"/>
    <w:rsid w:val="00B83F0F"/>
    <w:rsid w:val="00BD6EC5"/>
    <w:rsid w:val="00BE1584"/>
    <w:rsid w:val="00BE4B86"/>
    <w:rsid w:val="00BF7873"/>
    <w:rsid w:val="00C17367"/>
    <w:rsid w:val="00C22ED8"/>
    <w:rsid w:val="00C2530F"/>
    <w:rsid w:val="00C26087"/>
    <w:rsid w:val="00C37B5F"/>
    <w:rsid w:val="00C67354"/>
    <w:rsid w:val="00C73124"/>
    <w:rsid w:val="00C82078"/>
    <w:rsid w:val="00C869D9"/>
    <w:rsid w:val="00CA218F"/>
    <w:rsid w:val="00CB0B05"/>
    <w:rsid w:val="00CB10AB"/>
    <w:rsid w:val="00CB5A79"/>
    <w:rsid w:val="00CB79DD"/>
    <w:rsid w:val="00CC77ED"/>
    <w:rsid w:val="00CD5A83"/>
    <w:rsid w:val="00CE4FE1"/>
    <w:rsid w:val="00D11B6F"/>
    <w:rsid w:val="00D141D2"/>
    <w:rsid w:val="00D223D6"/>
    <w:rsid w:val="00D27A10"/>
    <w:rsid w:val="00D3160A"/>
    <w:rsid w:val="00D321F2"/>
    <w:rsid w:val="00D52E9A"/>
    <w:rsid w:val="00D56976"/>
    <w:rsid w:val="00D6011A"/>
    <w:rsid w:val="00D72AF1"/>
    <w:rsid w:val="00D94775"/>
    <w:rsid w:val="00D96B35"/>
    <w:rsid w:val="00DA61A2"/>
    <w:rsid w:val="00DD273A"/>
    <w:rsid w:val="00DD4AA0"/>
    <w:rsid w:val="00DE05A3"/>
    <w:rsid w:val="00DE54FD"/>
    <w:rsid w:val="00E060B1"/>
    <w:rsid w:val="00E15134"/>
    <w:rsid w:val="00E2008E"/>
    <w:rsid w:val="00E20ABF"/>
    <w:rsid w:val="00E41FAC"/>
    <w:rsid w:val="00E5700E"/>
    <w:rsid w:val="00E607DF"/>
    <w:rsid w:val="00E65B92"/>
    <w:rsid w:val="00E80254"/>
    <w:rsid w:val="00E80FC6"/>
    <w:rsid w:val="00E909AC"/>
    <w:rsid w:val="00E92037"/>
    <w:rsid w:val="00E9314E"/>
    <w:rsid w:val="00E95905"/>
    <w:rsid w:val="00E95B5C"/>
    <w:rsid w:val="00EA59FA"/>
    <w:rsid w:val="00EC1FC0"/>
    <w:rsid w:val="00ED25A7"/>
    <w:rsid w:val="00EE04DA"/>
    <w:rsid w:val="00EE077D"/>
    <w:rsid w:val="00EE17FE"/>
    <w:rsid w:val="00EE2FE5"/>
    <w:rsid w:val="00EE3D83"/>
    <w:rsid w:val="00F12CEC"/>
    <w:rsid w:val="00F175E2"/>
    <w:rsid w:val="00F176BE"/>
    <w:rsid w:val="00F27A8D"/>
    <w:rsid w:val="00F33F45"/>
    <w:rsid w:val="00F34383"/>
    <w:rsid w:val="00F57CAE"/>
    <w:rsid w:val="00F8613C"/>
    <w:rsid w:val="00F86BAC"/>
    <w:rsid w:val="00F87B6E"/>
    <w:rsid w:val="00F90F57"/>
    <w:rsid w:val="00F96E88"/>
    <w:rsid w:val="00F96F5F"/>
    <w:rsid w:val="00FA0937"/>
    <w:rsid w:val="00FA5F5B"/>
    <w:rsid w:val="00FA6051"/>
    <w:rsid w:val="00FE3F40"/>
    <w:rsid w:val="00F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1948C09"/>
  <w15:docId w15:val="{33089E1B-B580-409A-BB83-1DD1A134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App Normal"/>
    <w:qFormat/>
    <w:rsid w:val="00871370"/>
    <w:pPr>
      <w:spacing w:line="240" w:lineRule="auto"/>
    </w:pPr>
    <w:rPr>
      <w:rFonts w:ascii="Times New Roman" w:eastAsia="Times" w:hAnsi="Times New Roman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42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742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742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4275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42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42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4275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42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42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742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42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42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42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42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742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742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42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74275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4275"/>
    <w:pPr>
      <w:outlineLvl w:val="9"/>
    </w:pPr>
  </w:style>
  <w:style w:type="paragraph" w:styleId="ListParagraph">
    <w:name w:val="List Paragraph"/>
    <w:basedOn w:val="Normal"/>
    <w:uiPriority w:val="34"/>
    <w:qFormat/>
    <w:rsid w:val="008D6A3B"/>
    <w:pPr>
      <w:ind w:left="720"/>
      <w:contextualSpacing/>
    </w:pPr>
  </w:style>
  <w:style w:type="paragraph" w:styleId="BodyText">
    <w:name w:val="Body Text"/>
    <w:basedOn w:val="Normal"/>
    <w:link w:val="BodyTextChar"/>
    <w:rsid w:val="008D6A3B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8D6A3B"/>
    <w:rPr>
      <w:rFonts w:ascii="Times New Roman" w:eastAsia="Times" w:hAnsi="Times New Roman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654"/>
    <w:rPr>
      <w:rFonts w:ascii="Tahoma" w:eastAsia="Times" w:hAnsi="Tahoma" w:cs="Tahoma"/>
      <w:sz w:val="16"/>
      <w:szCs w:val="16"/>
      <w:lang w:bidi="ar-SA"/>
    </w:rPr>
  </w:style>
  <w:style w:type="paragraph" w:customStyle="1" w:styleId="Default">
    <w:name w:val="Default"/>
    <w:rsid w:val="007C3684"/>
    <w:pPr>
      <w:autoSpaceDE w:val="0"/>
      <w:autoSpaceDN w:val="0"/>
      <w:adjustRightInd w:val="0"/>
      <w:spacing w:line="240" w:lineRule="auto"/>
    </w:pPr>
    <w:rPr>
      <w:rFonts w:ascii="Symbol" w:hAnsi="Symbol" w:cs="Symbol"/>
      <w:color w:val="000000"/>
      <w:lang w:bidi="ar-SA"/>
    </w:rPr>
  </w:style>
  <w:style w:type="table" w:styleId="TableGrid">
    <w:name w:val="Table Grid"/>
    <w:basedOn w:val="TableNormal"/>
    <w:uiPriority w:val="59"/>
    <w:rsid w:val="00120F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B11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B11B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B11BD"/>
    <w:rPr>
      <w:rFonts w:ascii="Times New Roman" w:eastAsia="Times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1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1BD"/>
    <w:rPr>
      <w:rFonts w:ascii="Times New Roman" w:eastAsia="Times" w:hAnsi="Times New Roman"/>
      <w:b/>
      <w:bCs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95B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B5C"/>
    <w:rPr>
      <w:rFonts w:ascii="Times New Roman" w:eastAsia="Times" w:hAnsi="Times New Roman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95B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B5C"/>
    <w:rPr>
      <w:rFonts w:ascii="Times New Roman" w:eastAsia="Times" w:hAnsi="Times New Roman"/>
      <w:szCs w:val="20"/>
      <w:lang w:bidi="ar-SA"/>
    </w:rPr>
  </w:style>
  <w:style w:type="character" w:styleId="Hyperlink">
    <w:name w:val="Hyperlink"/>
    <w:basedOn w:val="DefaultParagraphFont"/>
    <w:uiPriority w:val="99"/>
    <w:unhideWhenUsed/>
    <w:rsid w:val="0018584D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91229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2C8D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686C22"/>
    <w:pPr>
      <w:spacing w:line="240" w:lineRule="auto"/>
    </w:pPr>
    <w:rPr>
      <w:rFonts w:ascii="Times New Roman" w:eastAsia="Times" w:hAnsi="Times New Roman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joe_Rodriguez@dailyjourna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jeff.utberg@jud.ca.gov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urts.ca.gov/procurementservice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urts.ca.gov/procurementservices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Utberg, Jeff</dc:creator>
  <cp:lastModifiedBy>Utberg, Jeff</cp:lastModifiedBy>
  <cp:revision>40</cp:revision>
  <cp:lastPrinted>2019-04-29T22:33:00Z</cp:lastPrinted>
  <dcterms:created xsi:type="dcterms:W3CDTF">2019-03-11T20:34:00Z</dcterms:created>
  <dcterms:modified xsi:type="dcterms:W3CDTF">2019-06-28T21:07:00Z</dcterms:modified>
</cp:coreProperties>
</file>