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6727" w14:textId="6C229861" w:rsidR="00963EB2" w:rsidRPr="00E172D0" w:rsidRDefault="00662A7F" w:rsidP="000358EE">
      <w:pPr>
        <w:spacing w:line="240" w:lineRule="auto"/>
        <w:jc w:val="center"/>
        <w:rPr>
          <w:rFonts w:ascii="Times New Roman" w:hAnsi="Times New Roman"/>
          <w:bCs/>
          <w:sz w:val="20"/>
          <w:szCs w:val="20"/>
        </w:rPr>
      </w:pPr>
      <w:bookmarkStart w:id="0" w:name="_Hlk40951916"/>
      <w:r w:rsidRPr="00E172D0">
        <w:rPr>
          <w:rFonts w:ascii="Times New Roman" w:hAnsi="Times New Roman"/>
          <w:bCs/>
          <w:sz w:val="20"/>
          <w:szCs w:val="20"/>
        </w:rPr>
        <w:t>Filed 7/26/22</w:t>
      </w:r>
      <w:bookmarkStart w:id="1" w:name="_Hlk91684443"/>
      <w:r w:rsidR="000358EE" w:rsidRPr="001813AD">
        <w:rPr>
          <w:rFonts w:ascii="Times New Roman" w:hAnsi="Times New Roman"/>
          <w:sz w:val="20"/>
        </w:rPr>
        <w:t>; REVIEW GRANTED.  See Cal. Rules of Court, rules 8.1105 and 8.1115 (and corresponding Comment, par. 2, concerning rule 8.1115(e)(3)).</w:t>
      </w:r>
      <w:bookmarkEnd w:id="1"/>
    </w:p>
    <w:p w14:paraId="59E11596" w14:textId="77777777" w:rsidR="00963EB2" w:rsidRDefault="00662A7F" w:rsidP="00963EB2">
      <w:pPr>
        <w:spacing w:line="240" w:lineRule="auto"/>
        <w:jc w:val="center"/>
        <w:rPr>
          <w:b/>
        </w:rPr>
      </w:pPr>
      <w:r>
        <w:rPr>
          <w:b/>
        </w:rPr>
        <w:t>CERTIFIED FOR PUBLICATION</w:t>
      </w:r>
    </w:p>
    <w:p w14:paraId="2B061434" w14:textId="77777777" w:rsidR="00963EB2" w:rsidRDefault="00662A7F" w:rsidP="00963EB2">
      <w:pPr>
        <w:spacing w:line="240" w:lineRule="auto"/>
        <w:jc w:val="center"/>
        <w:rPr>
          <w:b/>
        </w:rPr>
      </w:pPr>
    </w:p>
    <w:p w14:paraId="2341DA45" w14:textId="77777777" w:rsidR="00963EB2" w:rsidRDefault="00662A7F" w:rsidP="00963EB2">
      <w:pPr>
        <w:spacing w:line="240" w:lineRule="auto"/>
        <w:jc w:val="center"/>
      </w:pPr>
      <w:r>
        <w:t>IN THE COURT OF APPEAL OF THE STATE OF CALIFORNIA</w:t>
      </w:r>
    </w:p>
    <w:p w14:paraId="305F5891" w14:textId="77777777" w:rsidR="00963EB2" w:rsidRDefault="00662A7F" w:rsidP="00963EB2">
      <w:pPr>
        <w:spacing w:line="240" w:lineRule="auto"/>
        <w:jc w:val="center"/>
      </w:pPr>
    </w:p>
    <w:p w14:paraId="54D581CD" w14:textId="77777777" w:rsidR="00963EB2" w:rsidRDefault="00662A7F" w:rsidP="00963EB2">
      <w:pPr>
        <w:spacing w:line="240" w:lineRule="auto"/>
        <w:jc w:val="center"/>
      </w:pPr>
      <w:r>
        <w:t>SECOND APPELLATE DISTRICT</w:t>
      </w:r>
    </w:p>
    <w:p w14:paraId="1DE1681F" w14:textId="77777777" w:rsidR="00963EB2" w:rsidRDefault="00662A7F" w:rsidP="00963EB2">
      <w:pPr>
        <w:spacing w:line="240" w:lineRule="auto"/>
        <w:jc w:val="center"/>
      </w:pPr>
    </w:p>
    <w:p w14:paraId="6B642E26" w14:textId="77777777" w:rsidR="00963EB2" w:rsidRDefault="00662A7F" w:rsidP="00963EB2">
      <w:pPr>
        <w:spacing w:line="240" w:lineRule="auto"/>
        <w:jc w:val="center"/>
      </w:pPr>
      <w:r>
        <w:t>DIVISION SIX</w:t>
      </w:r>
    </w:p>
    <w:p w14:paraId="7D4B4D2E" w14:textId="77777777" w:rsidR="00490AF1" w:rsidRDefault="00662A7F" w:rsidP="00490AF1">
      <w:pPr>
        <w:spacing w:line="240" w:lineRule="auto"/>
        <w:ind w:firstLine="1440"/>
        <w:jc w:val="center"/>
        <w:rPr>
          <w:szCs w:val="26"/>
        </w:rPr>
      </w:pPr>
    </w:p>
    <w:p w14:paraId="4CDCD4C6" w14:textId="77777777" w:rsidR="00490AF1" w:rsidRDefault="00662A7F" w:rsidP="00490AF1">
      <w:pPr>
        <w:spacing w:line="240" w:lineRule="auto"/>
        <w:ind w:firstLine="1440"/>
        <w:jc w:val="center"/>
        <w:rPr>
          <w:szCs w:val="26"/>
        </w:rPr>
      </w:pPr>
    </w:p>
    <w:tbl>
      <w:tblPr>
        <w:tblW w:w="0" w:type="auto"/>
        <w:tblLayout w:type="fixed"/>
        <w:tblLook w:val="0000" w:firstRow="0" w:lastRow="0" w:firstColumn="0" w:lastColumn="0" w:noHBand="0" w:noVBand="0"/>
      </w:tblPr>
      <w:tblGrid>
        <w:gridCol w:w="3960"/>
        <w:gridCol w:w="3960"/>
      </w:tblGrid>
      <w:tr w:rsidR="000A4F18" w14:paraId="2A6F947B" w14:textId="77777777" w:rsidTr="00490AF1">
        <w:tc>
          <w:tcPr>
            <w:tcW w:w="3960" w:type="dxa"/>
            <w:tcBorders>
              <w:bottom w:val="single" w:sz="4" w:space="0" w:color="auto"/>
              <w:right w:val="single" w:sz="4" w:space="0" w:color="auto"/>
            </w:tcBorders>
            <w:shd w:val="clear" w:color="auto" w:fill="auto"/>
          </w:tcPr>
          <w:p w14:paraId="4EDB7B88" w14:textId="77777777" w:rsidR="00490AF1" w:rsidRDefault="00662A7F" w:rsidP="00490AF1">
            <w:pPr>
              <w:spacing w:line="240" w:lineRule="auto"/>
              <w:rPr>
                <w:szCs w:val="26"/>
              </w:rPr>
            </w:pPr>
            <w:r>
              <w:rPr>
                <w:szCs w:val="26"/>
              </w:rPr>
              <w:t>THE PEOPLE,</w:t>
            </w:r>
          </w:p>
          <w:p w14:paraId="551EF4CF" w14:textId="77777777" w:rsidR="00490AF1" w:rsidRDefault="00662A7F" w:rsidP="00490AF1">
            <w:pPr>
              <w:spacing w:line="240" w:lineRule="auto"/>
              <w:rPr>
                <w:szCs w:val="26"/>
              </w:rPr>
            </w:pPr>
          </w:p>
          <w:p w14:paraId="1FA29253" w14:textId="77777777" w:rsidR="00490AF1" w:rsidRDefault="00662A7F" w:rsidP="00490AF1">
            <w:pPr>
              <w:spacing w:line="240" w:lineRule="auto"/>
              <w:rPr>
                <w:szCs w:val="26"/>
              </w:rPr>
            </w:pPr>
            <w:r>
              <w:rPr>
                <w:szCs w:val="26"/>
              </w:rPr>
              <w:t xml:space="preserve">    Plaintiff and Respondent,</w:t>
            </w:r>
          </w:p>
          <w:p w14:paraId="3AD44DEC" w14:textId="77777777" w:rsidR="00490AF1" w:rsidRDefault="00662A7F" w:rsidP="00490AF1">
            <w:pPr>
              <w:spacing w:line="240" w:lineRule="auto"/>
              <w:rPr>
                <w:szCs w:val="26"/>
              </w:rPr>
            </w:pPr>
          </w:p>
          <w:p w14:paraId="7DBE336B" w14:textId="77777777" w:rsidR="00490AF1" w:rsidRDefault="00662A7F" w:rsidP="00490AF1">
            <w:pPr>
              <w:spacing w:line="240" w:lineRule="auto"/>
              <w:rPr>
                <w:szCs w:val="26"/>
              </w:rPr>
            </w:pPr>
            <w:r>
              <w:rPr>
                <w:szCs w:val="26"/>
              </w:rPr>
              <w:t>v.</w:t>
            </w:r>
          </w:p>
          <w:p w14:paraId="04C7842A" w14:textId="77777777" w:rsidR="00490AF1" w:rsidRDefault="00662A7F" w:rsidP="00490AF1">
            <w:pPr>
              <w:spacing w:line="240" w:lineRule="auto"/>
              <w:rPr>
                <w:szCs w:val="26"/>
              </w:rPr>
            </w:pPr>
          </w:p>
          <w:p w14:paraId="7525EF22" w14:textId="77777777" w:rsidR="00490AF1" w:rsidRDefault="00662A7F" w:rsidP="00490AF1">
            <w:pPr>
              <w:spacing w:line="240" w:lineRule="auto"/>
              <w:rPr>
                <w:szCs w:val="26"/>
              </w:rPr>
            </w:pPr>
            <w:r>
              <w:rPr>
                <w:szCs w:val="26"/>
              </w:rPr>
              <w:t>RACE FARRELL FLOWERS,</w:t>
            </w:r>
          </w:p>
          <w:p w14:paraId="4B53EE2D" w14:textId="77777777" w:rsidR="00490AF1" w:rsidRDefault="00662A7F" w:rsidP="00490AF1">
            <w:pPr>
              <w:spacing w:line="240" w:lineRule="auto"/>
              <w:rPr>
                <w:szCs w:val="26"/>
              </w:rPr>
            </w:pPr>
          </w:p>
          <w:p w14:paraId="6DE513E1" w14:textId="77777777" w:rsidR="00490AF1" w:rsidRDefault="00662A7F" w:rsidP="00490AF1">
            <w:pPr>
              <w:spacing w:line="240" w:lineRule="auto"/>
              <w:rPr>
                <w:szCs w:val="26"/>
              </w:rPr>
            </w:pPr>
            <w:bookmarkStart w:id="2" w:name="_Hlk101776530"/>
            <w:r>
              <w:rPr>
                <w:szCs w:val="26"/>
              </w:rPr>
              <w:t xml:space="preserve">    Defendant and Appellant.</w:t>
            </w:r>
          </w:p>
          <w:bookmarkEnd w:id="2"/>
          <w:p w14:paraId="08388F49" w14:textId="77777777" w:rsidR="00490AF1" w:rsidRDefault="00662A7F" w:rsidP="00490AF1">
            <w:pPr>
              <w:spacing w:line="240" w:lineRule="auto"/>
              <w:rPr>
                <w:szCs w:val="26"/>
              </w:rPr>
            </w:pPr>
          </w:p>
        </w:tc>
        <w:tc>
          <w:tcPr>
            <w:tcW w:w="3960" w:type="dxa"/>
            <w:tcBorders>
              <w:left w:val="single" w:sz="4" w:space="0" w:color="auto"/>
            </w:tcBorders>
            <w:shd w:val="clear" w:color="auto" w:fill="auto"/>
          </w:tcPr>
          <w:p w14:paraId="7CDD9066" w14:textId="77777777" w:rsidR="00490AF1" w:rsidRDefault="00662A7F" w:rsidP="00490AF1">
            <w:pPr>
              <w:spacing w:line="240" w:lineRule="auto"/>
              <w:jc w:val="center"/>
              <w:rPr>
                <w:szCs w:val="26"/>
              </w:rPr>
            </w:pPr>
            <w:r>
              <w:rPr>
                <w:szCs w:val="26"/>
              </w:rPr>
              <w:t>2d Crim. No. B312522</w:t>
            </w:r>
          </w:p>
          <w:p w14:paraId="5AF991B0" w14:textId="77777777" w:rsidR="00490AF1" w:rsidRDefault="00662A7F" w:rsidP="00490AF1">
            <w:pPr>
              <w:spacing w:line="240" w:lineRule="auto"/>
              <w:jc w:val="center"/>
              <w:rPr>
                <w:szCs w:val="26"/>
              </w:rPr>
            </w:pPr>
            <w:r>
              <w:rPr>
                <w:szCs w:val="26"/>
              </w:rPr>
              <w:t>(Super. Ct. No. 20F-02462)</w:t>
            </w:r>
          </w:p>
          <w:p w14:paraId="3356F7DC" w14:textId="77777777" w:rsidR="00490AF1" w:rsidRDefault="00662A7F" w:rsidP="00490AF1">
            <w:pPr>
              <w:spacing w:line="240" w:lineRule="auto"/>
              <w:jc w:val="center"/>
              <w:rPr>
                <w:szCs w:val="26"/>
              </w:rPr>
            </w:pPr>
            <w:r>
              <w:rPr>
                <w:szCs w:val="26"/>
              </w:rPr>
              <w:t>(San Luis Obispo County)</w:t>
            </w:r>
          </w:p>
        </w:tc>
      </w:tr>
    </w:tbl>
    <w:p w14:paraId="159FF932" w14:textId="77777777" w:rsidR="00490AF1" w:rsidRPr="00490AF1" w:rsidRDefault="00662A7F" w:rsidP="00490AF1">
      <w:pPr>
        <w:spacing w:line="240" w:lineRule="auto"/>
        <w:ind w:firstLine="1440"/>
        <w:rPr>
          <w:szCs w:val="26"/>
        </w:rPr>
      </w:pPr>
    </w:p>
    <w:p w14:paraId="3527A3B8" w14:textId="77777777" w:rsidR="00963EB2" w:rsidRDefault="00662A7F" w:rsidP="00156490">
      <w:pPr>
        <w:ind w:firstLine="720"/>
        <w:rPr>
          <w:szCs w:val="26"/>
        </w:rPr>
      </w:pPr>
      <w:r>
        <w:rPr>
          <w:szCs w:val="26"/>
        </w:rPr>
        <w:t xml:space="preserve">“Incredible leniency.”  This is the Attorney General’s description of the trial court’s ruling dismissing a “strike” and sparing appellant from a 25 </w:t>
      </w:r>
      <w:r>
        <w:rPr>
          <w:szCs w:val="26"/>
        </w:rPr>
        <w:t>year to life “Three Strikes” sentence.  An objective reader might think that appellant would graciously accept this judicial largesse.  The reader would be wrong.  Appellant seeks to whittle down the sentence even further on appeal.  The short answer is, n</w:t>
      </w:r>
      <w:r>
        <w:rPr>
          <w:szCs w:val="26"/>
        </w:rPr>
        <w:t>o.  The long answer follows.</w:t>
      </w:r>
    </w:p>
    <w:p w14:paraId="4CC0984B" w14:textId="77777777" w:rsidR="00EF675D" w:rsidRDefault="00662A7F" w:rsidP="00156490">
      <w:pPr>
        <w:ind w:firstLine="720"/>
        <w:rPr>
          <w:szCs w:val="26"/>
        </w:rPr>
      </w:pPr>
      <w:r>
        <w:rPr>
          <w:szCs w:val="26"/>
        </w:rPr>
        <w:t>Appellant was convicted by jury of robbery (</w:t>
      </w:r>
      <w:r w:rsidRPr="005056FD">
        <w:rPr>
          <w:szCs w:val="26"/>
        </w:rPr>
        <w:t>Pen. Code,</w:t>
      </w:r>
      <w:r>
        <w:rPr>
          <w:rStyle w:val="FootnoteReference"/>
          <w:szCs w:val="26"/>
        </w:rPr>
        <w:footnoteReference w:id="2"/>
      </w:r>
      <w:r>
        <w:rPr>
          <w:szCs w:val="26"/>
        </w:rPr>
        <w:t xml:space="preserve"> § 211). </w:t>
      </w:r>
      <w:r>
        <w:rPr>
          <w:b/>
          <w:szCs w:val="26"/>
        </w:rPr>
        <w:t xml:space="preserve"> </w:t>
      </w:r>
      <w:r>
        <w:rPr>
          <w:bCs/>
          <w:szCs w:val="26"/>
        </w:rPr>
        <w:t>He waived jury as to the charged enhancements and t</w:t>
      </w:r>
      <w:r>
        <w:rPr>
          <w:szCs w:val="26"/>
        </w:rPr>
        <w:t xml:space="preserve">he trial court, based upon certified records, found true the allegations that he had two serious prior felony </w:t>
      </w:r>
      <w:r>
        <w:rPr>
          <w:szCs w:val="26"/>
        </w:rPr>
        <w:t xml:space="preserve">convictions (§ </w:t>
      </w:r>
      <w:r>
        <w:rPr>
          <w:szCs w:val="26"/>
        </w:rPr>
        <w:lastRenderedPageBreak/>
        <w:t xml:space="preserve">667, subd. (a)) and two “strike” convictions (§§ 667, subds. (d), (e); 1170.12, subds. (b), (c)).  </w:t>
      </w:r>
    </w:p>
    <w:p w14:paraId="139F55E8" w14:textId="77777777" w:rsidR="000E17E3" w:rsidRPr="000E17E3" w:rsidRDefault="00662A7F" w:rsidP="00156490">
      <w:pPr>
        <w:ind w:firstLine="720"/>
        <w:rPr>
          <w:szCs w:val="26"/>
        </w:rPr>
      </w:pPr>
      <w:r>
        <w:rPr>
          <w:szCs w:val="26"/>
        </w:rPr>
        <w:t>The trial court sentenced appellant to 20 years in state prison (the upper term of five years for the robbery conviction, doubled for a strik</w:t>
      </w:r>
      <w:r>
        <w:rPr>
          <w:szCs w:val="26"/>
        </w:rPr>
        <w:t xml:space="preserve">e (§ 667), and five years each for the two serious prior felony convictions (§ 667, subd. (a)).  It ordered appellant to pay a court operations assessment of $30, a court facilities assessment of $40, and a $5,000 restitution fine. </w:t>
      </w:r>
    </w:p>
    <w:p w14:paraId="62AF64E5" w14:textId="77777777" w:rsidR="002812DF" w:rsidRDefault="00662A7F" w:rsidP="00433BC3">
      <w:pPr>
        <w:ind w:firstLine="720"/>
        <w:rPr>
          <w:szCs w:val="26"/>
        </w:rPr>
      </w:pPr>
      <w:r>
        <w:rPr>
          <w:szCs w:val="26"/>
        </w:rPr>
        <w:t>Appellant</w:t>
      </w:r>
      <w:r w:rsidRPr="005056FD">
        <w:rPr>
          <w:szCs w:val="26"/>
        </w:rPr>
        <w:t xml:space="preserve"> contends</w:t>
      </w:r>
      <w:r>
        <w:rPr>
          <w:szCs w:val="26"/>
        </w:rPr>
        <w:t xml:space="preserve"> the </w:t>
      </w:r>
      <w:r>
        <w:rPr>
          <w:szCs w:val="26"/>
        </w:rPr>
        <w:t>trial court erred in imposing the upper term pursuant to section 1170 as it existed at the time, there should be a reversal and remand for resentencing because of recent legislative changes, and the trial court erred in imposing fines and fees without dete</w:t>
      </w:r>
      <w:r>
        <w:rPr>
          <w:szCs w:val="26"/>
        </w:rPr>
        <w:t xml:space="preserve">rmining ability to pay.   </w:t>
      </w:r>
    </w:p>
    <w:p w14:paraId="7DBE8732" w14:textId="77777777" w:rsidR="00433BC3" w:rsidRPr="00315973" w:rsidRDefault="00662A7F" w:rsidP="00433BC3">
      <w:pPr>
        <w:jc w:val="center"/>
        <w:rPr>
          <w:b/>
          <w:bCs/>
          <w:i/>
          <w:iCs/>
          <w:szCs w:val="26"/>
        </w:rPr>
      </w:pPr>
      <w:r>
        <w:rPr>
          <w:b/>
          <w:bCs/>
          <w:i/>
          <w:iCs/>
          <w:szCs w:val="26"/>
        </w:rPr>
        <w:t>Facts</w:t>
      </w:r>
    </w:p>
    <w:p w14:paraId="1155797C" w14:textId="77777777" w:rsidR="00C704F5" w:rsidRDefault="00662A7F" w:rsidP="00EF71A2">
      <w:pPr>
        <w:ind w:firstLine="720"/>
        <w:rPr>
          <w:szCs w:val="26"/>
        </w:rPr>
      </w:pPr>
      <w:r w:rsidRPr="00C704F5">
        <w:rPr>
          <w:szCs w:val="26"/>
        </w:rPr>
        <w:t xml:space="preserve">In November 2019, </w:t>
      </w:r>
      <w:r>
        <w:rPr>
          <w:szCs w:val="26"/>
        </w:rPr>
        <w:t xml:space="preserve">appellant’s </w:t>
      </w:r>
      <w:r w:rsidRPr="00C704F5">
        <w:rPr>
          <w:szCs w:val="26"/>
        </w:rPr>
        <w:t>codefendant</w:t>
      </w:r>
      <w:r>
        <w:rPr>
          <w:szCs w:val="26"/>
        </w:rPr>
        <w:t>,</w:t>
      </w:r>
      <w:r w:rsidRPr="00C704F5">
        <w:rPr>
          <w:szCs w:val="26"/>
        </w:rPr>
        <w:t xml:space="preserve"> Alford</w:t>
      </w:r>
      <w:r>
        <w:rPr>
          <w:szCs w:val="26"/>
        </w:rPr>
        <w:t>,</w:t>
      </w:r>
      <w:r w:rsidRPr="00C704F5">
        <w:rPr>
          <w:szCs w:val="26"/>
        </w:rPr>
        <w:t xml:space="preserve"> </w:t>
      </w:r>
      <w:r>
        <w:rPr>
          <w:szCs w:val="26"/>
        </w:rPr>
        <w:t xml:space="preserve">entered a check cashing store and </w:t>
      </w:r>
      <w:r w:rsidRPr="00C704F5">
        <w:rPr>
          <w:szCs w:val="26"/>
        </w:rPr>
        <w:t xml:space="preserve">pointed a gun </w:t>
      </w:r>
      <w:r>
        <w:rPr>
          <w:szCs w:val="26"/>
        </w:rPr>
        <w:t>at the manager</w:t>
      </w:r>
      <w:r w:rsidRPr="00C704F5">
        <w:rPr>
          <w:szCs w:val="26"/>
        </w:rPr>
        <w:t xml:space="preserve">. </w:t>
      </w:r>
      <w:r>
        <w:rPr>
          <w:szCs w:val="26"/>
        </w:rPr>
        <w:t xml:space="preserve"> He told her to go to the safe.  He</w:t>
      </w:r>
      <w:r w:rsidRPr="00C704F5">
        <w:rPr>
          <w:szCs w:val="26"/>
        </w:rPr>
        <w:t xml:space="preserve"> bound </w:t>
      </w:r>
      <w:r>
        <w:rPr>
          <w:szCs w:val="26"/>
        </w:rPr>
        <w:t>her</w:t>
      </w:r>
      <w:r w:rsidRPr="00C704F5">
        <w:rPr>
          <w:szCs w:val="26"/>
        </w:rPr>
        <w:t xml:space="preserve"> face, legs, and wrists with duct tape.  </w:t>
      </w:r>
      <w:r>
        <w:rPr>
          <w:szCs w:val="26"/>
        </w:rPr>
        <w:t xml:space="preserve">He warned </w:t>
      </w:r>
      <w:r w:rsidRPr="00C704F5">
        <w:rPr>
          <w:szCs w:val="26"/>
        </w:rPr>
        <w:t>her not to “look up or go out [of the room]” or “somebody will get mad.”  The manager saw Alford take money from the front register</w:t>
      </w:r>
      <w:r>
        <w:rPr>
          <w:szCs w:val="26"/>
        </w:rPr>
        <w:t xml:space="preserve">, later determined to be </w:t>
      </w:r>
      <w:r w:rsidRPr="00C704F5">
        <w:rPr>
          <w:szCs w:val="26"/>
        </w:rPr>
        <w:t xml:space="preserve">$2,122. </w:t>
      </w:r>
      <w:r>
        <w:rPr>
          <w:b/>
          <w:szCs w:val="26"/>
        </w:rPr>
        <w:t xml:space="preserve"> </w:t>
      </w:r>
      <w:r w:rsidRPr="00C704F5">
        <w:rPr>
          <w:szCs w:val="26"/>
        </w:rPr>
        <w:t xml:space="preserve">When Alford left, the manager </w:t>
      </w:r>
      <w:r>
        <w:rPr>
          <w:szCs w:val="26"/>
        </w:rPr>
        <w:t>was able t</w:t>
      </w:r>
      <w:r>
        <w:rPr>
          <w:szCs w:val="26"/>
        </w:rPr>
        <w:t xml:space="preserve">o call </w:t>
      </w:r>
      <w:r w:rsidRPr="00C704F5">
        <w:rPr>
          <w:szCs w:val="26"/>
        </w:rPr>
        <w:t xml:space="preserve">the police.  </w:t>
      </w:r>
    </w:p>
    <w:p w14:paraId="17224851" w14:textId="77777777" w:rsidR="00C704F5" w:rsidRDefault="00662A7F" w:rsidP="00156490">
      <w:pPr>
        <w:ind w:firstLine="720"/>
        <w:rPr>
          <w:szCs w:val="26"/>
        </w:rPr>
      </w:pPr>
      <w:r w:rsidRPr="00C704F5">
        <w:rPr>
          <w:szCs w:val="26"/>
        </w:rPr>
        <w:t xml:space="preserve">In a photo </w:t>
      </w:r>
      <w:r>
        <w:rPr>
          <w:szCs w:val="26"/>
        </w:rPr>
        <w:t>show</w:t>
      </w:r>
      <w:r w:rsidRPr="00C704F5">
        <w:rPr>
          <w:szCs w:val="26"/>
        </w:rPr>
        <w:t xml:space="preserve">-up, the manager recognized </w:t>
      </w:r>
      <w:r>
        <w:rPr>
          <w:szCs w:val="26"/>
        </w:rPr>
        <w:t>appellant</w:t>
      </w:r>
      <w:r w:rsidRPr="00C704F5">
        <w:rPr>
          <w:szCs w:val="26"/>
        </w:rPr>
        <w:t xml:space="preserve"> as a previous customer.  Another witness identified </w:t>
      </w:r>
      <w:r>
        <w:rPr>
          <w:szCs w:val="26"/>
        </w:rPr>
        <w:t>appellant</w:t>
      </w:r>
      <w:r w:rsidRPr="00C704F5">
        <w:rPr>
          <w:szCs w:val="26"/>
        </w:rPr>
        <w:t xml:space="preserve"> in a photo </w:t>
      </w:r>
      <w:r>
        <w:rPr>
          <w:szCs w:val="26"/>
        </w:rPr>
        <w:t>show-</w:t>
      </w:r>
      <w:r w:rsidRPr="00C704F5">
        <w:rPr>
          <w:szCs w:val="26"/>
        </w:rPr>
        <w:t xml:space="preserve">up as one of two people she saw walking toward </w:t>
      </w:r>
      <w:r>
        <w:rPr>
          <w:szCs w:val="26"/>
        </w:rPr>
        <w:t>the check cashing store</w:t>
      </w:r>
      <w:r w:rsidRPr="00C704F5">
        <w:rPr>
          <w:szCs w:val="26"/>
        </w:rPr>
        <w:t xml:space="preserve"> </w:t>
      </w:r>
      <w:r>
        <w:rPr>
          <w:szCs w:val="26"/>
        </w:rPr>
        <w:t xml:space="preserve">at </w:t>
      </w:r>
      <w:r w:rsidRPr="00C704F5">
        <w:rPr>
          <w:szCs w:val="26"/>
        </w:rPr>
        <w:t xml:space="preserve">the time of </w:t>
      </w:r>
      <w:r>
        <w:rPr>
          <w:szCs w:val="26"/>
        </w:rPr>
        <w:t xml:space="preserve">the </w:t>
      </w:r>
      <w:r w:rsidRPr="00C704F5">
        <w:rPr>
          <w:szCs w:val="26"/>
        </w:rPr>
        <w:t xml:space="preserve">robbery.  </w:t>
      </w:r>
    </w:p>
    <w:p w14:paraId="193CFCBB" w14:textId="77777777" w:rsidR="00C704F5" w:rsidRDefault="00662A7F" w:rsidP="00156490">
      <w:pPr>
        <w:ind w:firstLine="720"/>
        <w:rPr>
          <w:szCs w:val="26"/>
        </w:rPr>
      </w:pPr>
      <w:r w:rsidRPr="00C704F5">
        <w:rPr>
          <w:szCs w:val="26"/>
        </w:rPr>
        <w:t>Cel</w:t>
      </w:r>
      <w:r w:rsidRPr="00C704F5">
        <w:rPr>
          <w:szCs w:val="26"/>
        </w:rPr>
        <w:t xml:space="preserve">lphone records showed </w:t>
      </w:r>
      <w:r>
        <w:rPr>
          <w:szCs w:val="26"/>
        </w:rPr>
        <w:t>appellant</w:t>
      </w:r>
      <w:r w:rsidRPr="00C704F5">
        <w:rPr>
          <w:szCs w:val="26"/>
        </w:rPr>
        <w:t xml:space="preserve">’s phone was in the vicinity of the </w:t>
      </w:r>
      <w:r>
        <w:rPr>
          <w:szCs w:val="26"/>
        </w:rPr>
        <w:t>check cashing store</w:t>
      </w:r>
      <w:r w:rsidRPr="00C704F5">
        <w:rPr>
          <w:szCs w:val="26"/>
        </w:rPr>
        <w:t xml:space="preserve"> at the time of the robbery.  There were also several calls and communications between Alford</w:t>
      </w:r>
      <w:r>
        <w:rPr>
          <w:szCs w:val="26"/>
        </w:rPr>
        <w:t xml:space="preserve">’s </w:t>
      </w:r>
      <w:r w:rsidRPr="00C704F5">
        <w:rPr>
          <w:szCs w:val="26"/>
        </w:rPr>
        <w:t xml:space="preserve">and </w:t>
      </w:r>
      <w:r>
        <w:rPr>
          <w:szCs w:val="26"/>
        </w:rPr>
        <w:t>appellant’s cell</w:t>
      </w:r>
      <w:r w:rsidRPr="00C704F5">
        <w:rPr>
          <w:szCs w:val="26"/>
        </w:rPr>
        <w:t xml:space="preserve">phones before, during, and after the robbery.  </w:t>
      </w:r>
      <w:r>
        <w:rPr>
          <w:szCs w:val="26"/>
        </w:rPr>
        <w:t>Appella</w:t>
      </w:r>
      <w:r>
        <w:rPr>
          <w:szCs w:val="26"/>
        </w:rPr>
        <w:t>nt</w:t>
      </w:r>
      <w:r w:rsidRPr="00C704F5">
        <w:rPr>
          <w:szCs w:val="26"/>
        </w:rPr>
        <w:t xml:space="preserve">’s phone records showed internet searches </w:t>
      </w:r>
      <w:r w:rsidRPr="00C704F5">
        <w:rPr>
          <w:szCs w:val="26"/>
        </w:rPr>
        <w:lastRenderedPageBreak/>
        <w:t xml:space="preserve">before the robbery for the phone number of the </w:t>
      </w:r>
      <w:r>
        <w:rPr>
          <w:szCs w:val="26"/>
        </w:rPr>
        <w:t>check cashing store</w:t>
      </w:r>
      <w:r w:rsidRPr="00C704F5">
        <w:rPr>
          <w:szCs w:val="26"/>
        </w:rPr>
        <w:t xml:space="preserve">, and after the robbery regarding </w:t>
      </w:r>
      <w:r>
        <w:rPr>
          <w:szCs w:val="26"/>
        </w:rPr>
        <w:t>its commission</w:t>
      </w:r>
      <w:r w:rsidRPr="00C704F5">
        <w:rPr>
          <w:szCs w:val="26"/>
        </w:rPr>
        <w:t xml:space="preserve">. </w:t>
      </w:r>
    </w:p>
    <w:p w14:paraId="53B85957" w14:textId="77777777" w:rsidR="008074FA" w:rsidRPr="008074FA" w:rsidRDefault="00662A7F" w:rsidP="008074FA">
      <w:pPr>
        <w:jc w:val="center"/>
        <w:rPr>
          <w:i/>
          <w:iCs/>
          <w:szCs w:val="26"/>
        </w:rPr>
      </w:pPr>
      <w:r>
        <w:rPr>
          <w:b/>
          <w:bCs/>
          <w:i/>
          <w:iCs/>
          <w:szCs w:val="26"/>
        </w:rPr>
        <w:t>Sentencing</w:t>
      </w:r>
      <w:r>
        <w:rPr>
          <w:i/>
          <w:iCs/>
          <w:szCs w:val="26"/>
        </w:rPr>
        <w:t xml:space="preserve"> </w:t>
      </w:r>
    </w:p>
    <w:p w14:paraId="62483C6A" w14:textId="77777777" w:rsidR="00C704F5" w:rsidRDefault="00662A7F" w:rsidP="00156490">
      <w:pPr>
        <w:ind w:firstLine="720"/>
        <w:rPr>
          <w:szCs w:val="26"/>
        </w:rPr>
      </w:pPr>
      <w:r w:rsidRPr="00C704F5">
        <w:rPr>
          <w:szCs w:val="26"/>
        </w:rPr>
        <w:t>The probation report</w:t>
      </w:r>
      <w:r>
        <w:rPr>
          <w:szCs w:val="26"/>
        </w:rPr>
        <w:t xml:space="preserve">, which the sentencing court was required to consider (§ </w:t>
      </w:r>
      <w:r>
        <w:rPr>
          <w:szCs w:val="26"/>
        </w:rPr>
        <w:t>1203, subd. (b)(3)),</w:t>
      </w:r>
      <w:r w:rsidRPr="00C704F5">
        <w:rPr>
          <w:szCs w:val="26"/>
        </w:rPr>
        <w:t xml:space="preserve"> included a summary of </w:t>
      </w:r>
      <w:r>
        <w:rPr>
          <w:szCs w:val="26"/>
        </w:rPr>
        <w:t>appellant</w:t>
      </w:r>
      <w:r w:rsidRPr="00C704F5">
        <w:rPr>
          <w:szCs w:val="26"/>
        </w:rPr>
        <w:t>’s prior record</w:t>
      </w:r>
      <w:r>
        <w:rPr>
          <w:szCs w:val="26"/>
        </w:rPr>
        <w:t>.  He had</w:t>
      </w:r>
      <w:r w:rsidRPr="00C704F5">
        <w:rPr>
          <w:szCs w:val="26"/>
        </w:rPr>
        <w:t xml:space="preserve"> 16 felony and misdemeanor </w:t>
      </w:r>
      <w:r>
        <w:rPr>
          <w:szCs w:val="26"/>
        </w:rPr>
        <w:t>convictions</w:t>
      </w:r>
      <w:r w:rsidRPr="00C704F5">
        <w:rPr>
          <w:szCs w:val="26"/>
        </w:rPr>
        <w:t xml:space="preserve"> between 1994 and 2019.  The report listed five factors in aggravation:  (1) the manner in which the crime was carried out indicates </w:t>
      </w:r>
      <w:r w:rsidRPr="00C704F5">
        <w:rPr>
          <w:i/>
          <w:iCs/>
          <w:szCs w:val="26"/>
        </w:rPr>
        <w:t>planning</w:t>
      </w:r>
      <w:r w:rsidRPr="00C704F5">
        <w:rPr>
          <w:szCs w:val="26"/>
        </w:rPr>
        <w:t>,</w:t>
      </w:r>
      <w:r w:rsidRPr="00C704F5">
        <w:rPr>
          <w:szCs w:val="26"/>
        </w:rPr>
        <w:t xml:space="preserve"> sophistication, or professionalism</w:t>
      </w:r>
      <w:r>
        <w:rPr>
          <w:szCs w:val="26"/>
        </w:rPr>
        <w:t>,</w:t>
      </w:r>
      <w:r w:rsidRPr="00C704F5">
        <w:rPr>
          <w:szCs w:val="26"/>
        </w:rPr>
        <w:t xml:space="preserve"> (2) engagement in violent conduct which indicates a serious danger to society</w:t>
      </w:r>
      <w:r>
        <w:rPr>
          <w:szCs w:val="26"/>
        </w:rPr>
        <w:t xml:space="preserve">, </w:t>
      </w:r>
      <w:r w:rsidRPr="00C704F5">
        <w:rPr>
          <w:szCs w:val="26"/>
        </w:rPr>
        <w:t xml:space="preserve">(3) prior convictions as an adult or sustained petitions in juvenile delinquency proceedings are numerous or of increasing </w:t>
      </w:r>
      <w:r w:rsidRPr="00C704F5">
        <w:rPr>
          <w:szCs w:val="26"/>
        </w:rPr>
        <w:t>seriousness</w:t>
      </w:r>
      <w:r>
        <w:rPr>
          <w:szCs w:val="26"/>
        </w:rPr>
        <w:t>,</w:t>
      </w:r>
      <w:r w:rsidRPr="00C704F5">
        <w:rPr>
          <w:szCs w:val="26"/>
        </w:rPr>
        <w:t xml:space="preserve"> (4) prior prison terms</w:t>
      </w:r>
      <w:r>
        <w:rPr>
          <w:szCs w:val="26"/>
        </w:rPr>
        <w:t>,</w:t>
      </w:r>
      <w:r w:rsidRPr="00C704F5">
        <w:rPr>
          <w:szCs w:val="26"/>
        </w:rPr>
        <w:t xml:space="preserve"> and (5) prior performance on probation or parole was unsatisfactory.  The probation report listed no factors in mitigation.  </w:t>
      </w:r>
    </w:p>
    <w:p w14:paraId="0842983C" w14:textId="77777777" w:rsidR="001D38F9" w:rsidRPr="00C704F5" w:rsidRDefault="00662A7F" w:rsidP="00156490">
      <w:pPr>
        <w:ind w:firstLine="720"/>
        <w:rPr>
          <w:szCs w:val="26"/>
        </w:rPr>
      </w:pPr>
      <w:r>
        <w:rPr>
          <w:szCs w:val="26"/>
        </w:rPr>
        <w:t>After striking</w:t>
      </w:r>
      <w:r w:rsidRPr="00C704F5">
        <w:rPr>
          <w:szCs w:val="26"/>
        </w:rPr>
        <w:t xml:space="preserve"> one of </w:t>
      </w:r>
      <w:r>
        <w:rPr>
          <w:szCs w:val="26"/>
        </w:rPr>
        <w:t>appellant</w:t>
      </w:r>
      <w:r w:rsidRPr="00C704F5">
        <w:rPr>
          <w:szCs w:val="26"/>
        </w:rPr>
        <w:t xml:space="preserve">’s strike </w:t>
      </w:r>
      <w:r>
        <w:rPr>
          <w:szCs w:val="26"/>
        </w:rPr>
        <w:t>priors,</w:t>
      </w:r>
      <w:r w:rsidRPr="00C704F5">
        <w:rPr>
          <w:szCs w:val="26"/>
        </w:rPr>
        <w:t xml:space="preserve"> </w:t>
      </w:r>
      <w:r>
        <w:rPr>
          <w:szCs w:val="26"/>
        </w:rPr>
        <w:t>the trial court</w:t>
      </w:r>
      <w:r w:rsidRPr="00C704F5">
        <w:rPr>
          <w:szCs w:val="26"/>
        </w:rPr>
        <w:t xml:space="preserve"> se</w:t>
      </w:r>
      <w:r>
        <w:rPr>
          <w:szCs w:val="26"/>
        </w:rPr>
        <w:t xml:space="preserve">lected </w:t>
      </w:r>
      <w:r w:rsidRPr="00C704F5">
        <w:rPr>
          <w:szCs w:val="26"/>
        </w:rPr>
        <w:t>the upper term of f</w:t>
      </w:r>
      <w:r w:rsidRPr="00C704F5">
        <w:rPr>
          <w:szCs w:val="26"/>
        </w:rPr>
        <w:t xml:space="preserve">ive years for the robbery conviction, and explained, “I selected the upper term because of your long and significant criminal history, and because of the numerous factors in aggravation.”  </w:t>
      </w:r>
      <w:r>
        <w:rPr>
          <w:szCs w:val="26"/>
        </w:rPr>
        <w:t>As indicated, appellant</w:t>
      </w:r>
      <w:r w:rsidRPr="00C704F5">
        <w:rPr>
          <w:szCs w:val="26"/>
        </w:rPr>
        <w:t xml:space="preserve"> was sentenced to 20 years in state prison</w:t>
      </w:r>
      <w:r>
        <w:rPr>
          <w:szCs w:val="26"/>
        </w:rPr>
        <w:t>.</w:t>
      </w:r>
      <w:r w:rsidRPr="00C704F5">
        <w:rPr>
          <w:szCs w:val="26"/>
        </w:rPr>
        <w:t xml:space="preserve"> </w:t>
      </w:r>
      <w:r>
        <w:rPr>
          <w:szCs w:val="26"/>
        </w:rPr>
        <w:t xml:space="preserve"> The present prison term is his fifth time he has been sent to prison.  Prior to this commitment, appellant was sentenced to prison in (1) 1995, for robbery, (2) 1997, for attempted burglary, (3) 2003, for domestic violence, and (4) 2011, for grand theft.</w:t>
      </w:r>
    </w:p>
    <w:p w14:paraId="7DD6F495" w14:textId="77777777" w:rsidR="00B42EAA" w:rsidRDefault="00662A7F" w:rsidP="00E66845">
      <w:pPr>
        <w:pStyle w:val="Heading2"/>
        <w:spacing w:before="0" w:line="288" w:lineRule="auto"/>
        <w:jc w:val="center"/>
        <w:rPr>
          <w:b/>
          <w:bCs/>
        </w:rPr>
      </w:pPr>
      <w:r>
        <w:rPr>
          <w:b/>
          <w:bCs/>
        </w:rPr>
        <w:t>Former section 1170</w:t>
      </w:r>
    </w:p>
    <w:p w14:paraId="3A720093" w14:textId="77777777" w:rsidR="00C704F5" w:rsidRDefault="00662A7F" w:rsidP="00156490">
      <w:pPr>
        <w:ind w:firstLine="720"/>
      </w:pPr>
      <w:r>
        <w:t>Appellant contends the trial court erred in imposing the upper term pursuant to section 1170 as it existed at the time.  The People contend that appellant forfeited the issue on appeal because he did not object to the upper term sentenc</w:t>
      </w:r>
      <w:r>
        <w:t xml:space="preserve">e when it was </w:t>
      </w:r>
      <w:r>
        <w:lastRenderedPageBreak/>
        <w:t xml:space="preserve">imposed.  We agree the issue is forfeited.  (See </w:t>
      </w:r>
      <w:r>
        <w:rPr>
          <w:i/>
          <w:iCs/>
        </w:rPr>
        <w:t xml:space="preserve">People v. Scott </w:t>
      </w:r>
      <w:r>
        <w:t>(1994) 9 Cal.4th 331, 351-354 [defendant cannot challenge trial court’s sentencing choice for the first time on appeal because “defects in the court’s statement of reasons are e</w:t>
      </w:r>
      <w:r>
        <w:t>asily prevented and corrected if called to the court’s attention” at the time of sentencing].)</w:t>
      </w:r>
      <w:r>
        <w:rPr>
          <w:rStyle w:val="FootnoteReference"/>
        </w:rPr>
        <w:footnoteReference w:id="3"/>
      </w:r>
      <w:r>
        <w:t xml:space="preserve">  </w:t>
      </w:r>
    </w:p>
    <w:p w14:paraId="428CD866" w14:textId="77777777" w:rsidR="00C704F5" w:rsidRDefault="00662A7F" w:rsidP="00156490">
      <w:pPr>
        <w:ind w:firstLine="720"/>
      </w:pPr>
      <w:r>
        <w:t>Even if appellant had objected to the imposition of the upper term under former section 1170, there was no error.</w:t>
      </w:r>
      <w:r>
        <w:rPr>
          <w:rStyle w:val="FootnoteReference"/>
        </w:rPr>
        <w:footnoteReference w:id="4"/>
      </w:r>
      <w:r>
        <w:t xml:space="preserve">  Former section 1170 provides that when “</w:t>
      </w:r>
      <w:r>
        <w:t>a judgment of imprisonment is to be imposed and the statute specifies three possible terms, the choice of the appropriate term shall rest within the sound discretion of the court. . . .  In determining the appropriate term, the court may consider the recor</w:t>
      </w:r>
      <w:r>
        <w:t xml:space="preserve">d in the case, the probation officer’s report, other reports . . . and any further evidence introduced at the sentencing hearing.  The court shall select the term which, in the court’s discretion, best serves the interests of justice.  The court shall set </w:t>
      </w:r>
      <w:r>
        <w:t xml:space="preserve">forth on the record the reasons for imposing the term selected and the court may not impose an upper term by using the fact of any enhancement upon which sentence is imposed under any provision of law.”  (Former § 1170, subd. (b).)  </w:t>
      </w:r>
    </w:p>
    <w:p w14:paraId="3056A875" w14:textId="77777777" w:rsidR="00C704F5" w:rsidRDefault="00662A7F" w:rsidP="00156490">
      <w:pPr>
        <w:ind w:firstLine="720"/>
      </w:pPr>
      <w:r>
        <w:lastRenderedPageBreak/>
        <w:t xml:space="preserve">Here, the trial court </w:t>
      </w:r>
      <w:r>
        <w:t>reasoned that the upper term was appropriate because of appellant’s “</w:t>
      </w:r>
      <w:r w:rsidRPr="00DA0542">
        <w:t xml:space="preserve">long and significant criminal history, and because of the numerous factors in aggravation.” </w:t>
      </w:r>
      <w:r>
        <w:t xml:space="preserve"> The trial court considered his criminal history, which began in 1994 and was continuous throug</w:t>
      </w:r>
      <w:r>
        <w:t xml:space="preserve">hout his adult life. </w:t>
      </w:r>
      <w:r w:rsidRPr="00C704F5">
        <w:rPr>
          <w:szCs w:val="26"/>
        </w:rPr>
        <w:t xml:space="preserve"> The </w:t>
      </w:r>
      <w:r>
        <w:rPr>
          <w:szCs w:val="26"/>
        </w:rPr>
        <w:t xml:space="preserve">trial </w:t>
      </w:r>
      <w:r w:rsidRPr="00C704F5">
        <w:rPr>
          <w:szCs w:val="26"/>
        </w:rPr>
        <w:t xml:space="preserve">court also considered </w:t>
      </w:r>
      <w:r>
        <w:rPr>
          <w:szCs w:val="26"/>
        </w:rPr>
        <w:t>the</w:t>
      </w:r>
      <w:r w:rsidRPr="00C704F5">
        <w:rPr>
          <w:szCs w:val="26"/>
        </w:rPr>
        <w:t xml:space="preserve"> probation report, which</w:t>
      </w:r>
      <w:r>
        <w:rPr>
          <w:szCs w:val="26"/>
        </w:rPr>
        <w:t xml:space="preserve">, as indicated, </w:t>
      </w:r>
      <w:r w:rsidRPr="00C704F5">
        <w:rPr>
          <w:szCs w:val="26"/>
        </w:rPr>
        <w:t>identified</w:t>
      </w:r>
      <w:r>
        <w:t xml:space="preserve"> several factors in aggravation.</w:t>
      </w:r>
      <w:r w:rsidRPr="00C704F5">
        <w:rPr>
          <w:szCs w:val="26"/>
        </w:rPr>
        <w:t xml:space="preserve"> </w:t>
      </w:r>
      <w:r w:rsidRPr="00614ECB">
        <w:t xml:space="preserve"> </w:t>
      </w:r>
      <w:r>
        <w:t>Any one of these factors in aggravation constitutes a sufficient basis to support the upper term.  (</w:t>
      </w:r>
      <w:r w:rsidRPr="00C704F5">
        <w:rPr>
          <w:i/>
          <w:iCs/>
        </w:rPr>
        <w:t>People v. Osban</w:t>
      </w:r>
      <w:r w:rsidRPr="00C704F5">
        <w:rPr>
          <w:i/>
          <w:iCs/>
        </w:rPr>
        <w:t xml:space="preserve">d </w:t>
      </w:r>
      <w:r>
        <w:t>(1996) 13 Cal.4th 622, 730.)</w:t>
      </w:r>
    </w:p>
    <w:p w14:paraId="07895D76" w14:textId="77777777" w:rsidR="00AF54AA" w:rsidRDefault="00662A7F" w:rsidP="00156490">
      <w:pPr>
        <w:ind w:firstLine="720"/>
      </w:pPr>
      <w:r>
        <w:t xml:space="preserve">Appellant contends the trial court erred in its dual use of his prior strike convictions “as grounds for the upper term sentence.”  (Former § 1170, subd. (b); Cal. Rules of Court, rule 4.420 (c).) </w:t>
      </w:r>
      <w:r>
        <w:rPr>
          <w:b/>
        </w:rPr>
        <w:t xml:space="preserve"> </w:t>
      </w:r>
      <w:r w:rsidRPr="002A4364">
        <w:rPr>
          <w:bCs/>
        </w:rPr>
        <w:t>Tha</w:t>
      </w:r>
      <w:r>
        <w:t>t is not supported by th</w:t>
      </w:r>
      <w:r>
        <w:t xml:space="preserve">e record.  There were three other felony convictions.  The trial court did not violate the “dual use” rule, and it did not abuse its discretion in imposing the upper term.  </w:t>
      </w:r>
    </w:p>
    <w:p w14:paraId="3BD319E3" w14:textId="77777777" w:rsidR="00E81C7F" w:rsidRDefault="00662A7F" w:rsidP="00457F05">
      <w:pPr>
        <w:pStyle w:val="Heading2"/>
        <w:spacing w:before="0" w:line="288" w:lineRule="auto"/>
        <w:jc w:val="center"/>
        <w:rPr>
          <w:b/>
          <w:bCs/>
        </w:rPr>
      </w:pPr>
      <w:r>
        <w:rPr>
          <w:b/>
          <w:bCs/>
        </w:rPr>
        <w:t>Senate Bill No. 567</w:t>
      </w:r>
    </w:p>
    <w:p w14:paraId="2C94DEC6" w14:textId="77777777" w:rsidR="00C704F5" w:rsidRDefault="00662A7F" w:rsidP="00156490">
      <w:pPr>
        <w:ind w:firstLine="720"/>
      </w:pPr>
      <w:r>
        <w:t>Appellant contends his upper term sentence should be vacated a</w:t>
      </w:r>
      <w:r>
        <w:t xml:space="preserve">nd remanded for resentencing in light of the recent amendments to section 1170, pursuant to Senate Bill No. 567. </w:t>
      </w:r>
    </w:p>
    <w:p w14:paraId="66332C71" w14:textId="77777777" w:rsidR="00C704F5" w:rsidRDefault="00662A7F" w:rsidP="00156490">
      <w:pPr>
        <w:ind w:firstLine="720"/>
      </w:pPr>
      <w:r w:rsidRPr="00C704F5">
        <w:rPr>
          <w:rFonts w:eastAsia="Times New Roman" w:cs="Arial"/>
          <w:color w:val="000000"/>
          <w:szCs w:val="26"/>
        </w:rPr>
        <w:t>Effective January 1, 2022, Senate Bill No. 567</w:t>
      </w:r>
      <w:r>
        <w:rPr>
          <w:rFonts w:eastAsia="Times New Roman" w:cs="Arial"/>
          <w:color w:val="000000"/>
          <w:szCs w:val="26"/>
        </w:rPr>
        <w:t xml:space="preserve"> (2021-2022 Reg. Sess.)</w:t>
      </w:r>
      <w:r w:rsidRPr="00C704F5">
        <w:rPr>
          <w:rFonts w:eastAsia="Times New Roman" w:cs="Arial"/>
          <w:color w:val="000000"/>
          <w:szCs w:val="26"/>
        </w:rPr>
        <w:t xml:space="preserve"> (Stats. 2021, ch. 731, § 1.3)</w:t>
      </w:r>
      <w:r>
        <w:rPr>
          <w:rFonts w:eastAsia="Times New Roman" w:cs="Arial"/>
          <w:color w:val="000000"/>
          <w:szCs w:val="26"/>
        </w:rPr>
        <w:t xml:space="preserve"> (Senate Bill 567)</w:t>
      </w:r>
      <w:r w:rsidRPr="00C704F5">
        <w:rPr>
          <w:rFonts w:eastAsia="Times New Roman" w:cs="Arial"/>
          <w:color w:val="000000"/>
          <w:szCs w:val="26"/>
        </w:rPr>
        <w:t xml:space="preserve"> amended section 1170 such that </w:t>
      </w:r>
      <w:r>
        <w:rPr>
          <w:rFonts w:eastAsia="Times New Roman" w:cs="Arial"/>
          <w:color w:val="000000"/>
          <w:szCs w:val="26"/>
        </w:rPr>
        <w:t>the middle term is</w:t>
      </w:r>
      <w:r w:rsidRPr="00C704F5">
        <w:rPr>
          <w:rFonts w:eastAsia="Times New Roman" w:cs="Arial"/>
          <w:color w:val="000000"/>
          <w:szCs w:val="26"/>
        </w:rPr>
        <w:t xml:space="preserve"> now the presumptive term of imprisonment.  </w:t>
      </w:r>
      <w:r>
        <w:rPr>
          <w:rFonts w:eastAsia="Times New Roman" w:cs="Arial"/>
          <w:color w:val="000000"/>
          <w:szCs w:val="26"/>
        </w:rPr>
        <w:t>It did not alter the triad of punishments for robbery.  Pursuant to</w:t>
      </w:r>
      <w:r w:rsidRPr="00C704F5">
        <w:rPr>
          <w:rFonts w:eastAsia="Times New Roman" w:cs="Arial"/>
          <w:color w:val="000000"/>
          <w:szCs w:val="26"/>
        </w:rPr>
        <w:t xml:space="preserve"> the newly amended law, the trial court </w:t>
      </w:r>
      <w:r w:rsidRPr="00C704F5">
        <w:rPr>
          <w:rFonts w:eastAsia="Times New Roman" w:cs="Arial"/>
          <w:i/>
          <w:iCs/>
          <w:color w:val="000000"/>
          <w:szCs w:val="26"/>
        </w:rPr>
        <w:t>must</w:t>
      </w:r>
      <w:r w:rsidRPr="00C704F5">
        <w:rPr>
          <w:rFonts w:eastAsia="Times New Roman" w:cs="Arial"/>
          <w:color w:val="000000"/>
          <w:szCs w:val="26"/>
        </w:rPr>
        <w:t xml:space="preserve"> “order imposition of a sentence not to exceed the </w:t>
      </w:r>
      <w:r w:rsidRPr="00C704F5">
        <w:rPr>
          <w:rFonts w:eastAsia="Times New Roman" w:cs="Arial"/>
          <w:color w:val="000000"/>
          <w:szCs w:val="26"/>
        </w:rPr>
        <w:t>middle term” unless there are “circumstances in aggravation of the crime that justify the imposition of a term of imprisonment exceeding the middle term, and the facts underlying those circumstances have been stipulated to by the defendant, or have been fo</w:t>
      </w:r>
      <w:r w:rsidRPr="00C704F5">
        <w:rPr>
          <w:rFonts w:eastAsia="Times New Roman" w:cs="Arial"/>
          <w:color w:val="000000"/>
          <w:szCs w:val="26"/>
        </w:rPr>
        <w:t xml:space="preserve">und true </w:t>
      </w:r>
      <w:r w:rsidRPr="00C704F5">
        <w:rPr>
          <w:rFonts w:eastAsia="Times New Roman" w:cs="Arial"/>
          <w:color w:val="000000"/>
          <w:szCs w:val="26"/>
        </w:rPr>
        <w:lastRenderedPageBreak/>
        <w:t xml:space="preserve">beyond a reasonable doubt at trial by the jury or by the judge in a court trial.”  (§ 1170, subd. (b)(1), (2).)  </w:t>
      </w:r>
      <w:r>
        <w:rPr>
          <w:rFonts w:eastAsia="Times New Roman" w:cs="Arial"/>
          <w:color w:val="000000"/>
          <w:szCs w:val="26"/>
        </w:rPr>
        <w:t>There is an exception to this rule:</w:t>
      </w:r>
      <w:r w:rsidRPr="00C704F5">
        <w:rPr>
          <w:rFonts w:eastAsia="Times New Roman" w:cs="Arial"/>
          <w:color w:val="000000"/>
          <w:szCs w:val="26"/>
        </w:rPr>
        <w:t xml:space="preserve"> “</w:t>
      </w:r>
      <w:r>
        <w:rPr>
          <w:rFonts w:eastAsia="Times New Roman" w:cs="Arial"/>
          <w:color w:val="000000"/>
          <w:szCs w:val="26"/>
        </w:rPr>
        <w:t>[</w:t>
      </w:r>
      <w:r w:rsidRPr="00C704F5">
        <w:rPr>
          <w:rFonts w:eastAsia="Times New Roman" w:cs="Arial"/>
          <w:color w:val="000000"/>
          <w:szCs w:val="26"/>
        </w:rPr>
        <w:t>t</w:t>
      </w:r>
      <w:r>
        <w:rPr>
          <w:rFonts w:eastAsia="Times New Roman" w:cs="Arial"/>
          <w:color w:val="000000"/>
          <w:szCs w:val="26"/>
        </w:rPr>
        <w:t>]</w:t>
      </w:r>
      <w:r w:rsidRPr="00C704F5">
        <w:rPr>
          <w:rFonts w:eastAsia="Times New Roman" w:cs="Arial"/>
          <w:color w:val="000000"/>
          <w:szCs w:val="26"/>
        </w:rPr>
        <w:t>he court may consider the defendant’s prior convictions in determining sentencing based on a c</w:t>
      </w:r>
      <w:r w:rsidRPr="00C704F5">
        <w:rPr>
          <w:rFonts w:eastAsia="Times New Roman" w:cs="Arial"/>
          <w:color w:val="000000"/>
          <w:szCs w:val="26"/>
        </w:rPr>
        <w:t xml:space="preserve">ertified record of conviction without submitting the prior convictions to a jury.” </w:t>
      </w:r>
      <w:r>
        <w:rPr>
          <w:rFonts w:eastAsia="Times New Roman" w:cs="Arial"/>
          <w:color w:val="000000"/>
          <w:szCs w:val="26"/>
        </w:rPr>
        <w:t xml:space="preserve"> </w:t>
      </w:r>
      <w:r w:rsidRPr="00C704F5">
        <w:rPr>
          <w:rFonts w:eastAsia="Times New Roman" w:cs="Arial"/>
          <w:color w:val="000000"/>
          <w:szCs w:val="26"/>
        </w:rPr>
        <w:t xml:space="preserve">(§ 1170, subd. (b)(3).)  </w:t>
      </w:r>
    </w:p>
    <w:p w14:paraId="543CD513" w14:textId="77777777" w:rsidR="00C704F5" w:rsidRDefault="00662A7F" w:rsidP="00156490">
      <w:pPr>
        <w:ind w:firstLine="720"/>
      </w:pPr>
      <w:r>
        <w:rPr>
          <w:rFonts w:eastAsia="Times New Roman" w:cs="Arial"/>
          <w:color w:val="000000"/>
          <w:szCs w:val="26"/>
        </w:rPr>
        <w:t>T</w:t>
      </w:r>
      <w:r w:rsidRPr="00C704F5">
        <w:rPr>
          <w:rFonts w:eastAsia="Times New Roman" w:cs="Arial"/>
          <w:color w:val="000000"/>
          <w:szCs w:val="26"/>
        </w:rPr>
        <w:t xml:space="preserve">he </w:t>
      </w:r>
      <w:r w:rsidRPr="00C704F5">
        <w:rPr>
          <w:rFonts w:eastAsia="Times New Roman" w:cs="Arial"/>
          <w:color w:val="000000"/>
          <w:szCs w:val="26"/>
          <w:bdr w:val="none" w:sz="0" w:space="0" w:color="auto" w:frame="1"/>
          <w:shd w:val="clear" w:color="auto" w:fill="FFFFFF"/>
        </w:rPr>
        <w:t>People</w:t>
      </w:r>
      <w:r w:rsidRPr="00C704F5">
        <w:rPr>
          <w:rFonts w:eastAsia="Times New Roman" w:cs="Arial"/>
          <w:color w:val="000000"/>
          <w:szCs w:val="26"/>
        </w:rPr>
        <w:t xml:space="preserve"> concede</w:t>
      </w:r>
      <w:r>
        <w:rPr>
          <w:rFonts w:eastAsia="Times New Roman" w:cs="Arial"/>
          <w:color w:val="000000"/>
          <w:szCs w:val="26"/>
        </w:rPr>
        <w:t xml:space="preserve"> that</w:t>
      </w:r>
      <w:r w:rsidRPr="00C704F5">
        <w:rPr>
          <w:rFonts w:eastAsia="Times New Roman" w:cs="Arial"/>
          <w:color w:val="000000"/>
          <w:szCs w:val="26"/>
        </w:rPr>
        <w:t xml:space="preserve"> the amendment of section 1170 by S</w:t>
      </w:r>
      <w:r>
        <w:rPr>
          <w:rFonts w:eastAsia="Times New Roman" w:cs="Arial"/>
          <w:color w:val="000000"/>
          <w:szCs w:val="26"/>
        </w:rPr>
        <w:t xml:space="preserve">enate </w:t>
      </w:r>
      <w:r w:rsidRPr="00C704F5">
        <w:rPr>
          <w:rFonts w:eastAsia="Times New Roman" w:cs="Arial"/>
          <w:color w:val="000000"/>
          <w:szCs w:val="26"/>
        </w:rPr>
        <w:t>B</w:t>
      </w:r>
      <w:r>
        <w:rPr>
          <w:rFonts w:eastAsia="Times New Roman" w:cs="Arial"/>
          <w:color w:val="000000"/>
          <w:szCs w:val="26"/>
        </w:rPr>
        <w:t>ill</w:t>
      </w:r>
      <w:r w:rsidRPr="00C704F5">
        <w:rPr>
          <w:rFonts w:eastAsia="Times New Roman" w:cs="Arial"/>
          <w:color w:val="000000"/>
          <w:szCs w:val="26"/>
        </w:rPr>
        <w:t xml:space="preserve"> 567 applies retroactively to </w:t>
      </w:r>
      <w:r>
        <w:rPr>
          <w:rFonts w:eastAsia="Times New Roman" w:cs="Arial"/>
          <w:color w:val="000000"/>
          <w:szCs w:val="26"/>
        </w:rPr>
        <w:t>appellant</w:t>
      </w:r>
      <w:r w:rsidRPr="00C704F5">
        <w:rPr>
          <w:rFonts w:eastAsia="Times New Roman" w:cs="Arial"/>
          <w:color w:val="000000"/>
          <w:szCs w:val="26"/>
        </w:rPr>
        <w:t xml:space="preserve"> because his case is not final on appea</w:t>
      </w:r>
      <w:r w:rsidRPr="00C704F5">
        <w:rPr>
          <w:rFonts w:eastAsia="Times New Roman" w:cs="Arial"/>
          <w:color w:val="000000"/>
          <w:szCs w:val="26"/>
        </w:rPr>
        <w:t>l.  (</w:t>
      </w:r>
      <w:r>
        <w:rPr>
          <w:rFonts w:eastAsia="Times New Roman" w:cs="Arial"/>
          <w:color w:val="000000"/>
          <w:szCs w:val="26"/>
        </w:rPr>
        <w:t xml:space="preserve">See </w:t>
      </w:r>
      <w:r w:rsidRPr="00C704F5">
        <w:rPr>
          <w:rFonts w:eastAsia="Times New Roman" w:cs="Arial"/>
          <w:i/>
          <w:iCs/>
          <w:color w:val="000000"/>
          <w:szCs w:val="26"/>
          <w:bdr w:val="none" w:sz="0" w:space="0" w:color="auto" w:frame="1"/>
        </w:rPr>
        <w:t>In re Estrada</w:t>
      </w:r>
      <w:r w:rsidRPr="00C704F5">
        <w:rPr>
          <w:rFonts w:eastAsia="Times New Roman" w:cs="Arial"/>
          <w:color w:val="000000"/>
          <w:szCs w:val="26"/>
        </w:rPr>
        <w:t xml:space="preserve"> (1965) 63 Cal.2d 740, 745; </w:t>
      </w:r>
      <w:r w:rsidRPr="00C704F5">
        <w:rPr>
          <w:rFonts w:eastAsia="Times New Roman" w:cs="Arial"/>
          <w:i/>
          <w:iCs/>
          <w:color w:val="000000"/>
          <w:szCs w:val="26"/>
          <w:bdr w:val="none" w:sz="0" w:space="0" w:color="auto" w:frame="1"/>
          <w:shd w:val="clear" w:color="auto" w:fill="FFFFFF"/>
        </w:rPr>
        <w:t>People</w:t>
      </w:r>
      <w:r w:rsidRPr="00C704F5">
        <w:rPr>
          <w:rFonts w:eastAsia="Times New Roman" w:cs="Arial"/>
          <w:i/>
          <w:iCs/>
          <w:color w:val="000000"/>
          <w:szCs w:val="26"/>
          <w:bdr w:val="none" w:sz="0" w:space="0" w:color="auto" w:frame="1"/>
        </w:rPr>
        <w:t xml:space="preserve"> v. Frahs</w:t>
      </w:r>
      <w:r w:rsidRPr="00C704F5">
        <w:rPr>
          <w:rFonts w:eastAsia="Times New Roman" w:cs="Arial"/>
          <w:color w:val="000000"/>
          <w:szCs w:val="26"/>
        </w:rPr>
        <w:t xml:space="preserve"> (2020) 9 Cal.5th 618, 627-637.)  </w:t>
      </w:r>
      <w:r>
        <w:rPr>
          <w:rFonts w:eastAsia="Times New Roman" w:cs="Arial"/>
          <w:color w:val="000000"/>
          <w:szCs w:val="26"/>
        </w:rPr>
        <w:t>We need not rule on this contention.</w:t>
      </w:r>
    </w:p>
    <w:p w14:paraId="3CC71491" w14:textId="77777777" w:rsidR="00AE6FF3" w:rsidRPr="002802D4" w:rsidRDefault="00662A7F" w:rsidP="002802D4">
      <w:pPr>
        <w:ind w:firstLine="720"/>
      </w:pPr>
      <w:r>
        <w:rPr>
          <w:rFonts w:eastAsia="Times New Roman" w:cs="Arial"/>
          <w:color w:val="000000"/>
          <w:szCs w:val="26"/>
        </w:rPr>
        <w:t>W</w:t>
      </w:r>
      <w:r w:rsidRPr="00C704F5">
        <w:rPr>
          <w:rFonts w:eastAsia="Times New Roman" w:cs="Arial"/>
          <w:color w:val="000000"/>
          <w:szCs w:val="26"/>
        </w:rPr>
        <w:t xml:space="preserve">e conclude that remand for resentencing is </w:t>
      </w:r>
      <w:r>
        <w:rPr>
          <w:rFonts w:eastAsia="Times New Roman" w:cs="Arial"/>
          <w:color w:val="000000"/>
          <w:szCs w:val="26"/>
        </w:rPr>
        <w:t xml:space="preserve">here </w:t>
      </w:r>
      <w:r w:rsidRPr="00C704F5">
        <w:rPr>
          <w:rFonts w:eastAsia="Times New Roman" w:cs="Arial"/>
          <w:color w:val="000000"/>
          <w:szCs w:val="26"/>
        </w:rPr>
        <w:t>unnecessary</w:t>
      </w:r>
      <w:r>
        <w:rPr>
          <w:rFonts w:eastAsia="Times New Roman" w:cs="Arial"/>
          <w:color w:val="000000"/>
          <w:szCs w:val="26"/>
        </w:rPr>
        <w:t xml:space="preserve"> and would be an idle act.</w:t>
      </w:r>
      <w:r w:rsidRPr="00C704F5">
        <w:rPr>
          <w:rFonts w:eastAsia="Times New Roman" w:cs="Arial"/>
          <w:color w:val="000000"/>
          <w:szCs w:val="26"/>
        </w:rPr>
        <w:t xml:space="preserve"> </w:t>
      </w:r>
      <w:r w:rsidRPr="00C704F5">
        <w:rPr>
          <w:szCs w:val="26"/>
        </w:rPr>
        <w:t xml:space="preserve"> </w:t>
      </w:r>
      <w:r w:rsidRPr="00C704F5">
        <w:rPr>
          <w:rFonts w:eastAsia="Times New Roman"/>
          <w:szCs w:val="26"/>
          <w:bdr w:val="none" w:sz="0" w:space="0" w:color="auto" w:frame="1"/>
          <w:shd w:val="clear" w:color="auto" w:fill="FFFFFF"/>
        </w:rPr>
        <w:t xml:space="preserve">The </w:t>
      </w:r>
      <w:r>
        <w:rPr>
          <w:rFonts w:eastAsia="Times New Roman"/>
          <w:szCs w:val="26"/>
          <w:bdr w:val="none" w:sz="0" w:space="0" w:color="auto" w:frame="1"/>
          <w:shd w:val="clear" w:color="auto" w:fill="FFFFFF"/>
        </w:rPr>
        <w:t xml:space="preserve">trial </w:t>
      </w:r>
      <w:r w:rsidRPr="00C704F5">
        <w:rPr>
          <w:rFonts w:eastAsia="Times New Roman"/>
          <w:szCs w:val="26"/>
          <w:bdr w:val="none" w:sz="0" w:space="0" w:color="auto" w:frame="1"/>
          <w:shd w:val="clear" w:color="auto" w:fill="FFFFFF"/>
        </w:rPr>
        <w:t>court relied upon “numerous factors in aggravation” identified by the probation report.  Three of the five factors in aggravation (i.e., prior convictions that are numerous or increasing in seriousness, prior prison term, and prior performance on probation</w:t>
      </w:r>
      <w:r w:rsidRPr="00C704F5">
        <w:rPr>
          <w:rFonts w:eastAsia="Times New Roman"/>
          <w:szCs w:val="26"/>
          <w:bdr w:val="none" w:sz="0" w:space="0" w:color="auto" w:frame="1"/>
          <w:shd w:val="clear" w:color="auto" w:fill="FFFFFF"/>
        </w:rPr>
        <w:t xml:space="preserve"> and parole) </w:t>
      </w:r>
      <w:r>
        <w:rPr>
          <w:rFonts w:eastAsia="Times New Roman"/>
          <w:szCs w:val="26"/>
          <w:bdr w:val="none" w:sz="0" w:space="0" w:color="auto" w:frame="1"/>
          <w:shd w:val="clear" w:color="auto" w:fill="FFFFFF"/>
        </w:rPr>
        <w:t>are</w:t>
      </w:r>
      <w:r w:rsidRPr="00C704F5">
        <w:rPr>
          <w:rFonts w:eastAsia="Times New Roman"/>
          <w:szCs w:val="26"/>
          <w:bdr w:val="none" w:sz="0" w:space="0" w:color="auto" w:frame="1"/>
          <w:shd w:val="clear" w:color="auto" w:fill="FFFFFF"/>
        </w:rPr>
        <w:t xml:space="preserve"> readily established by the certified record</w:t>
      </w:r>
      <w:r>
        <w:rPr>
          <w:rFonts w:eastAsia="Times New Roman"/>
          <w:szCs w:val="26"/>
          <w:bdr w:val="none" w:sz="0" w:space="0" w:color="auto" w:frame="1"/>
          <w:shd w:val="clear" w:color="auto" w:fill="FFFFFF"/>
        </w:rPr>
        <w:t>s</w:t>
      </w:r>
      <w:r w:rsidRPr="00C704F5">
        <w:rPr>
          <w:rFonts w:eastAsia="Times New Roman"/>
          <w:szCs w:val="26"/>
          <w:bdr w:val="none" w:sz="0" w:space="0" w:color="auto" w:frame="1"/>
          <w:shd w:val="clear" w:color="auto" w:fill="FFFFFF"/>
        </w:rPr>
        <w:t xml:space="preserve">.  </w:t>
      </w:r>
      <w:r>
        <w:rPr>
          <w:rFonts w:eastAsia="Times New Roman"/>
          <w:szCs w:val="26"/>
          <w:bdr w:val="none" w:sz="0" w:space="0" w:color="auto" w:frame="1"/>
          <w:shd w:val="clear" w:color="auto" w:fill="FFFFFF"/>
        </w:rPr>
        <w:t>They show</w:t>
      </w:r>
      <w:r w:rsidRPr="00C704F5">
        <w:rPr>
          <w:rFonts w:eastAsia="Times New Roman"/>
          <w:szCs w:val="26"/>
          <w:bdr w:val="none" w:sz="0" w:space="0" w:color="auto" w:frame="1"/>
          <w:shd w:val="clear" w:color="auto" w:fill="FFFFFF"/>
        </w:rPr>
        <w:t xml:space="preserve"> numerous felony convictions and prior prison terms</w:t>
      </w:r>
      <w:r>
        <w:rPr>
          <w:rFonts w:eastAsia="Times New Roman"/>
          <w:szCs w:val="26"/>
          <w:bdr w:val="none" w:sz="0" w:space="0" w:color="auto" w:frame="1"/>
          <w:shd w:val="clear" w:color="auto" w:fill="FFFFFF"/>
        </w:rPr>
        <w:t xml:space="preserve">. </w:t>
      </w:r>
      <w:r w:rsidRPr="00C704F5">
        <w:rPr>
          <w:rFonts w:eastAsia="Times New Roman"/>
          <w:szCs w:val="26"/>
          <w:bdr w:val="none" w:sz="0" w:space="0" w:color="auto" w:frame="1"/>
          <w:shd w:val="clear" w:color="auto" w:fill="FFFFFF"/>
        </w:rPr>
        <w:t xml:space="preserve"> </w:t>
      </w:r>
    </w:p>
    <w:p w14:paraId="3C6CD046" w14:textId="77777777" w:rsidR="00C704F5" w:rsidRDefault="00662A7F" w:rsidP="00156490">
      <w:pPr>
        <w:ind w:firstLine="720"/>
      </w:pPr>
      <w:r>
        <w:rPr>
          <w:rFonts w:eastAsia="Times New Roman"/>
          <w:szCs w:val="26"/>
          <w:bdr w:val="none" w:sz="0" w:space="0" w:color="auto" w:frame="1"/>
          <w:shd w:val="clear" w:color="auto" w:fill="FFFFFF"/>
        </w:rPr>
        <w:t>The certified records</w:t>
      </w:r>
      <w:r w:rsidRPr="00C704F5">
        <w:rPr>
          <w:rFonts w:eastAsia="Times New Roman"/>
          <w:szCs w:val="26"/>
          <w:bdr w:val="none" w:sz="0" w:space="0" w:color="auto" w:frame="1"/>
          <w:shd w:val="clear" w:color="auto" w:fill="FFFFFF"/>
        </w:rPr>
        <w:t xml:space="preserve"> also </w:t>
      </w:r>
      <w:r>
        <w:rPr>
          <w:rFonts w:eastAsia="Times New Roman"/>
          <w:szCs w:val="26"/>
          <w:bdr w:val="none" w:sz="0" w:space="0" w:color="auto" w:frame="1"/>
          <w:shd w:val="clear" w:color="auto" w:fill="FFFFFF"/>
        </w:rPr>
        <w:t>show</w:t>
      </w:r>
      <w:r w:rsidRPr="00C704F5">
        <w:rPr>
          <w:rFonts w:eastAsia="Times New Roman"/>
          <w:szCs w:val="26"/>
          <w:bdr w:val="none" w:sz="0" w:space="0" w:color="auto" w:frame="1"/>
          <w:shd w:val="clear" w:color="auto" w:fill="FFFFFF"/>
        </w:rPr>
        <w:t xml:space="preserve"> several probation violations, which </w:t>
      </w:r>
      <w:r>
        <w:rPr>
          <w:rFonts w:eastAsia="Times New Roman"/>
          <w:szCs w:val="26"/>
          <w:bdr w:val="none" w:sz="0" w:space="0" w:color="auto" w:frame="1"/>
          <w:shd w:val="clear" w:color="auto" w:fill="FFFFFF"/>
        </w:rPr>
        <w:t>reflect</w:t>
      </w:r>
      <w:r w:rsidRPr="00C704F5">
        <w:rPr>
          <w:rFonts w:eastAsia="Times New Roman"/>
          <w:szCs w:val="26"/>
          <w:bdr w:val="none" w:sz="0" w:space="0" w:color="auto" w:frame="1"/>
          <w:shd w:val="clear" w:color="auto" w:fill="FFFFFF"/>
        </w:rPr>
        <w:t xml:space="preserve"> his poor performance on probation. </w:t>
      </w:r>
      <w:r w:rsidRPr="00C704F5">
        <w:rPr>
          <w:szCs w:val="26"/>
        </w:rPr>
        <w:t xml:space="preserve"> </w:t>
      </w:r>
      <w:r w:rsidRPr="00C704F5">
        <w:rPr>
          <w:rFonts w:eastAsia="Times New Roman"/>
          <w:szCs w:val="26"/>
          <w:bdr w:val="none" w:sz="0" w:space="0" w:color="auto" w:frame="1"/>
          <w:shd w:val="clear" w:color="auto" w:fill="FFFFFF"/>
        </w:rPr>
        <w:t xml:space="preserve">(See </w:t>
      </w:r>
      <w:r w:rsidRPr="00C704F5">
        <w:rPr>
          <w:rFonts w:eastAsia="Times New Roman"/>
          <w:i/>
          <w:iCs/>
          <w:szCs w:val="26"/>
          <w:bdr w:val="none" w:sz="0" w:space="0" w:color="auto" w:frame="1"/>
          <w:shd w:val="clear" w:color="auto" w:fill="FFFFFF"/>
        </w:rPr>
        <w:t>People v. T</w:t>
      </w:r>
      <w:r w:rsidRPr="00C704F5">
        <w:rPr>
          <w:rFonts w:eastAsia="Times New Roman"/>
          <w:i/>
          <w:iCs/>
          <w:szCs w:val="26"/>
          <w:bdr w:val="none" w:sz="0" w:space="0" w:color="auto" w:frame="1"/>
          <w:shd w:val="clear" w:color="auto" w:fill="FFFFFF"/>
        </w:rPr>
        <w:t>owne</w:t>
      </w:r>
      <w:r w:rsidRPr="00C704F5">
        <w:rPr>
          <w:rFonts w:eastAsia="Times New Roman"/>
          <w:szCs w:val="26"/>
          <w:bdr w:val="none" w:sz="0" w:space="0" w:color="auto" w:frame="1"/>
          <w:shd w:val="clear" w:color="auto" w:fill="FFFFFF"/>
        </w:rPr>
        <w:t xml:space="preserve"> (2008) 44 Cal.4th 63, 79-82 [determinations that a defendant’s prior convictions are numerous or of increasing seriousness, prior prison term, parole status, and prior unsatisfactory performance on probation or parole may be determined by the record o</w:t>
      </w:r>
      <w:r w:rsidRPr="00C704F5">
        <w:rPr>
          <w:rFonts w:eastAsia="Times New Roman"/>
          <w:szCs w:val="26"/>
          <w:bdr w:val="none" w:sz="0" w:space="0" w:color="auto" w:frame="1"/>
          <w:shd w:val="clear" w:color="auto" w:fill="FFFFFF"/>
        </w:rPr>
        <w:t xml:space="preserve">f prior convictions]; </w:t>
      </w:r>
      <w:r w:rsidRPr="00C704F5">
        <w:rPr>
          <w:rFonts w:eastAsia="Times New Roman"/>
          <w:i/>
          <w:iCs/>
          <w:szCs w:val="26"/>
          <w:bdr w:val="none" w:sz="0" w:space="0" w:color="auto" w:frame="1"/>
          <w:shd w:val="clear" w:color="auto" w:fill="FFFFFF"/>
        </w:rPr>
        <w:t xml:space="preserve">People v. Black </w:t>
      </w:r>
      <w:r w:rsidRPr="00C704F5">
        <w:rPr>
          <w:rFonts w:eastAsia="Times New Roman"/>
          <w:szCs w:val="26"/>
          <w:bdr w:val="none" w:sz="0" w:space="0" w:color="auto" w:frame="1"/>
          <w:shd w:val="clear" w:color="auto" w:fill="FFFFFF"/>
        </w:rPr>
        <w:t xml:space="preserve">(2007) 41 Cal.4th 799, 815, 819-820, overruled on other grounds in </w:t>
      </w:r>
      <w:r w:rsidRPr="00C704F5">
        <w:rPr>
          <w:rFonts w:eastAsia="Times New Roman"/>
          <w:i/>
          <w:iCs/>
          <w:szCs w:val="26"/>
          <w:bdr w:val="none" w:sz="0" w:space="0" w:color="auto" w:frame="1"/>
          <w:shd w:val="clear" w:color="auto" w:fill="FFFFFF"/>
        </w:rPr>
        <w:t xml:space="preserve">Cunningham v. California </w:t>
      </w:r>
      <w:r w:rsidRPr="00C704F5">
        <w:rPr>
          <w:szCs w:val="26"/>
        </w:rPr>
        <w:t>(2007) 549 U.S. 270</w:t>
      </w:r>
      <w:r w:rsidRPr="00C704F5">
        <w:rPr>
          <w:rFonts w:eastAsia="Times New Roman"/>
          <w:szCs w:val="26"/>
          <w:bdr w:val="none" w:sz="0" w:space="0" w:color="auto" w:frame="1"/>
          <w:shd w:val="clear" w:color="auto" w:fill="FFFFFF"/>
        </w:rPr>
        <w:t xml:space="preserve"> [“determinations whether a defendant has suffered prior convictions, and whether those convictions are ‘nu</w:t>
      </w:r>
      <w:r w:rsidRPr="00C704F5">
        <w:rPr>
          <w:rFonts w:eastAsia="Times New Roman"/>
          <w:szCs w:val="26"/>
          <w:bdr w:val="none" w:sz="0" w:space="0" w:color="auto" w:frame="1"/>
          <w:shd w:val="clear" w:color="auto" w:fill="FFFFFF"/>
        </w:rPr>
        <w:t xml:space="preserve">merous or of </w:t>
      </w:r>
      <w:r w:rsidRPr="00C704F5">
        <w:rPr>
          <w:rFonts w:eastAsia="Times New Roman"/>
          <w:szCs w:val="26"/>
          <w:bdr w:val="none" w:sz="0" w:space="0" w:color="auto" w:frame="1"/>
          <w:shd w:val="clear" w:color="auto" w:fill="FFFFFF"/>
        </w:rPr>
        <w:lastRenderedPageBreak/>
        <w:t>increasing seriousness’ [citation], require consideration of only number, dates, and offenses of the prior convictions alleged” and a jury determination on these aggravating factors is not necessary if a record of prior convictions support the</w:t>
      </w:r>
      <w:r w:rsidRPr="00C704F5">
        <w:rPr>
          <w:rFonts w:eastAsia="Times New Roman"/>
          <w:szCs w:val="26"/>
          <w:bdr w:val="none" w:sz="0" w:space="0" w:color="auto" w:frame="1"/>
          <w:shd w:val="clear" w:color="auto" w:fill="FFFFFF"/>
        </w:rPr>
        <w:t xml:space="preserve">m].) </w:t>
      </w:r>
      <w:r w:rsidRPr="00C704F5">
        <w:rPr>
          <w:szCs w:val="26"/>
        </w:rPr>
        <w:t xml:space="preserve"> </w:t>
      </w:r>
    </w:p>
    <w:p w14:paraId="357EDFDA" w14:textId="77777777" w:rsidR="00A21044" w:rsidRDefault="00662A7F" w:rsidP="00156490">
      <w:pPr>
        <w:ind w:firstLine="720"/>
        <w:rPr>
          <w:rFonts w:eastAsia="Times New Roman" w:cs="Arial"/>
          <w:color w:val="000000"/>
          <w:szCs w:val="26"/>
          <w:bdr w:val="none" w:sz="0" w:space="0" w:color="auto" w:frame="1"/>
          <w:shd w:val="clear" w:color="auto" w:fill="FFFFFF"/>
        </w:rPr>
      </w:pPr>
      <w:r w:rsidRPr="00C704F5">
        <w:rPr>
          <w:rFonts w:eastAsia="Times New Roman" w:cs="Arial"/>
          <w:color w:val="000000"/>
          <w:szCs w:val="26"/>
          <w:bdr w:val="none" w:sz="0" w:space="0" w:color="auto" w:frame="1"/>
          <w:shd w:val="clear" w:color="auto" w:fill="FFFFFF"/>
        </w:rPr>
        <w:t xml:space="preserve">Given that several factors relied upon by the trial court, i.e, </w:t>
      </w:r>
      <w:r>
        <w:rPr>
          <w:rFonts w:eastAsia="Times New Roman" w:cs="Arial"/>
          <w:color w:val="000000"/>
          <w:szCs w:val="26"/>
          <w:bdr w:val="none" w:sz="0" w:space="0" w:color="auto" w:frame="1"/>
          <w:shd w:val="clear" w:color="auto" w:fill="FFFFFF"/>
        </w:rPr>
        <w:t>appellant</w:t>
      </w:r>
      <w:r w:rsidRPr="00C704F5">
        <w:rPr>
          <w:rFonts w:eastAsia="Times New Roman" w:cs="Arial"/>
          <w:color w:val="000000"/>
          <w:szCs w:val="26"/>
          <w:bdr w:val="none" w:sz="0" w:space="0" w:color="auto" w:frame="1"/>
          <w:shd w:val="clear" w:color="auto" w:fill="FFFFFF"/>
        </w:rPr>
        <w:t xml:space="preserve">’s criminal history, prior prison terms, and prior poor performance on probation, are supported by </w:t>
      </w:r>
      <w:r>
        <w:rPr>
          <w:rFonts w:eastAsia="Times New Roman" w:cs="Arial"/>
          <w:color w:val="000000"/>
          <w:szCs w:val="26"/>
          <w:bdr w:val="none" w:sz="0" w:space="0" w:color="auto" w:frame="1"/>
          <w:shd w:val="clear" w:color="auto" w:fill="FFFFFF"/>
        </w:rPr>
        <w:t>the</w:t>
      </w:r>
      <w:r w:rsidRPr="00C704F5">
        <w:rPr>
          <w:rFonts w:eastAsia="Times New Roman" w:cs="Arial"/>
          <w:color w:val="000000"/>
          <w:szCs w:val="26"/>
          <w:bdr w:val="none" w:sz="0" w:space="0" w:color="auto" w:frame="1"/>
          <w:shd w:val="clear" w:color="auto" w:fill="FFFFFF"/>
        </w:rPr>
        <w:t xml:space="preserve"> certified record</w:t>
      </w:r>
      <w:r>
        <w:rPr>
          <w:rFonts w:eastAsia="Times New Roman" w:cs="Arial"/>
          <w:color w:val="000000"/>
          <w:szCs w:val="26"/>
          <w:bdr w:val="none" w:sz="0" w:space="0" w:color="auto" w:frame="1"/>
          <w:shd w:val="clear" w:color="auto" w:fill="FFFFFF"/>
        </w:rPr>
        <w:t>s</w:t>
      </w:r>
      <w:r w:rsidRPr="00C704F5">
        <w:rPr>
          <w:rFonts w:eastAsia="Times New Roman" w:cs="Arial"/>
          <w:color w:val="000000"/>
          <w:szCs w:val="26"/>
          <w:bdr w:val="none" w:sz="0" w:space="0" w:color="auto" w:frame="1"/>
          <w:shd w:val="clear" w:color="auto" w:fill="FFFFFF"/>
        </w:rPr>
        <w:t xml:space="preserve"> of conviction</w:t>
      </w:r>
      <w:r>
        <w:rPr>
          <w:rFonts w:eastAsia="Times New Roman" w:cs="Arial"/>
          <w:color w:val="000000"/>
          <w:szCs w:val="26"/>
          <w:bdr w:val="none" w:sz="0" w:space="0" w:color="auto" w:frame="1"/>
          <w:shd w:val="clear" w:color="auto" w:fill="FFFFFF"/>
        </w:rPr>
        <w:t>s</w:t>
      </w:r>
      <w:r w:rsidRPr="00C704F5">
        <w:rPr>
          <w:rFonts w:eastAsia="Times New Roman" w:cs="Arial"/>
          <w:color w:val="000000"/>
          <w:szCs w:val="26"/>
          <w:bdr w:val="none" w:sz="0" w:space="0" w:color="auto" w:frame="1"/>
          <w:shd w:val="clear" w:color="auto" w:fill="FFFFFF"/>
        </w:rPr>
        <w:t xml:space="preserve"> and that the </w:t>
      </w:r>
      <w:r>
        <w:rPr>
          <w:rFonts w:eastAsia="Times New Roman" w:cs="Arial"/>
          <w:color w:val="000000"/>
          <w:szCs w:val="26"/>
          <w:bdr w:val="none" w:sz="0" w:space="0" w:color="auto" w:frame="1"/>
          <w:shd w:val="clear" w:color="auto" w:fill="FFFFFF"/>
        </w:rPr>
        <w:t xml:space="preserve">trial </w:t>
      </w:r>
      <w:r w:rsidRPr="00C704F5">
        <w:rPr>
          <w:rFonts w:eastAsia="Times New Roman" w:cs="Arial"/>
          <w:color w:val="000000"/>
          <w:szCs w:val="26"/>
          <w:bdr w:val="none" w:sz="0" w:space="0" w:color="auto" w:frame="1"/>
          <w:shd w:val="clear" w:color="auto" w:fill="FFFFFF"/>
        </w:rPr>
        <w:t>court found no mitiga</w:t>
      </w:r>
      <w:r w:rsidRPr="00C704F5">
        <w:rPr>
          <w:rFonts w:eastAsia="Times New Roman" w:cs="Arial"/>
          <w:color w:val="000000"/>
          <w:szCs w:val="26"/>
          <w:bdr w:val="none" w:sz="0" w:space="0" w:color="auto" w:frame="1"/>
          <w:shd w:val="clear" w:color="auto" w:fill="FFFFFF"/>
        </w:rPr>
        <w:t xml:space="preserve">ting circumstances, we conclude the </w:t>
      </w:r>
      <w:r>
        <w:rPr>
          <w:rFonts w:eastAsia="Times New Roman" w:cs="Arial"/>
          <w:color w:val="000000"/>
          <w:szCs w:val="26"/>
          <w:bdr w:val="none" w:sz="0" w:space="0" w:color="auto" w:frame="1"/>
          <w:shd w:val="clear" w:color="auto" w:fill="FFFFFF"/>
        </w:rPr>
        <w:t xml:space="preserve">trial </w:t>
      </w:r>
      <w:r w:rsidRPr="00C704F5">
        <w:rPr>
          <w:rFonts w:eastAsia="Times New Roman" w:cs="Arial"/>
          <w:color w:val="000000"/>
          <w:szCs w:val="26"/>
          <w:bdr w:val="none" w:sz="0" w:space="0" w:color="auto" w:frame="1"/>
          <w:shd w:val="clear" w:color="auto" w:fill="FFFFFF"/>
        </w:rPr>
        <w:t xml:space="preserve">court’s original sentencing decisions </w:t>
      </w:r>
      <w:r>
        <w:rPr>
          <w:rFonts w:eastAsia="Times New Roman" w:cs="Arial"/>
          <w:color w:val="000000"/>
          <w:szCs w:val="26"/>
          <w:bdr w:val="none" w:sz="0" w:space="0" w:color="auto" w:frame="1"/>
          <w:shd w:val="clear" w:color="auto" w:fill="FFFFFF"/>
        </w:rPr>
        <w:t>should be affirmed.</w:t>
      </w:r>
    </w:p>
    <w:p w14:paraId="5F5E808A" w14:textId="77777777" w:rsidR="008B3DDC" w:rsidRPr="00C704F5" w:rsidRDefault="00662A7F" w:rsidP="00156490">
      <w:pPr>
        <w:ind w:firstLine="720"/>
      </w:pPr>
      <w:r>
        <w:rPr>
          <w:rFonts w:eastAsia="Times New Roman" w:cs="Arial"/>
          <w:color w:val="000000"/>
          <w:szCs w:val="26"/>
          <w:bdr w:val="none" w:sz="0" w:space="0" w:color="auto" w:frame="1"/>
          <w:shd w:val="clear" w:color="auto" w:fill="FFFFFF"/>
        </w:rPr>
        <w:t xml:space="preserve">Phrased otherwise, the record “clearly indicates” that the trial court would not impose a more favorable sentence upon theoretical reversal for </w:t>
      </w:r>
      <w:r>
        <w:rPr>
          <w:rFonts w:eastAsia="Times New Roman" w:cs="Arial"/>
          <w:color w:val="000000"/>
          <w:szCs w:val="26"/>
          <w:bdr w:val="none" w:sz="0" w:space="0" w:color="auto" w:frame="1"/>
          <w:shd w:val="clear" w:color="auto" w:fill="FFFFFF"/>
        </w:rPr>
        <w:t>resentencing.  (</w:t>
      </w:r>
      <w:r w:rsidRPr="001F0749">
        <w:rPr>
          <w:rFonts w:eastAsia="Times New Roman" w:cs="Arial"/>
          <w:i/>
          <w:iCs/>
          <w:color w:val="000000"/>
          <w:szCs w:val="26"/>
          <w:bdr w:val="none" w:sz="0" w:space="0" w:color="auto" w:frame="1"/>
          <w:shd w:val="clear" w:color="auto" w:fill="FFFFFF"/>
        </w:rPr>
        <w:t>People v. Gutierrez</w:t>
      </w:r>
      <w:r>
        <w:rPr>
          <w:rFonts w:eastAsia="Times New Roman" w:cs="Arial"/>
          <w:color w:val="000000"/>
          <w:szCs w:val="26"/>
          <w:bdr w:val="none" w:sz="0" w:space="0" w:color="auto" w:frame="1"/>
          <w:shd w:val="clear" w:color="auto" w:fill="FFFFFF"/>
        </w:rPr>
        <w:t xml:space="preserve"> (2014) 58 Cal.4</w:t>
      </w:r>
      <w:r w:rsidRPr="001F0749">
        <w:rPr>
          <w:rFonts w:eastAsia="Times New Roman" w:cs="Arial"/>
          <w:color w:val="000000"/>
          <w:szCs w:val="26"/>
          <w:bdr w:val="none" w:sz="0" w:space="0" w:color="auto" w:frame="1"/>
          <w:shd w:val="clear" w:color="auto" w:fill="FFFFFF"/>
        </w:rPr>
        <w:t xml:space="preserve">th </w:t>
      </w:r>
      <w:r>
        <w:rPr>
          <w:rFonts w:eastAsia="Times New Roman" w:cs="Arial"/>
          <w:color w:val="000000"/>
          <w:szCs w:val="26"/>
          <w:bdr w:val="none" w:sz="0" w:space="0" w:color="auto" w:frame="1"/>
          <w:shd w:val="clear" w:color="auto" w:fill="FFFFFF"/>
        </w:rPr>
        <w:t xml:space="preserve">1354, 1391; </w:t>
      </w:r>
      <w:r w:rsidRPr="001F0749">
        <w:rPr>
          <w:rFonts w:eastAsia="Times New Roman" w:cs="Arial"/>
          <w:i/>
          <w:iCs/>
          <w:color w:val="000000"/>
          <w:szCs w:val="26"/>
          <w:bdr w:val="none" w:sz="0" w:space="0" w:color="auto" w:frame="1"/>
          <w:shd w:val="clear" w:color="auto" w:fill="FFFFFF"/>
        </w:rPr>
        <w:t>People v. Flores</w:t>
      </w:r>
      <w:r>
        <w:rPr>
          <w:rFonts w:eastAsia="Times New Roman" w:cs="Arial"/>
          <w:color w:val="000000"/>
          <w:szCs w:val="26"/>
          <w:bdr w:val="none" w:sz="0" w:space="0" w:color="auto" w:frame="1"/>
          <w:shd w:val="clear" w:color="auto" w:fill="FFFFFF"/>
        </w:rPr>
        <w:t xml:space="preserve"> (2022) 75 Cal.App.5</w:t>
      </w:r>
      <w:r w:rsidRPr="001F0749">
        <w:rPr>
          <w:rFonts w:eastAsia="Times New Roman" w:cs="Arial"/>
          <w:color w:val="000000"/>
          <w:szCs w:val="26"/>
          <w:bdr w:val="none" w:sz="0" w:space="0" w:color="auto" w:frame="1"/>
          <w:shd w:val="clear" w:color="auto" w:fill="FFFFFF"/>
        </w:rPr>
        <w:t xml:space="preserve">th </w:t>
      </w:r>
      <w:r>
        <w:rPr>
          <w:rFonts w:eastAsia="Times New Roman" w:cs="Arial"/>
          <w:color w:val="000000"/>
          <w:szCs w:val="26"/>
          <w:bdr w:val="none" w:sz="0" w:space="0" w:color="auto" w:frame="1"/>
          <w:shd w:val="clear" w:color="auto" w:fill="FFFFFF"/>
        </w:rPr>
        <w:t xml:space="preserve">495, 500 [harmless beyond a reasonable doubt standard]; </w:t>
      </w:r>
      <w:r w:rsidRPr="00870A43">
        <w:rPr>
          <w:rFonts w:eastAsia="Times New Roman" w:cs="Arial"/>
          <w:i/>
          <w:iCs/>
          <w:color w:val="000000"/>
          <w:szCs w:val="26"/>
          <w:bdr w:val="none" w:sz="0" w:space="0" w:color="auto" w:frame="1"/>
          <w:shd w:val="clear" w:color="auto" w:fill="FFFFFF"/>
        </w:rPr>
        <w:t>People v. Salazar</w:t>
      </w:r>
      <w:r>
        <w:rPr>
          <w:rFonts w:eastAsia="Times New Roman" w:cs="Arial"/>
          <w:color w:val="000000"/>
          <w:szCs w:val="26"/>
          <w:bdr w:val="none" w:sz="0" w:space="0" w:color="auto" w:frame="1"/>
          <w:shd w:val="clear" w:color="auto" w:fill="FFFFFF"/>
        </w:rPr>
        <w:t xml:space="preserve"> (June 28, 2022, B309803) ___Cal.App.5</w:t>
      </w:r>
      <w:r w:rsidRPr="00870A43">
        <w:rPr>
          <w:rFonts w:eastAsia="Times New Roman" w:cs="Arial"/>
          <w:color w:val="000000"/>
          <w:szCs w:val="26"/>
          <w:bdr w:val="none" w:sz="0" w:space="0" w:color="auto" w:frame="1"/>
          <w:shd w:val="clear" w:color="auto" w:fill="FFFFFF"/>
        </w:rPr>
        <w:t>th</w:t>
      </w:r>
      <w:r>
        <w:rPr>
          <w:rFonts w:eastAsia="Times New Roman" w:cs="Arial"/>
          <w:color w:val="000000"/>
          <w:szCs w:val="26"/>
          <w:bdr w:val="none" w:sz="0" w:space="0" w:color="auto" w:frame="1"/>
          <w:shd w:val="clear" w:color="auto" w:fill="FFFFFF"/>
        </w:rPr>
        <w:t>___ [2022 Cal.App. Lexis 560].)  We ou</w:t>
      </w:r>
      <w:r>
        <w:rPr>
          <w:rFonts w:eastAsia="Times New Roman" w:cs="Arial"/>
          <w:color w:val="000000"/>
          <w:szCs w:val="26"/>
          <w:bdr w:val="none" w:sz="0" w:space="0" w:color="auto" w:frame="1"/>
          <w:shd w:val="clear" w:color="auto" w:fill="FFFFFF"/>
        </w:rPr>
        <w:t>rselves have applied the “clear indication” rule and reversed to allow for resentencing where the standard had not, in our opinion, been met.  (</w:t>
      </w:r>
      <w:r w:rsidRPr="005C329F">
        <w:rPr>
          <w:rFonts w:eastAsia="Times New Roman" w:cs="Arial"/>
          <w:i/>
          <w:iCs/>
          <w:color w:val="000000"/>
          <w:szCs w:val="26"/>
          <w:bdr w:val="none" w:sz="0" w:space="0" w:color="auto" w:frame="1"/>
          <w:shd w:val="clear" w:color="auto" w:fill="FFFFFF"/>
        </w:rPr>
        <w:t>People v. Yanaga</w:t>
      </w:r>
      <w:r>
        <w:rPr>
          <w:rFonts w:eastAsia="Times New Roman" w:cs="Arial"/>
          <w:color w:val="000000"/>
          <w:szCs w:val="26"/>
          <w:bdr w:val="none" w:sz="0" w:space="0" w:color="auto" w:frame="1"/>
          <w:shd w:val="clear" w:color="auto" w:fill="FFFFFF"/>
        </w:rPr>
        <w:t xml:space="preserve"> (2020) 58 Cal.App.5</w:t>
      </w:r>
      <w:r w:rsidRPr="005C329F">
        <w:rPr>
          <w:rFonts w:eastAsia="Times New Roman" w:cs="Arial"/>
          <w:color w:val="000000"/>
          <w:szCs w:val="26"/>
          <w:bdr w:val="none" w:sz="0" w:space="0" w:color="auto" w:frame="1"/>
          <w:shd w:val="clear" w:color="auto" w:fill="FFFFFF"/>
        </w:rPr>
        <w:t xml:space="preserve">th </w:t>
      </w:r>
      <w:r>
        <w:rPr>
          <w:rFonts w:eastAsia="Times New Roman" w:cs="Arial"/>
          <w:color w:val="000000"/>
          <w:szCs w:val="26"/>
          <w:bdr w:val="none" w:sz="0" w:space="0" w:color="auto" w:frame="1"/>
          <w:shd w:val="clear" w:color="auto" w:fill="FFFFFF"/>
        </w:rPr>
        <w:t xml:space="preserve">619, 628 [opn. by Yegan, J., Gilbert, P.J., and Perren, J., </w:t>
      </w:r>
      <w:r>
        <w:rPr>
          <w:rFonts w:eastAsia="Times New Roman" w:cs="Arial"/>
          <w:color w:val="000000"/>
          <w:szCs w:val="26"/>
          <w:bdr w:val="none" w:sz="0" w:space="0" w:color="auto" w:frame="1"/>
          <w:shd w:val="clear" w:color="auto" w:fill="FFFFFF"/>
        </w:rPr>
        <w:t>concurring].)  Application of the rule is, of course, addressed in our judgment.  The California Constitution requires us to “opine” on whether or not there has been a miscarriage of justice.  (Cal. Const., art. VI, section 13.)  We do so and conclude that</w:t>
      </w:r>
      <w:r>
        <w:rPr>
          <w:rFonts w:eastAsia="Times New Roman" w:cs="Arial"/>
          <w:color w:val="000000"/>
          <w:szCs w:val="26"/>
          <w:bdr w:val="none" w:sz="0" w:space="0" w:color="auto" w:frame="1"/>
          <w:shd w:val="clear" w:color="auto" w:fill="FFFFFF"/>
        </w:rPr>
        <w:t xml:space="preserve"> any error is harmless, and there is no miscarriage of justice here.</w:t>
      </w:r>
    </w:p>
    <w:p w14:paraId="47761FE0" w14:textId="77777777" w:rsidR="00066EF5" w:rsidRPr="00922A38" w:rsidRDefault="00662A7F" w:rsidP="00E66845">
      <w:pPr>
        <w:pStyle w:val="Heading2"/>
        <w:spacing w:before="0" w:line="288" w:lineRule="auto"/>
        <w:jc w:val="center"/>
        <w:rPr>
          <w:b/>
          <w:bCs/>
        </w:rPr>
      </w:pPr>
      <w:r w:rsidRPr="00922A38">
        <w:rPr>
          <w:b/>
          <w:bCs/>
        </w:rPr>
        <w:t>S</w:t>
      </w:r>
      <w:r>
        <w:rPr>
          <w:b/>
          <w:bCs/>
        </w:rPr>
        <w:t xml:space="preserve">enate </w:t>
      </w:r>
      <w:r w:rsidRPr="00922A38">
        <w:rPr>
          <w:b/>
          <w:bCs/>
        </w:rPr>
        <w:t>B</w:t>
      </w:r>
      <w:r>
        <w:rPr>
          <w:b/>
          <w:bCs/>
        </w:rPr>
        <w:t>ill No.</w:t>
      </w:r>
      <w:r w:rsidRPr="00922A38">
        <w:rPr>
          <w:b/>
          <w:bCs/>
        </w:rPr>
        <w:t xml:space="preserve"> 81</w:t>
      </w:r>
    </w:p>
    <w:p w14:paraId="19B1A3E0" w14:textId="77777777" w:rsidR="00C704F5" w:rsidRDefault="00662A7F" w:rsidP="00156490">
      <w:pPr>
        <w:shd w:val="clear" w:color="auto" w:fill="FFFFFF"/>
        <w:ind w:firstLine="720"/>
        <w:textAlignment w:val="baseline"/>
        <w:rPr>
          <w:rFonts w:eastAsia="Times New Roman"/>
          <w:color w:val="000000"/>
          <w:szCs w:val="26"/>
        </w:rPr>
      </w:pPr>
      <w:r>
        <w:rPr>
          <w:rFonts w:eastAsia="Times New Roman"/>
          <w:color w:val="000000"/>
          <w:szCs w:val="26"/>
        </w:rPr>
        <w:t xml:space="preserve">Appellant also contends he is entitled to resentencing on his enhancements in light of Senate Bill No. 81’s amendment to section 1385.  We disagree.  Effective January </w:t>
      </w:r>
      <w:r>
        <w:rPr>
          <w:rFonts w:eastAsia="Times New Roman"/>
          <w:color w:val="000000"/>
          <w:szCs w:val="26"/>
        </w:rPr>
        <w:t xml:space="preserve">1, 2022, Senate </w:t>
      </w:r>
      <w:r>
        <w:rPr>
          <w:rFonts w:eastAsia="Times New Roman"/>
          <w:color w:val="000000"/>
          <w:szCs w:val="26"/>
        </w:rPr>
        <w:lastRenderedPageBreak/>
        <w:t xml:space="preserve">Bill No. </w:t>
      </w:r>
      <w:r w:rsidRPr="00C704F5">
        <w:rPr>
          <w:rFonts w:eastAsia="Times New Roman"/>
          <w:color w:val="000000"/>
          <w:szCs w:val="26"/>
        </w:rPr>
        <w:t xml:space="preserve">81 </w:t>
      </w:r>
      <w:r>
        <w:rPr>
          <w:rFonts w:eastAsia="Times New Roman"/>
          <w:color w:val="000000"/>
          <w:szCs w:val="26"/>
        </w:rPr>
        <w:t xml:space="preserve">(2021-2022 Reg. Sess.) (Senate Bill 81) </w:t>
      </w:r>
      <w:r w:rsidRPr="00C704F5">
        <w:rPr>
          <w:rFonts w:eastAsia="Times New Roman"/>
          <w:color w:val="000000"/>
          <w:szCs w:val="26"/>
        </w:rPr>
        <w:t>amended section 1385 to add subdivision (c)(1).</w:t>
      </w:r>
      <w:r>
        <w:rPr>
          <w:rFonts w:eastAsia="Times New Roman"/>
          <w:color w:val="000000"/>
          <w:szCs w:val="26"/>
        </w:rPr>
        <w:t xml:space="preserve"> </w:t>
      </w:r>
      <w:r w:rsidRPr="00C704F5">
        <w:rPr>
          <w:rFonts w:eastAsia="Times New Roman"/>
          <w:color w:val="000000"/>
          <w:szCs w:val="26"/>
        </w:rPr>
        <w:t xml:space="preserve"> (Stats. 2021, ch. 721, § 1.)  That subdivision provides: “Notwithstanding any other law, the court </w:t>
      </w:r>
      <w:r w:rsidRPr="00C704F5">
        <w:rPr>
          <w:rFonts w:eastAsia="Times New Roman"/>
          <w:i/>
          <w:iCs/>
          <w:color w:val="000000"/>
          <w:szCs w:val="26"/>
        </w:rPr>
        <w:t xml:space="preserve">shall </w:t>
      </w:r>
      <w:r w:rsidRPr="00C704F5">
        <w:rPr>
          <w:rFonts w:eastAsia="Times New Roman"/>
          <w:color w:val="000000"/>
          <w:szCs w:val="26"/>
        </w:rPr>
        <w:t>dismiss an enhancement if it is in</w:t>
      </w:r>
      <w:r w:rsidRPr="00C704F5">
        <w:rPr>
          <w:rFonts w:eastAsia="Times New Roman"/>
          <w:color w:val="000000"/>
          <w:szCs w:val="26"/>
        </w:rPr>
        <w:t xml:space="preserve"> the furtherance of justice to do so, except if dismissal of that enhancement is prohibited by any initiative statute.” </w:t>
      </w:r>
      <w:r>
        <w:rPr>
          <w:rFonts w:eastAsia="Times New Roman"/>
          <w:color w:val="000000"/>
          <w:szCs w:val="26"/>
        </w:rPr>
        <w:t xml:space="preserve"> (Italics</w:t>
      </w:r>
      <w:r w:rsidRPr="00C704F5">
        <w:rPr>
          <w:rFonts w:eastAsia="Times New Roman"/>
          <w:color w:val="000000"/>
          <w:szCs w:val="26"/>
        </w:rPr>
        <w:t xml:space="preserve"> added.)  </w:t>
      </w:r>
      <w:r>
        <w:rPr>
          <w:rFonts w:eastAsia="Times New Roman"/>
          <w:color w:val="000000"/>
          <w:szCs w:val="26"/>
        </w:rPr>
        <w:t>Senate Bill</w:t>
      </w:r>
      <w:r w:rsidRPr="00C704F5">
        <w:rPr>
          <w:rFonts w:eastAsia="Times New Roman"/>
          <w:color w:val="000000"/>
          <w:szCs w:val="26"/>
        </w:rPr>
        <w:t xml:space="preserve"> 81 also added subdivision (c)(2), which provides that “the court shall consider and afford great weight t</w:t>
      </w:r>
      <w:r w:rsidRPr="00C704F5">
        <w:rPr>
          <w:rFonts w:eastAsia="Times New Roman"/>
          <w:color w:val="000000"/>
          <w:szCs w:val="26"/>
        </w:rPr>
        <w:t xml:space="preserve">o evidence offered by the defendant to prove” various “mitigating circumstances . . . . </w:t>
      </w:r>
      <w:r>
        <w:rPr>
          <w:rFonts w:eastAsia="Times New Roman"/>
          <w:color w:val="000000"/>
          <w:szCs w:val="26"/>
        </w:rPr>
        <w:t xml:space="preserve"> </w:t>
      </w:r>
      <w:r w:rsidRPr="00C704F5">
        <w:rPr>
          <w:rFonts w:eastAsia="Times New Roman"/>
          <w:color w:val="000000"/>
          <w:szCs w:val="26"/>
        </w:rPr>
        <w:t>Proof of the presence of one or more of these circumstances weighs greatly in favor of dismissing the enhancement, unless the court finds that dismissal of the enhance</w:t>
      </w:r>
      <w:r w:rsidRPr="00C704F5">
        <w:rPr>
          <w:rFonts w:eastAsia="Times New Roman"/>
          <w:color w:val="000000"/>
          <w:szCs w:val="26"/>
        </w:rPr>
        <w:t xml:space="preserve">ment would endanger public safety.”  </w:t>
      </w:r>
      <w:r>
        <w:rPr>
          <w:rFonts w:eastAsia="Times New Roman"/>
          <w:color w:val="000000"/>
          <w:szCs w:val="26"/>
        </w:rPr>
        <w:t>Senate Bill</w:t>
      </w:r>
      <w:r w:rsidRPr="00C704F5">
        <w:rPr>
          <w:rFonts w:eastAsia="Times New Roman"/>
          <w:color w:val="000000"/>
          <w:szCs w:val="26"/>
        </w:rPr>
        <w:t xml:space="preserve"> 81 “shall apply to sentencings occurring </w:t>
      </w:r>
      <w:r w:rsidRPr="00C704F5">
        <w:rPr>
          <w:rFonts w:eastAsia="Times New Roman"/>
          <w:i/>
          <w:iCs/>
          <w:color w:val="000000"/>
          <w:szCs w:val="26"/>
        </w:rPr>
        <w:t>after the effective date of the act</w:t>
      </w:r>
      <w:r w:rsidRPr="00C704F5">
        <w:rPr>
          <w:rFonts w:eastAsia="Times New Roman"/>
          <w:color w:val="000000"/>
          <w:szCs w:val="26"/>
        </w:rPr>
        <w:t xml:space="preserve"> that added this subdivision.” (§ 1385, subd. (c)(7)</w:t>
      </w:r>
      <w:r>
        <w:rPr>
          <w:rFonts w:eastAsia="Times New Roman"/>
          <w:color w:val="000000"/>
          <w:szCs w:val="26"/>
        </w:rPr>
        <w:t>, italics</w:t>
      </w:r>
      <w:r w:rsidRPr="00C704F5">
        <w:rPr>
          <w:rFonts w:eastAsia="Times New Roman"/>
          <w:color w:val="000000"/>
          <w:szCs w:val="26"/>
        </w:rPr>
        <w:t xml:space="preserve"> added.)  </w:t>
      </w:r>
      <w:r>
        <w:rPr>
          <w:rFonts w:eastAsia="Times New Roman"/>
          <w:color w:val="000000"/>
          <w:szCs w:val="26"/>
        </w:rPr>
        <w:t>Here, the sentencing hearing was held on May 12, 2021 and Se</w:t>
      </w:r>
      <w:r>
        <w:rPr>
          <w:rFonts w:eastAsia="Times New Roman"/>
          <w:color w:val="000000"/>
          <w:szCs w:val="26"/>
        </w:rPr>
        <w:t xml:space="preserve">nate Bill 81 does not apply.  In addition, there are no mitigating circumstances to consider and there is no reason to dismiss any enhancement. </w:t>
      </w:r>
    </w:p>
    <w:p w14:paraId="4EE89780" w14:textId="77777777" w:rsidR="00B71BE3" w:rsidRPr="005056FD" w:rsidRDefault="00662A7F" w:rsidP="00C66128">
      <w:pPr>
        <w:pStyle w:val="Heading2"/>
        <w:spacing w:before="0" w:line="288" w:lineRule="auto"/>
        <w:jc w:val="center"/>
        <w:rPr>
          <w:rFonts w:eastAsia="Times New Roman"/>
          <w:b/>
          <w:bCs/>
        </w:rPr>
      </w:pPr>
      <w:r w:rsidRPr="005056FD">
        <w:rPr>
          <w:rFonts w:eastAsia="Times New Roman"/>
          <w:b/>
          <w:bCs/>
        </w:rPr>
        <w:t>Fine</w:t>
      </w:r>
      <w:r>
        <w:rPr>
          <w:rFonts w:eastAsia="Times New Roman"/>
          <w:b/>
          <w:bCs/>
        </w:rPr>
        <w:t>s and Fees</w:t>
      </w:r>
    </w:p>
    <w:p w14:paraId="4C08DC25" w14:textId="77777777" w:rsidR="00C704F5" w:rsidRDefault="00662A7F" w:rsidP="00156490">
      <w:pPr>
        <w:ind w:firstLine="720"/>
      </w:pPr>
      <w:r>
        <w:rPr>
          <w:szCs w:val="26"/>
        </w:rPr>
        <w:t xml:space="preserve">Appellant </w:t>
      </w:r>
      <w:r w:rsidRPr="005056FD">
        <w:rPr>
          <w:szCs w:val="26"/>
        </w:rPr>
        <w:t xml:space="preserve">contends </w:t>
      </w:r>
      <w:r>
        <w:rPr>
          <w:szCs w:val="26"/>
        </w:rPr>
        <w:t xml:space="preserve">the trial court’s order imposing a court operations assessment of $30, a court facilities assessment of $40, and a $5,000 restitution fine </w:t>
      </w:r>
      <w:r w:rsidRPr="005056FD">
        <w:rPr>
          <w:szCs w:val="26"/>
        </w:rPr>
        <w:t>without determining his ability to pay violated his state and federal right to due process.  (</w:t>
      </w:r>
      <w:r>
        <w:rPr>
          <w:i/>
          <w:iCs/>
          <w:szCs w:val="26"/>
        </w:rPr>
        <w:t xml:space="preserve">People v. </w:t>
      </w:r>
      <w:r w:rsidRPr="005056FD">
        <w:rPr>
          <w:i/>
          <w:iCs/>
          <w:szCs w:val="26"/>
        </w:rPr>
        <w:t>Dueñas</w:t>
      </w:r>
      <w:r>
        <w:rPr>
          <w:szCs w:val="26"/>
        </w:rPr>
        <w:t xml:space="preserve"> (2019) </w:t>
      </w:r>
      <w:r w:rsidRPr="005056FD">
        <w:rPr>
          <w:szCs w:val="26"/>
        </w:rPr>
        <w:t>30 Cal.App.5th 1157</w:t>
      </w:r>
      <w:r>
        <w:rPr>
          <w:szCs w:val="26"/>
        </w:rPr>
        <w:t>.</w:t>
      </w:r>
      <w:r w:rsidRPr="005056FD">
        <w:rPr>
          <w:szCs w:val="26"/>
        </w:rPr>
        <w:t xml:space="preserve">)  </w:t>
      </w:r>
      <w:r>
        <w:rPr>
          <w:szCs w:val="26"/>
        </w:rPr>
        <w:t xml:space="preserve">He did not object when these fines and fees were imposed at his sentencing hearing in May 2021, which was over two years after </w:t>
      </w:r>
      <w:r>
        <w:rPr>
          <w:i/>
          <w:iCs/>
          <w:szCs w:val="26"/>
        </w:rPr>
        <w:t xml:space="preserve">Dueñas </w:t>
      </w:r>
      <w:r>
        <w:rPr>
          <w:szCs w:val="26"/>
        </w:rPr>
        <w:t>was decided.  Therefore, this issue is forfeited.  (</w:t>
      </w:r>
      <w:r>
        <w:rPr>
          <w:i/>
          <w:iCs/>
          <w:szCs w:val="26"/>
        </w:rPr>
        <w:t xml:space="preserve">People v. Fransden </w:t>
      </w:r>
      <w:r>
        <w:rPr>
          <w:szCs w:val="26"/>
        </w:rPr>
        <w:t>(2019) 33 Cal.App.5t</w:t>
      </w:r>
      <w:r>
        <w:rPr>
          <w:szCs w:val="26"/>
        </w:rPr>
        <w:t xml:space="preserve">h 1126, 1153-1154; </w:t>
      </w:r>
      <w:r>
        <w:rPr>
          <w:i/>
          <w:iCs/>
        </w:rPr>
        <w:t xml:space="preserve">People v. Greeley </w:t>
      </w:r>
      <w:r>
        <w:t xml:space="preserve">(2021) 70 Cal.App.5th 609, 624.)  </w:t>
      </w:r>
    </w:p>
    <w:p w14:paraId="0AF25EB2" w14:textId="77777777" w:rsidR="00C138FA" w:rsidRPr="00C704F5" w:rsidRDefault="00662A7F" w:rsidP="00156490">
      <w:pPr>
        <w:ind w:firstLine="720"/>
      </w:pPr>
      <w:r>
        <w:rPr>
          <w:szCs w:val="26"/>
        </w:rPr>
        <w:lastRenderedPageBreak/>
        <w:t>Appellant</w:t>
      </w:r>
      <w:r w:rsidRPr="00C704F5">
        <w:rPr>
          <w:szCs w:val="26"/>
        </w:rPr>
        <w:t xml:space="preserve"> argues that trial counsel’s </w:t>
      </w:r>
      <w:r>
        <w:rPr>
          <w:szCs w:val="26"/>
        </w:rPr>
        <w:t>‘</w:t>
      </w:r>
      <w:r w:rsidRPr="00C704F5">
        <w:rPr>
          <w:szCs w:val="26"/>
        </w:rPr>
        <w:t>failure</w:t>
      </w:r>
      <w:r>
        <w:rPr>
          <w:szCs w:val="26"/>
        </w:rPr>
        <w:t>”</w:t>
      </w:r>
      <w:r w:rsidRPr="00C704F5">
        <w:rPr>
          <w:szCs w:val="26"/>
        </w:rPr>
        <w:t xml:space="preserve"> to object amounted to ineffective assistance of counsel.  But the record is silent as to counsel’s reasons, if any, for failing to objec</w:t>
      </w:r>
      <w:r w:rsidRPr="00C704F5">
        <w:rPr>
          <w:szCs w:val="26"/>
        </w:rPr>
        <w:t xml:space="preserve">t.  </w:t>
      </w:r>
      <w:r>
        <w:rPr>
          <w:rFonts w:eastAsia="Times New Roman" w:cs="Arial"/>
          <w:szCs w:val="26"/>
          <w:shd w:val="clear" w:color="auto" w:fill="FFFFFF"/>
        </w:rPr>
        <w:t>If “‘</w:t>
      </w:r>
      <w:r w:rsidRPr="00C704F5">
        <w:rPr>
          <w:rFonts w:eastAsia="Times New Roman" w:cs="Arial"/>
          <w:szCs w:val="26"/>
          <w:shd w:val="clear" w:color="auto" w:fill="FFFFFF"/>
        </w:rPr>
        <w:t>“the record on appeal sheds no light on why counsel acted or failed to act in the manner challenged[,] . . . unless counsel was asked for an explanation and failed to provide one, or unless there simply could be no satisfactory explanation,” the c</w:t>
      </w:r>
      <w:r w:rsidRPr="00C704F5">
        <w:rPr>
          <w:rFonts w:eastAsia="Times New Roman" w:cs="Arial"/>
          <w:szCs w:val="26"/>
          <w:shd w:val="clear" w:color="auto" w:fill="FFFFFF"/>
        </w:rPr>
        <w:t>laim on appeal must be rejected.’”</w:t>
      </w:r>
      <w:r w:rsidRPr="00C704F5">
        <w:rPr>
          <w:szCs w:val="26"/>
        </w:rPr>
        <w:t xml:space="preserve"> </w:t>
      </w:r>
      <w:r>
        <w:rPr>
          <w:szCs w:val="26"/>
        </w:rPr>
        <w:t xml:space="preserve"> </w:t>
      </w:r>
      <w:r w:rsidRPr="00C704F5">
        <w:rPr>
          <w:szCs w:val="26"/>
        </w:rPr>
        <w:t>(</w:t>
      </w:r>
      <w:r w:rsidRPr="00C704F5">
        <w:rPr>
          <w:i/>
          <w:iCs/>
          <w:szCs w:val="26"/>
        </w:rPr>
        <w:t xml:space="preserve">People v. Mendoza Tello </w:t>
      </w:r>
      <w:r w:rsidRPr="00C704F5">
        <w:rPr>
          <w:szCs w:val="26"/>
        </w:rPr>
        <w:t>(1997) 15 Cal.4th 264, 266.)</w:t>
      </w:r>
      <w:r w:rsidRPr="00C704F5">
        <w:rPr>
          <w:rFonts w:eastAsia="Times New Roman" w:cs="Arial"/>
          <w:szCs w:val="26"/>
          <w:shd w:val="clear" w:color="auto" w:fill="FFFFFF"/>
        </w:rPr>
        <w:t xml:space="preserve"> </w:t>
      </w:r>
      <w:r>
        <w:rPr>
          <w:rFonts w:eastAsia="Times New Roman" w:cs="Arial"/>
          <w:szCs w:val="26"/>
          <w:shd w:val="clear" w:color="auto" w:fill="FFFFFF"/>
        </w:rPr>
        <w:t xml:space="preserve"> In these</w:t>
      </w:r>
      <w:r w:rsidRPr="00C704F5">
        <w:rPr>
          <w:szCs w:val="26"/>
        </w:rPr>
        <w:t xml:space="preserve"> circumstances, the claim of ineffective assistance is more appropriately decided in a habeas corpus proceeding.  (</w:t>
      </w:r>
      <w:r w:rsidRPr="00C704F5">
        <w:rPr>
          <w:i/>
          <w:iCs/>
          <w:szCs w:val="26"/>
        </w:rPr>
        <w:t>Id.</w:t>
      </w:r>
      <w:r w:rsidRPr="00C704F5">
        <w:rPr>
          <w:szCs w:val="26"/>
        </w:rPr>
        <w:t xml:space="preserve"> at p. 267.)</w:t>
      </w:r>
      <w:r w:rsidRPr="00C704F5">
        <w:rPr>
          <w:i/>
          <w:iCs/>
          <w:szCs w:val="26"/>
        </w:rPr>
        <w:t xml:space="preserve"> </w:t>
      </w:r>
    </w:p>
    <w:p w14:paraId="0F2791AF" w14:textId="77777777" w:rsidR="001D38F9" w:rsidRPr="005056FD" w:rsidRDefault="00662A7F" w:rsidP="00E13C79">
      <w:pPr>
        <w:pStyle w:val="Heading1"/>
        <w:spacing w:before="0" w:after="0"/>
        <w:rPr>
          <w:szCs w:val="26"/>
        </w:rPr>
      </w:pPr>
      <w:r w:rsidRPr="005056FD">
        <w:rPr>
          <w:szCs w:val="26"/>
        </w:rPr>
        <w:t>Disposition</w:t>
      </w:r>
    </w:p>
    <w:p w14:paraId="7C0C90D5" w14:textId="77777777" w:rsidR="0053440A" w:rsidRDefault="00662A7F" w:rsidP="00836F05">
      <w:pPr>
        <w:rPr>
          <w:szCs w:val="26"/>
        </w:rPr>
      </w:pPr>
      <w:r w:rsidRPr="005056FD">
        <w:rPr>
          <w:szCs w:val="26"/>
        </w:rPr>
        <w:tab/>
      </w:r>
      <w:bookmarkEnd w:id="0"/>
      <w:r>
        <w:rPr>
          <w:szCs w:val="26"/>
        </w:rPr>
        <w:t>The judgment</w:t>
      </w:r>
      <w:r>
        <w:rPr>
          <w:szCs w:val="26"/>
        </w:rPr>
        <w:t xml:space="preserve"> is affirmed. </w:t>
      </w:r>
    </w:p>
    <w:p w14:paraId="091D264E" w14:textId="77777777" w:rsidR="00963EB2" w:rsidRDefault="00662A7F" w:rsidP="00963EB2">
      <w:pPr>
        <w:ind w:firstLine="720"/>
      </w:pPr>
      <w:r>
        <w:rPr>
          <w:u w:val="single"/>
        </w:rPr>
        <w:t>CERTIFIED FOR PUBLICATION.</w:t>
      </w:r>
      <w:r>
        <w:t xml:space="preserve"> </w:t>
      </w:r>
    </w:p>
    <w:p w14:paraId="3E53399B" w14:textId="77777777" w:rsidR="002824DE" w:rsidRDefault="00662A7F" w:rsidP="002824DE">
      <w:pPr>
        <w:tabs>
          <w:tab w:val="left" w:pos="1440"/>
          <w:tab w:val="left" w:pos="2880"/>
          <w:tab w:val="left" w:pos="4320"/>
          <w:tab w:val="left" w:pos="5760"/>
          <w:tab w:val="left" w:pos="7200"/>
        </w:tabs>
        <w:spacing w:line="240" w:lineRule="auto"/>
        <w:rPr>
          <w:szCs w:val="26"/>
        </w:rPr>
      </w:pPr>
    </w:p>
    <w:p w14:paraId="19D5BCC9" w14:textId="77777777" w:rsidR="00BF0B23" w:rsidRDefault="00662A7F" w:rsidP="002824DE">
      <w:pPr>
        <w:tabs>
          <w:tab w:val="left" w:pos="1440"/>
          <w:tab w:val="left" w:pos="2880"/>
          <w:tab w:val="left" w:pos="4320"/>
          <w:tab w:val="left" w:pos="5760"/>
          <w:tab w:val="left" w:pos="7200"/>
        </w:tabs>
        <w:spacing w:line="240" w:lineRule="auto"/>
        <w:rPr>
          <w:szCs w:val="26"/>
        </w:rPr>
      </w:pPr>
    </w:p>
    <w:p w14:paraId="37B83DD1" w14:textId="77777777" w:rsidR="004C70A4" w:rsidRDefault="00662A7F" w:rsidP="002824DE">
      <w:pPr>
        <w:tabs>
          <w:tab w:val="left" w:pos="1440"/>
          <w:tab w:val="left" w:pos="2880"/>
          <w:tab w:val="left" w:pos="4320"/>
          <w:tab w:val="left" w:pos="5760"/>
          <w:tab w:val="left" w:pos="7200"/>
        </w:tabs>
        <w:spacing w:line="240" w:lineRule="auto"/>
        <w:rPr>
          <w:szCs w:val="26"/>
        </w:rPr>
      </w:pPr>
      <w:r>
        <w:rPr>
          <w:szCs w:val="26"/>
        </w:rPr>
        <w:tab/>
      </w:r>
    </w:p>
    <w:p w14:paraId="322849C0" w14:textId="77777777" w:rsidR="002824DE" w:rsidRDefault="00662A7F" w:rsidP="002824DE">
      <w:pPr>
        <w:tabs>
          <w:tab w:val="left" w:pos="1440"/>
          <w:tab w:val="left" w:pos="2880"/>
          <w:tab w:val="left" w:pos="4320"/>
          <w:tab w:val="left" w:pos="5760"/>
          <w:tab w:val="left" w:pos="7200"/>
        </w:tabs>
        <w:spacing w:line="240" w:lineRule="auto"/>
        <w:rPr>
          <w:szCs w:val="26"/>
        </w:rPr>
      </w:pPr>
      <w:r>
        <w:rPr>
          <w:szCs w:val="26"/>
        </w:rPr>
        <w:tab/>
      </w:r>
      <w:r>
        <w:rPr>
          <w:szCs w:val="26"/>
        </w:rPr>
        <w:tab/>
      </w:r>
      <w:r>
        <w:rPr>
          <w:szCs w:val="26"/>
        </w:rPr>
        <w:tab/>
      </w:r>
      <w:r>
        <w:rPr>
          <w:szCs w:val="26"/>
        </w:rPr>
        <w:tab/>
        <w:t>YEGAN, J.</w:t>
      </w:r>
    </w:p>
    <w:p w14:paraId="4EA227E3" w14:textId="77777777" w:rsidR="002824DE" w:rsidRDefault="00662A7F" w:rsidP="002824DE">
      <w:pPr>
        <w:tabs>
          <w:tab w:val="left" w:pos="1440"/>
          <w:tab w:val="left" w:pos="2880"/>
          <w:tab w:val="left" w:pos="4320"/>
          <w:tab w:val="left" w:pos="5760"/>
          <w:tab w:val="left" w:pos="7200"/>
        </w:tabs>
        <w:spacing w:line="240" w:lineRule="auto"/>
        <w:rPr>
          <w:szCs w:val="26"/>
        </w:rPr>
      </w:pPr>
    </w:p>
    <w:p w14:paraId="3DE100D6" w14:textId="77777777" w:rsidR="002824DE" w:rsidRDefault="00662A7F" w:rsidP="002824DE">
      <w:pPr>
        <w:tabs>
          <w:tab w:val="left" w:pos="1440"/>
          <w:tab w:val="left" w:pos="2880"/>
          <w:tab w:val="left" w:pos="4320"/>
          <w:tab w:val="left" w:pos="5760"/>
          <w:tab w:val="left" w:pos="7200"/>
        </w:tabs>
        <w:spacing w:line="240" w:lineRule="auto"/>
        <w:rPr>
          <w:szCs w:val="26"/>
        </w:rPr>
      </w:pPr>
    </w:p>
    <w:p w14:paraId="7BE9F59E" w14:textId="77777777" w:rsidR="002824DE" w:rsidRDefault="00662A7F" w:rsidP="002824DE">
      <w:pPr>
        <w:tabs>
          <w:tab w:val="left" w:pos="1440"/>
          <w:tab w:val="left" w:pos="2880"/>
          <w:tab w:val="left" w:pos="4320"/>
          <w:tab w:val="left" w:pos="5760"/>
          <w:tab w:val="left" w:pos="7200"/>
        </w:tabs>
        <w:spacing w:line="240" w:lineRule="auto"/>
        <w:rPr>
          <w:szCs w:val="26"/>
        </w:rPr>
      </w:pPr>
      <w:r>
        <w:rPr>
          <w:szCs w:val="26"/>
        </w:rPr>
        <w:t>We concur:</w:t>
      </w:r>
    </w:p>
    <w:p w14:paraId="5980B378" w14:textId="77777777" w:rsidR="002824DE" w:rsidRDefault="00662A7F" w:rsidP="002824DE">
      <w:pPr>
        <w:tabs>
          <w:tab w:val="left" w:pos="1440"/>
          <w:tab w:val="left" w:pos="2880"/>
          <w:tab w:val="left" w:pos="4320"/>
          <w:tab w:val="left" w:pos="5760"/>
          <w:tab w:val="left" w:pos="7200"/>
        </w:tabs>
        <w:spacing w:line="240" w:lineRule="auto"/>
        <w:rPr>
          <w:szCs w:val="26"/>
        </w:rPr>
      </w:pPr>
    </w:p>
    <w:p w14:paraId="3971F336" w14:textId="77777777" w:rsidR="00BF0B23" w:rsidRDefault="00662A7F" w:rsidP="002824DE">
      <w:pPr>
        <w:tabs>
          <w:tab w:val="left" w:pos="1440"/>
          <w:tab w:val="left" w:pos="2880"/>
          <w:tab w:val="left" w:pos="4320"/>
          <w:tab w:val="left" w:pos="5760"/>
          <w:tab w:val="left" w:pos="7200"/>
        </w:tabs>
        <w:spacing w:line="240" w:lineRule="auto"/>
        <w:rPr>
          <w:szCs w:val="26"/>
        </w:rPr>
      </w:pPr>
    </w:p>
    <w:p w14:paraId="638C38AE" w14:textId="77777777" w:rsidR="002824DE" w:rsidRDefault="00662A7F" w:rsidP="002824DE">
      <w:pPr>
        <w:tabs>
          <w:tab w:val="left" w:pos="1440"/>
          <w:tab w:val="left" w:pos="2880"/>
          <w:tab w:val="left" w:pos="4320"/>
          <w:tab w:val="left" w:pos="5760"/>
          <w:tab w:val="left" w:pos="7200"/>
        </w:tabs>
        <w:spacing w:line="240" w:lineRule="auto"/>
        <w:rPr>
          <w:szCs w:val="26"/>
        </w:rPr>
      </w:pPr>
      <w:r>
        <w:rPr>
          <w:szCs w:val="26"/>
        </w:rPr>
        <w:tab/>
        <w:t>GILBERT, P. J.</w:t>
      </w:r>
    </w:p>
    <w:p w14:paraId="156751CA" w14:textId="77777777" w:rsidR="002824DE" w:rsidRDefault="00662A7F" w:rsidP="002824DE">
      <w:pPr>
        <w:tabs>
          <w:tab w:val="left" w:pos="1440"/>
          <w:tab w:val="left" w:pos="2880"/>
          <w:tab w:val="left" w:pos="4320"/>
          <w:tab w:val="left" w:pos="5760"/>
          <w:tab w:val="left" w:pos="7200"/>
        </w:tabs>
        <w:spacing w:line="240" w:lineRule="auto"/>
        <w:rPr>
          <w:szCs w:val="26"/>
        </w:rPr>
      </w:pPr>
      <w:r>
        <w:rPr>
          <w:szCs w:val="26"/>
        </w:rPr>
        <w:tab/>
      </w:r>
    </w:p>
    <w:p w14:paraId="37B97F69" w14:textId="77777777" w:rsidR="004C70A4" w:rsidRDefault="00662A7F" w:rsidP="002824DE">
      <w:pPr>
        <w:tabs>
          <w:tab w:val="left" w:pos="1440"/>
          <w:tab w:val="left" w:pos="2880"/>
          <w:tab w:val="left" w:pos="4320"/>
          <w:tab w:val="left" w:pos="5760"/>
          <w:tab w:val="left" w:pos="7200"/>
        </w:tabs>
        <w:spacing w:line="240" w:lineRule="auto"/>
        <w:rPr>
          <w:szCs w:val="26"/>
        </w:rPr>
      </w:pPr>
    </w:p>
    <w:p w14:paraId="6259AE7E" w14:textId="77777777" w:rsidR="00E66845" w:rsidRDefault="00662A7F" w:rsidP="002824DE">
      <w:pPr>
        <w:tabs>
          <w:tab w:val="left" w:pos="1440"/>
          <w:tab w:val="left" w:pos="2880"/>
          <w:tab w:val="left" w:pos="4320"/>
          <w:tab w:val="left" w:pos="5760"/>
          <w:tab w:val="left" w:pos="7200"/>
        </w:tabs>
        <w:spacing w:line="240" w:lineRule="auto"/>
        <w:rPr>
          <w:szCs w:val="26"/>
        </w:rPr>
        <w:sectPr w:rsidR="00E66845" w:rsidSect="00490AF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r>
        <w:rPr>
          <w:szCs w:val="26"/>
        </w:rPr>
        <w:tab/>
        <w:t>PERREN, J.</w:t>
      </w:r>
    </w:p>
    <w:p w14:paraId="2587FF54" w14:textId="77777777" w:rsidR="002824DE" w:rsidRDefault="00662A7F" w:rsidP="003533D7">
      <w:pPr>
        <w:tabs>
          <w:tab w:val="left" w:pos="1440"/>
          <w:tab w:val="left" w:pos="2880"/>
          <w:tab w:val="left" w:pos="4320"/>
          <w:tab w:val="left" w:pos="5760"/>
          <w:tab w:val="left" w:pos="7200"/>
        </w:tabs>
        <w:spacing w:line="360" w:lineRule="auto"/>
        <w:jc w:val="center"/>
        <w:rPr>
          <w:szCs w:val="26"/>
        </w:rPr>
      </w:pPr>
      <w:r>
        <w:rPr>
          <w:szCs w:val="26"/>
        </w:rPr>
        <w:lastRenderedPageBreak/>
        <w:t>Michael L. Duffy, Judge</w:t>
      </w:r>
    </w:p>
    <w:p w14:paraId="6D5AEE0A" w14:textId="77777777" w:rsidR="002824DE" w:rsidRDefault="00662A7F" w:rsidP="003533D7">
      <w:pPr>
        <w:tabs>
          <w:tab w:val="left" w:pos="1440"/>
          <w:tab w:val="left" w:pos="2880"/>
          <w:tab w:val="left" w:pos="4320"/>
          <w:tab w:val="left" w:pos="5760"/>
          <w:tab w:val="left" w:pos="7200"/>
        </w:tabs>
        <w:spacing w:line="360" w:lineRule="auto"/>
        <w:jc w:val="center"/>
        <w:rPr>
          <w:szCs w:val="26"/>
        </w:rPr>
      </w:pPr>
      <w:r>
        <w:rPr>
          <w:szCs w:val="26"/>
        </w:rPr>
        <w:t>Superior Court County of San Luis Obispo</w:t>
      </w:r>
    </w:p>
    <w:p w14:paraId="546ADC22" w14:textId="77777777" w:rsidR="002824DE" w:rsidRDefault="00662A7F" w:rsidP="003533D7">
      <w:pPr>
        <w:tabs>
          <w:tab w:val="left" w:pos="1440"/>
          <w:tab w:val="left" w:pos="2880"/>
          <w:tab w:val="left" w:pos="4320"/>
          <w:tab w:val="left" w:pos="5760"/>
          <w:tab w:val="left" w:pos="7200"/>
        </w:tabs>
        <w:spacing w:line="360" w:lineRule="auto"/>
        <w:jc w:val="center"/>
        <w:rPr>
          <w:szCs w:val="26"/>
        </w:rPr>
      </w:pPr>
      <w:r>
        <w:rPr>
          <w:szCs w:val="26"/>
        </w:rPr>
        <w:t>______________________________</w:t>
      </w:r>
    </w:p>
    <w:p w14:paraId="228BF0C6" w14:textId="77777777" w:rsidR="002824DE" w:rsidRPr="002824DE" w:rsidRDefault="00662A7F" w:rsidP="002824DE">
      <w:pPr>
        <w:tabs>
          <w:tab w:val="left" w:pos="1440"/>
          <w:tab w:val="left" w:pos="2880"/>
          <w:tab w:val="left" w:pos="4320"/>
          <w:tab w:val="left" w:pos="5760"/>
          <w:tab w:val="left" w:pos="7200"/>
        </w:tabs>
        <w:spacing w:line="360" w:lineRule="auto"/>
        <w:rPr>
          <w:szCs w:val="26"/>
        </w:rPr>
      </w:pPr>
    </w:p>
    <w:p w14:paraId="6DA0AF66" w14:textId="77777777" w:rsidR="002824DE" w:rsidRDefault="00662A7F" w:rsidP="00457F05">
      <w:pPr>
        <w:tabs>
          <w:tab w:val="left" w:pos="720"/>
          <w:tab w:val="left" w:pos="2880"/>
          <w:tab w:val="left" w:pos="4320"/>
          <w:tab w:val="left" w:pos="5760"/>
          <w:tab w:val="left" w:pos="7200"/>
        </w:tabs>
        <w:rPr>
          <w:szCs w:val="26"/>
        </w:rPr>
      </w:pPr>
      <w:r>
        <w:rPr>
          <w:szCs w:val="26"/>
        </w:rPr>
        <w:tab/>
      </w:r>
      <w:r w:rsidRPr="002824DE">
        <w:rPr>
          <w:szCs w:val="26"/>
        </w:rPr>
        <w:t>John Derrick</w:t>
      </w:r>
      <w:r>
        <w:rPr>
          <w:szCs w:val="26"/>
        </w:rPr>
        <w:t>, under appointment by the Court of Appeal, for</w:t>
      </w:r>
      <w:r w:rsidRPr="002824DE">
        <w:rPr>
          <w:szCs w:val="26"/>
        </w:rPr>
        <w:t xml:space="preserve"> Defendant and Appellant.</w:t>
      </w:r>
    </w:p>
    <w:p w14:paraId="4875C33B" w14:textId="77777777" w:rsidR="003533D7" w:rsidRPr="002824DE" w:rsidRDefault="00662A7F" w:rsidP="00457F05">
      <w:pPr>
        <w:tabs>
          <w:tab w:val="left" w:pos="720"/>
          <w:tab w:val="left" w:pos="2880"/>
          <w:tab w:val="left" w:pos="4320"/>
          <w:tab w:val="left" w:pos="5760"/>
          <w:tab w:val="left" w:pos="7200"/>
        </w:tabs>
        <w:rPr>
          <w:szCs w:val="26"/>
        </w:rPr>
      </w:pPr>
      <w:r>
        <w:rPr>
          <w:szCs w:val="26"/>
        </w:rPr>
        <w:tab/>
      </w:r>
      <w:r w:rsidRPr="003533D7">
        <w:rPr>
          <w:szCs w:val="26"/>
        </w:rPr>
        <w:t>Rob Bonta, Attorney General, Lance E. Winters, Chief Assistant Attorney General, Susan Sullivan Pithey, Assistant Attorney General</w:t>
      </w:r>
      <w:r>
        <w:rPr>
          <w:szCs w:val="26"/>
        </w:rPr>
        <w:t>, Steve</w:t>
      </w:r>
      <w:r>
        <w:rPr>
          <w:szCs w:val="26"/>
        </w:rPr>
        <w:t>n D. Matthews and Michael J. Wise</w:t>
      </w:r>
      <w:r w:rsidRPr="003533D7">
        <w:rPr>
          <w:szCs w:val="26"/>
        </w:rPr>
        <w:t>, Deputy Attorneys General, for Plaintiff and Respondent.</w:t>
      </w:r>
    </w:p>
    <w:p w14:paraId="68CF8CEA" w14:textId="77777777" w:rsidR="002824DE" w:rsidRPr="002824DE" w:rsidRDefault="00662A7F" w:rsidP="002824DE">
      <w:pPr>
        <w:tabs>
          <w:tab w:val="left" w:pos="1440"/>
          <w:tab w:val="left" w:pos="2880"/>
          <w:tab w:val="left" w:pos="4320"/>
          <w:tab w:val="left" w:pos="5760"/>
          <w:tab w:val="left" w:pos="7200"/>
        </w:tabs>
        <w:spacing w:line="360" w:lineRule="auto"/>
        <w:rPr>
          <w:szCs w:val="26"/>
        </w:rPr>
      </w:pPr>
    </w:p>
    <w:p w14:paraId="7D5DEF14" w14:textId="77777777" w:rsidR="00490AF1" w:rsidRDefault="00662A7F" w:rsidP="002824DE">
      <w:pPr>
        <w:tabs>
          <w:tab w:val="left" w:pos="1440"/>
          <w:tab w:val="left" w:pos="2880"/>
          <w:tab w:val="left" w:pos="4320"/>
          <w:tab w:val="left" w:pos="5760"/>
          <w:tab w:val="left" w:pos="7200"/>
        </w:tabs>
        <w:spacing w:line="360" w:lineRule="auto"/>
        <w:rPr>
          <w:szCs w:val="26"/>
        </w:rPr>
      </w:pPr>
      <w:r>
        <w:rPr>
          <w:szCs w:val="26"/>
        </w:rPr>
        <w:tab/>
      </w:r>
    </w:p>
    <w:sectPr w:rsidR="00490AF1" w:rsidSect="00490AF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134E" w14:textId="77777777" w:rsidR="00000000" w:rsidRDefault="00662A7F">
      <w:pPr>
        <w:spacing w:line="240" w:lineRule="auto"/>
      </w:pPr>
      <w:r>
        <w:separator/>
      </w:r>
    </w:p>
  </w:endnote>
  <w:endnote w:type="continuationSeparator" w:id="0">
    <w:p w14:paraId="143ECC8F" w14:textId="77777777" w:rsidR="00000000" w:rsidRDefault="00662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A30" w14:textId="77777777" w:rsidR="00480BFE" w:rsidRDefault="0066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9B91" w14:textId="77777777" w:rsidR="00E077AC" w:rsidRDefault="00662A7F">
    <w:pPr>
      <w:pStyle w:val="Footer"/>
      <w:jc w:val="center"/>
    </w:pPr>
    <w:r>
      <w:fldChar w:fldCharType="begin"/>
    </w:r>
    <w:r>
      <w:instrText xml:space="preserve"> PAGE   \* MERGEFORMAT </w:instrText>
    </w:r>
    <w:r>
      <w:fldChar w:fldCharType="separate"/>
    </w:r>
    <w:r>
      <w:rPr>
        <w:noProof/>
      </w:rPr>
      <w:t>4</w:t>
    </w:r>
    <w:r>
      <w:rPr>
        <w:noProof/>
      </w:rPr>
      <w:fldChar w:fldCharType="end"/>
    </w:r>
  </w:p>
  <w:p w14:paraId="7EF3C338" w14:textId="77777777" w:rsidR="00E077AC" w:rsidRDefault="0066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FB51" w14:textId="77777777" w:rsidR="00480BFE" w:rsidRDefault="0066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DF0F" w14:textId="77777777" w:rsidR="000B7453" w:rsidRDefault="00662A7F" w:rsidP="001D38F9">
      <w:pPr>
        <w:spacing w:line="240" w:lineRule="auto"/>
      </w:pPr>
      <w:r>
        <w:separator/>
      </w:r>
    </w:p>
  </w:footnote>
  <w:footnote w:type="continuationSeparator" w:id="0">
    <w:p w14:paraId="084DC299" w14:textId="77777777" w:rsidR="000B7453" w:rsidRDefault="00662A7F" w:rsidP="001D38F9">
      <w:pPr>
        <w:spacing w:line="240" w:lineRule="auto"/>
      </w:pPr>
      <w:r>
        <w:continuationSeparator/>
      </w:r>
    </w:p>
  </w:footnote>
  <w:footnote w:type="continuationNotice" w:id="1">
    <w:p w14:paraId="6D86D099" w14:textId="77777777" w:rsidR="000B7453" w:rsidRDefault="00662A7F">
      <w:pPr>
        <w:spacing w:line="240" w:lineRule="auto"/>
      </w:pPr>
    </w:p>
  </w:footnote>
  <w:footnote w:id="2">
    <w:p w14:paraId="599C2C94" w14:textId="77777777" w:rsidR="00894F1E" w:rsidRPr="00167E68" w:rsidRDefault="00662A7F" w:rsidP="00E66845">
      <w:pPr>
        <w:pStyle w:val="FootnoteText"/>
        <w:spacing w:line="240" w:lineRule="auto"/>
        <w:ind w:firstLine="720"/>
        <w:rPr>
          <w:sz w:val="26"/>
          <w:szCs w:val="26"/>
        </w:rPr>
      </w:pPr>
      <w:r w:rsidRPr="00B619BC">
        <w:rPr>
          <w:rStyle w:val="FootnoteReference"/>
          <w:vertAlign w:val="baseline"/>
        </w:rPr>
        <w:footnoteRef/>
      </w:r>
      <w:r w:rsidRPr="00167E68">
        <w:rPr>
          <w:sz w:val="26"/>
          <w:szCs w:val="26"/>
        </w:rPr>
        <w:t xml:space="preserve"> </w:t>
      </w:r>
      <w:r>
        <w:rPr>
          <w:sz w:val="26"/>
          <w:szCs w:val="26"/>
        </w:rPr>
        <w:t>All f</w:t>
      </w:r>
      <w:r w:rsidRPr="00167E68">
        <w:rPr>
          <w:sz w:val="26"/>
          <w:szCs w:val="26"/>
        </w:rPr>
        <w:t xml:space="preserve">urther statutory references are to the Penal Code. </w:t>
      </w:r>
    </w:p>
  </w:footnote>
  <w:footnote w:id="3">
    <w:p w14:paraId="5767143D" w14:textId="77777777" w:rsidR="00B619BC" w:rsidRPr="00B619BC" w:rsidRDefault="00662A7F" w:rsidP="00B619BC">
      <w:pPr>
        <w:pStyle w:val="FootnoteText"/>
        <w:spacing w:line="240" w:lineRule="auto"/>
        <w:ind w:firstLine="720"/>
        <w:rPr>
          <w:sz w:val="26"/>
          <w:szCs w:val="26"/>
        </w:rPr>
      </w:pPr>
      <w:r w:rsidRPr="00B619BC">
        <w:rPr>
          <w:rStyle w:val="FootnoteReference"/>
          <w:vertAlign w:val="baseline"/>
        </w:rPr>
        <w:footnoteRef/>
      </w:r>
      <w:r>
        <w:t xml:space="preserve">  </w:t>
      </w:r>
      <w:r w:rsidRPr="00B619BC">
        <w:rPr>
          <w:sz w:val="26"/>
          <w:szCs w:val="26"/>
        </w:rPr>
        <w:t xml:space="preserve">There is a </w:t>
      </w:r>
      <w:r>
        <w:rPr>
          <w:sz w:val="26"/>
          <w:szCs w:val="26"/>
        </w:rPr>
        <w:t xml:space="preserve">good reason, and a sound tactical reason, why there was no objection.  The </w:t>
      </w:r>
      <w:r>
        <w:rPr>
          <w:sz w:val="26"/>
          <w:szCs w:val="26"/>
        </w:rPr>
        <w:t>trial court struck a prior “strike.”  This was a truly lenient ruling saving appellant from a 25 year to life sentence.  Had an objection to the upper term been made and credited, appellant might have received a “Three Strikes” sentence.</w:t>
      </w:r>
    </w:p>
    <w:p w14:paraId="28804646" w14:textId="77777777" w:rsidR="00B619BC" w:rsidRPr="00B619BC" w:rsidRDefault="00662A7F" w:rsidP="00B619BC">
      <w:pPr>
        <w:pStyle w:val="FootnoteText"/>
        <w:spacing w:line="240" w:lineRule="auto"/>
        <w:ind w:firstLine="720"/>
        <w:rPr>
          <w:sz w:val="26"/>
          <w:szCs w:val="26"/>
        </w:rPr>
      </w:pPr>
    </w:p>
  </w:footnote>
  <w:footnote w:id="4">
    <w:p w14:paraId="5C14A44D" w14:textId="77777777" w:rsidR="006A27E6" w:rsidRPr="00082C08" w:rsidRDefault="00662A7F" w:rsidP="00B619BC">
      <w:pPr>
        <w:pStyle w:val="FootnoteText"/>
        <w:spacing w:line="240" w:lineRule="auto"/>
        <w:ind w:firstLine="720"/>
        <w:rPr>
          <w:sz w:val="26"/>
          <w:szCs w:val="26"/>
        </w:rPr>
      </w:pPr>
      <w:r w:rsidRPr="00B619BC">
        <w:rPr>
          <w:rStyle w:val="FootnoteReference"/>
          <w:vertAlign w:val="baseline"/>
        </w:rPr>
        <w:footnoteRef/>
      </w:r>
      <w:r w:rsidRPr="00B619BC">
        <w:t xml:space="preserve"> </w:t>
      </w:r>
      <w:r>
        <w:t xml:space="preserve"> </w:t>
      </w:r>
      <w:r w:rsidRPr="00C832E4">
        <w:rPr>
          <w:sz w:val="26"/>
          <w:szCs w:val="26"/>
        </w:rPr>
        <w:t>Because we con</w:t>
      </w:r>
      <w:r w:rsidRPr="00C832E4">
        <w:rPr>
          <w:sz w:val="26"/>
          <w:szCs w:val="26"/>
        </w:rPr>
        <w:t xml:space="preserve">clude there was no error, we need not address whether counsel was ineffective for </w:t>
      </w:r>
      <w:r>
        <w:rPr>
          <w:sz w:val="26"/>
          <w:szCs w:val="26"/>
        </w:rPr>
        <w:t>“</w:t>
      </w:r>
      <w:r w:rsidRPr="00C832E4">
        <w:rPr>
          <w:sz w:val="26"/>
          <w:szCs w:val="26"/>
        </w:rPr>
        <w:t>failing</w:t>
      </w:r>
      <w:r>
        <w:rPr>
          <w:sz w:val="26"/>
          <w:szCs w:val="26"/>
        </w:rPr>
        <w:t>”</w:t>
      </w:r>
      <w:r w:rsidRPr="00C832E4">
        <w:rPr>
          <w:sz w:val="26"/>
          <w:szCs w:val="26"/>
        </w:rPr>
        <w:t xml:space="preserve"> to object.</w:t>
      </w:r>
      <w:r w:rsidRPr="00082C08">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CCA5" w14:textId="77777777" w:rsidR="00480BFE" w:rsidRDefault="0066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5C7B" w14:textId="77777777" w:rsidR="00480BFE" w:rsidRDefault="0066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CB7" w14:textId="77777777" w:rsidR="00480BFE" w:rsidRDefault="0066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5D3"/>
    <w:multiLevelType w:val="hybridMultilevel"/>
    <w:tmpl w:val="3098BC02"/>
    <w:lvl w:ilvl="0" w:tplc="4720209E">
      <w:start w:val="1"/>
      <w:numFmt w:val="bullet"/>
      <w:lvlText w:val=""/>
      <w:lvlJc w:val="left"/>
      <w:pPr>
        <w:ind w:left="3240" w:hanging="360"/>
      </w:pPr>
      <w:rPr>
        <w:rFonts w:ascii="Symbol" w:hAnsi="Symbol" w:hint="default"/>
      </w:rPr>
    </w:lvl>
    <w:lvl w:ilvl="1" w:tplc="9D74044E">
      <w:start w:val="1"/>
      <w:numFmt w:val="bullet"/>
      <w:lvlText w:val="o"/>
      <w:lvlJc w:val="left"/>
      <w:pPr>
        <w:ind w:left="3960" w:hanging="360"/>
      </w:pPr>
      <w:rPr>
        <w:rFonts w:ascii="Courier New" w:hAnsi="Courier New" w:cs="Courier New" w:hint="default"/>
      </w:rPr>
    </w:lvl>
    <w:lvl w:ilvl="2" w:tplc="6DD64504" w:tentative="1">
      <w:start w:val="1"/>
      <w:numFmt w:val="bullet"/>
      <w:lvlText w:val=""/>
      <w:lvlJc w:val="left"/>
      <w:pPr>
        <w:ind w:left="4680" w:hanging="360"/>
      </w:pPr>
      <w:rPr>
        <w:rFonts w:ascii="Wingdings" w:hAnsi="Wingdings" w:hint="default"/>
      </w:rPr>
    </w:lvl>
    <w:lvl w:ilvl="3" w:tplc="34062F50" w:tentative="1">
      <w:start w:val="1"/>
      <w:numFmt w:val="bullet"/>
      <w:lvlText w:val=""/>
      <w:lvlJc w:val="left"/>
      <w:pPr>
        <w:ind w:left="5400" w:hanging="360"/>
      </w:pPr>
      <w:rPr>
        <w:rFonts w:ascii="Symbol" w:hAnsi="Symbol" w:hint="default"/>
      </w:rPr>
    </w:lvl>
    <w:lvl w:ilvl="4" w:tplc="814CD024" w:tentative="1">
      <w:start w:val="1"/>
      <w:numFmt w:val="bullet"/>
      <w:lvlText w:val="o"/>
      <w:lvlJc w:val="left"/>
      <w:pPr>
        <w:ind w:left="6120" w:hanging="360"/>
      </w:pPr>
      <w:rPr>
        <w:rFonts w:ascii="Courier New" w:hAnsi="Courier New" w:cs="Courier New" w:hint="default"/>
      </w:rPr>
    </w:lvl>
    <w:lvl w:ilvl="5" w:tplc="7B2607B8" w:tentative="1">
      <w:start w:val="1"/>
      <w:numFmt w:val="bullet"/>
      <w:lvlText w:val=""/>
      <w:lvlJc w:val="left"/>
      <w:pPr>
        <w:ind w:left="6840" w:hanging="360"/>
      </w:pPr>
      <w:rPr>
        <w:rFonts w:ascii="Wingdings" w:hAnsi="Wingdings" w:hint="default"/>
      </w:rPr>
    </w:lvl>
    <w:lvl w:ilvl="6" w:tplc="56C8BD6E" w:tentative="1">
      <w:start w:val="1"/>
      <w:numFmt w:val="bullet"/>
      <w:lvlText w:val=""/>
      <w:lvlJc w:val="left"/>
      <w:pPr>
        <w:ind w:left="7560" w:hanging="360"/>
      </w:pPr>
      <w:rPr>
        <w:rFonts w:ascii="Symbol" w:hAnsi="Symbol" w:hint="default"/>
      </w:rPr>
    </w:lvl>
    <w:lvl w:ilvl="7" w:tplc="BBDA3E38" w:tentative="1">
      <w:start w:val="1"/>
      <w:numFmt w:val="bullet"/>
      <w:lvlText w:val="o"/>
      <w:lvlJc w:val="left"/>
      <w:pPr>
        <w:ind w:left="8280" w:hanging="360"/>
      </w:pPr>
      <w:rPr>
        <w:rFonts w:ascii="Courier New" w:hAnsi="Courier New" w:cs="Courier New" w:hint="default"/>
      </w:rPr>
    </w:lvl>
    <w:lvl w:ilvl="8" w:tplc="496C0244" w:tentative="1">
      <w:start w:val="1"/>
      <w:numFmt w:val="bullet"/>
      <w:lvlText w:val=""/>
      <w:lvlJc w:val="left"/>
      <w:pPr>
        <w:ind w:left="9000" w:hanging="360"/>
      </w:pPr>
      <w:rPr>
        <w:rFonts w:ascii="Wingdings" w:hAnsi="Wingdings" w:hint="default"/>
      </w:rPr>
    </w:lvl>
  </w:abstractNum>
  <w:abstractNum w:abstractNumId="1" w15:restartNumberingAfterBreak="0">
    <w:nsid w:val="0F5F7398"/>
    <w:multiLevelType w:val="hybridMultilevel"/>
    <w:tmpl w:val="AAC245EA"/>
    <w:lvl w:ilvl="0" w:tplc="4F40A484">
      <w:start w:val="1"/>
      <w:numFmt w:val="bullet"/>
      <w:lvlText w:val=""/>
      <w:lvlJc w:val="left"/>
      <w:pPr>
        <w:ind w:left="720" w:hanging="360"/>
      </w:pPr>
      <w:rPr>
        <w:rFonts w:ascii="Symbol" w:hAnsi="Symbol" w:hint="default"/>
      </w:rPr>
    </w:lvl>
    <w:lvl w:ilvl="1" w:tplc="F390A416" w:tentative="1">
      <w:start w:val="1"/>
      <w:numFmt w:val="bullet"/>
      <w:lvlText w:val="o"/>
      <w:lvlJc w:val="left"/>
      <w:pPr>
        <w:ind w:left="1440" w:hanging="360"/>
      </w:pPr>
      <w:rPr>
        <w:rFonts w:ascii="Courier New" w:hAnsi="Courier New" w:cs="Courier New" w:hint="default"/>
      </w:rPr>
    </w:lvl>
    <w:lvl w:ilvl="2" w:tplc="82B4C632" w:tentative="1">
      <w:start w:val="1"/>
      <w:numFmt w:val="bullet"/>
      <w:lvlText w:val=""/>
      <w:lvlJc w:val="left"/>
      <w:pPr>
        <w:ind w:left="2160" w:hanging="360"/>
      </w:pPr>
      <w:rPr>
        <w:rFonts w:ascii="Wingdings" w:hAnsi="Wingdings" w:hint="default"/>
      </w:rPr>
    </w:lvl>
    <w:lvl w:ilvl="3" w:tplc="27CAD27E" w:tentative="1">
      <w:start w:val="1"/>
      <w:numFmt w:val="bullet"/>
      <w:lvlText w:val=""/>
      <w:lvlJc w:val="left"/>
      <w:pPr>
        <w:ind w:left="2880" w:hanging="360"/>
      </w:pPr>
      <w:rPr>
        <w:rFonts w:ascii="Symbol" w:hAnsi="Symbol" w:hint="default"/>
      </w:rPr>
    </w:lvl>
    <w:lvl w:ilvl="4" w:tplc="CC44D456" w:tentative="1">
      <w:start w:val="1"/>
      <w:numFmt w:val="bullet"/>
      <w:lvlText w:val="o"/>
      <w:lvlJc w:val="left"/>
      <w:pPr>
        <w:ind w:left="3600" w:hanging="360"/>
      </w:pPr>
      <w:rPr>
        <w:rFonts w:ascii="Courier New" w:hAnsi="Courier New" w:cs="Courier New" w:hint="default"/>
      </w:rPr>
    </w:lvl>
    <w:lvl w:ilvl="5" w:tplc="9DCC39A0" w:tentative="1">
      <w:start w:val="1"/>
      <w:numFmt w:val="bullet"/>
      <w:lvlText w:val=""/>
      <w:lvlJc w:val="left"/>
      <w:pPr>
        <w:ind w:left="4320" w:hanging="360"/>
      </w:pPr>
      <w:rPr>
        <w:rFonts w:ascii="Wingdings" w:hAnsi="Wingdings" w:hint="default"/>
      </w:rPr>
    </w:lvl>
    <w:lvl w:ilvl="6" w:tplc="1ADA6E76" w:tentative="1">
      <w:start w:val="1"/>
      <w:numFmt w:val="bullet"/>
      <w:lvlText w:val=""/>
      <w:lvlJc w:val="left"/>
      <w:pPr>
        <w:ind w:left="5040" w:hanging="360"/>
      </w:pPr>
      <w:rPr>
        <w:rFonts w:ascii="Symbol" w:hAnsi="Symbol" w:hint="default"/>
      </w:rPr>
    </w:lvl>
    <w:lvl w:ilvl="7" w:tplc="160896D6" w:tentative="1">
      <w:start w:val="1"/>
      <w:numFmt w:val="bullet"/>
      <w:lvlText w:val="o"/>
      <w:lvlJc w:val="left"/>
      <w:pPr>
        <w:ind w:left="5760" w:hanging="360"/>
      </w:pPr>
      <w:rPr>
        <w:rFonts w:ascii="Courier New" w:hAnsi="Courier New" w:cs="Courier New" w:hint="default"/>
      </w:rPr>
    </w:lvl>
    <w:lvl w:ilvl="8" w:tplc="0054D680" w:tentative="1">
      <w:start w:val="1"/>
      <w:numFmt w:val="bullet"/>
      <w:lvlText w:val=""/>
      <w:lvlJc w:val="left"/>
      <w:pPr>
        <w:ind w:left="6480" w:hanging="360"/>
      </w:pPr>
      <w:rPr>
        <w:rFonts w:ascii="Wingdings" w:hAnsi="Wingdings" w:hint="default"/>
      </w:rPr>
    </w:lvl>
  </w:abstractNum>
  <w:abstractNum w:abstractNumId="2" w15:restartNumberingAfterBreak="0">
    <w:nsid w:val="105D7649"/>
    <w:multiLevelType w:val="hybridMultilevel"/>
    <w:tmpl w:val="5F32988C"/>
    <w:lvl w:ilvl="0" w:tplc="8710F6B0">
      <w:start w:val="1"/>
      <w:numFmt w:val="bullet"/>
      <w:lvlText w:val=""/>
      <w:lvlJc w:val="left"/>
      <w:pPr>
        <w:ind w:left="720" w:hanging="360"/>
      </w:pPr>
      <w:rPr>
        <w:rFonts w:ascii="Symbol" w:hAnsi="Symbol" w:hint="default"/>
      </w:rPr>
    </w:lvl>
    <w:lvl w:ilvl="1" w:tplc="5AB8ADF2" w:tentative="1">
      <w:start w:val="1"/>
      <w:numFmt w:val="bullet"/>
      <w:lvlText w:val="o"/>
      <w:lvlJc w:val="left"/>
      <w:pPr>
        <w:ind w:left="1440" w:hanging="360"/>
      </w:pPr>
      <w:rPr>
        <w:rFonts w:ascii="Courier New" w:hAnsi="Courier New" w:cs="Courier New" w:hint="default"/>
      </w:rPr>
    </w:lvl>
    <w:lvl w:ilvl="2" w:tplc="930CAC94" w:tentative="1">
      <w:start w:val="1"/>
      <w:numFmt w:val="bullet"/>
      <w:lvlText w:val=""/>
      <w:lvlJc w:val="left"/>
      <w:pPr>
        <w:ind w:left="2160" w:hanging="360"/>
      </w:pPr>
      <w:rPr>
        <w:rFonts w:ascii="Wingdings" w:hAnsi="Wingdings" w:hint="default"/>
      </w:rPr>
    </w:lvl>
    <w:lvl w:ilvl="3" w:tplc="50AAFD32" w:tentative="1">
      <w:start w:val="1"/>
      <w:numFmt w:val="bullet"/>
      <w:lvlText w:val=""/>
      <w:lvlJc w:val="left"/>
      <w:pPr>
        <w:ind w:left="2880" w:hanging="360"/>
      </w:pPr>
      <w:rPr>
        <w:rFonts w:ascii="Symbol" w:hAnsi="Symbol" w:hint="default"/>
      </w:rPr>
    </w:lvl>
    <w:lvl w:ilvl="4" w:tplc="1EBC67F0" w:tentative="1">
      <w:start w:val="1"/>
      <w:numFmt w:val="bullet"/>
      <w:lvlText w:val="o"/>
      <w:lvlJc w:val="left"/>
      <w:pPr>
        <w:ind w:left="3600" w:hanging="360"/>
      </w:pPr>
      <w:rPr>
        <w:rFonts w:ascii="Courier New" w:hAnsi="Courier New" w:cs="Courier New" w:hint="default"/>
      </w:rPr>
    </w:lvl>
    <w:lvl w:ilvl="5" w:tplc="D84EC470" w:tentative="1">
      <w:start w:val="1"/>
      <w:numFmt w:val="bullet"/>
      <w:lvlText w:val=""/>
      <w:lvlJc w:val="left"/>
      <w:pPr>
        <w:ind w:left="4320" w:hanging="360"/>
      </w:pPr>
      <w:rPr>
        <w:rFonts w:ascii="Wingdings" w:hAnsi="Wingdings" w:hint="default"/>
      </w:rPr>
    </w:lvl>
    <w:lvl w:ilvl="6" w:tplc="8A10FBAA" w:tentative="1">
      <w:start w:val="1"/>
      <w:numFmt w:val="bullet"/>
      <w:lvlText w:val=""/>
      <w:lvlJc w:val="left"/>
      <w:pPr>
        <w:ind w:left="5040" w:hanging="360"/>
      </w:pPr>
      <w:rPr>
        <w:rFonts w:ascii="Symbol" w:hAnsi="Symbol" w:hint="default"/>
      </w:rPr>
    </w:lvl>
    <w:lvl w:ilvl="7" w:tplc="48BA7E0E" w:tentative="1">
      <w:start w:val="1"/>
      <w:numFmt w:val="bullet"/>
      <w:lvlText w:val="o"/>
      <w:lvlJc w:val="left"/>
      <w:pPr>
        <w:ind w:left="5760" w:hanging="360"/>
      </w:pPr>
      <w:rPr>
        <w:rFonts w:ascii="Courier New" w:hAnsi="Courier New" w:cs="Courier New" w:hint="default"/>
      </w:rPr>
    </w:lvl>
    <w:lvl w:ilvl="8" w:tplc="716A7AD0" w:tentative="1">
      <w:start w:val="1"/>
      <w:numFmt w:val="bullet"/>
      <w:lvlText w:val=""/>
      <w:lvlJc w:val="left"/>
      <w:pPr>
        <w:ind w:left="6480" w:hanging="360"/>
      </w:pPr>
      <w:rPr>
        <w:rFonts w:ascii="Wingdings" w:hAnsi="Wingdings" w:hint="default"/>
      </w:rPr>
    </w:lvl>
  </w:abstractNum>
  <w:abstractNum w:abstractNumId="3" w15:restartNumberingAfterBreak="0">
    <w:nsid w:val="11981FDD"/>
    <w:multiLevelType w:val="hybridMultilevel"/>
    <w:tmpl w:val="17BCE498"/>
    <w:lvl w:ilvl="0" w:tplc="E1B8EA76">
      <w:start w:val="1"/>
      <w:numFmt w:val="bullet"/>
      <w:lvlText w:val=""/>
      <w:lvlJc w:val="left"/>
      <w:pPr>
        <w:ind w:left="1440" w:hanging="360"/>
      </w:pPr>
      <w:rPr>
        <w:rFonts w:ascii="Symbol" w:hAnsi="Symbol" w:hint="default"/>
      </w:rPr>
    </w:lvl>
    <w:lvl w:ilvl="1" w:tplc="6E9E0BD2" w:tentative="1">
      <w:start w:val="1"/>
      <w:numFmt w:val="bullet"/>
      <w:lvlText w:val="o"/>
      <w:lvlJc w:val="left"/>
      <w:pPr>
        <w:ind w:left="2160" w:hanging="360"/>
      </w:pPr>
      <w:rPr>
        <w:rFonts w:ascii="Courier New" w:hAnsi="Courier New" w:cs="Courier New" w:hint="default"/>
      </w:rPr>
    </w:lvl>
    <w:lvl w:ilvl="2" w:tplc="C270FF4E" w:tentative="1">
      <w:start w:val="1"/>
      <w:numFmt w:val="bullet"/>
      <w:lvlText w:val=""/>
      <w:lvlJc w:val="left"/>
      <w:pPr>
        <w:ind w:left="2880" w:hanging="360"/>
      </w:pPr>
      <w:rPr>
        <w:rFonts w:ascii="Wingdings" w:hAnsi="Wingdings" w:hint="default"/>
      </w:rPr>
    </w:lvl>
    <w:lvl w:ilvl="3" w:tplc="E028DF66" w:tentative="1">
      <w:start w:val="1"/>
      <w:numFmt w:val="bullet"/>
      <w:lvlText w:val=""/>
      <w:lvlJc w:val="left"/>
      <w:pPr>
        <w:ind w:left="3600" w:hanging="360"/>
      </w:pPr>
      <w:rPr>
        <w:rFonts w:ascii="Symbol" w:hAnsi="Symbol" w:hint="default"/>
      </w:rPr>
    </w:lvl>
    <w:lvl w:ilvl="4" w:tplc="F5E02734" w:tentative="1">
      <w:start w:val="1"/>
      <w:numFmt w:val="bullet"/>
      <w:lvlText w:val="o"/>
      <w:lvlJc w:val="left"/>
      <w:pPr>
        <w:ind w:left="4320" w:hanging="360"/>
      </w:pPr>
      <w:rPr>
        <w:rFonts w:ascii="Courier New" w:hAnsi="Courier New" w:cs="Courier New" w:hint="default"/>
      </w:rPr>
    </w:lvl>
    <w:lvl w:ilvl="5" w:tplc="55621290" w:tentative="1">
      <w:start w:val="1"/>
      <w:numFmt w:val="bullet"/>
      <w:lvlText w:val=""/>
      <w:lvlJc w:val="left"/>
      <w:pPr>
        <w:ind w:left="5040" w:hanging="360"/>
      </w:pPr>
      <w:rPr>
        <w:rFonts w:ascii="Wingdings" w:hAnsi="Wingdings" w:hint="default"/>
      </w:rPr>
    </w:lvl>
    <w:lvl w:ilvl="6" w:tplc="5ACA87FE" w:tentative="1">
      <w:start w:val="1"/>
      <w:numFmt w:val="bullet"/>
      <w:lvlText w:val=""/>
      <w:lvlJc w:val="left"/>
      <w:pPr>
        <w:ind w:left="5760" w:hanging="360"/>
      </w:pPr>
      <w:rPr>
        <w:rFonts w:ascii="Symbol" w:hAnsi="Symbol" w:hint="default"/>
      </w:rPr>
    </w:lvl>
    <w:lvl w:ilvl="7" w:tplc="BDE474A2" w:tentative="1">
      <w:start w:val="1"/>
      <w:numFmt w:val="bullet"/>
      <w:lvlText w:val="o"/>
      <w:lvlJc w:val="left"/>
      <w:pPr>
        <w:ind w:left="6480" w:hanging="360"/>
      </w:pPr>
      <w:rPr>
        <w:rFonts w:ascii="Courier New" w:hAnsi="Courier New" w:cs="Courier New" w:hint="default"/>
      </w:rPr>
    </w:lvl>
    <w:lvl w:ilvl="8" w:tplc="F836E2D4" w:tentative="1">
      <w:start w:val="1"/>
      <w:numFmt w:val="bullet"/>
      <w:lvlText w:val=""/>
      <w:lvlJc w:val="left"/>
      <w:pPr>
        <w:ind w:left="7200" w:hanging="360"/>
      </w:pPr>
      <w:rPr>
        <w:rFonts w:ascii="Wingdings" w:hAnsi="Wingdings" w:hint="default"/>
      </w:rPr>
    </w:lvl>
  </w:abstractNum>
  <w:abstractNum w:abstractNumId="4" w15:restartNumberingAfterBreak="0">
    <w:nsid w:val="129D5076"/>
    <w:multiLevelType w:val="hybridMultilevel"/>
    <w:tmpl w:val="ABC40BD4"/>
    <w:lvl w:ilvl="0" w:tplc="86560A72">
      <w:start w:val="1"/>
      <w:numFmt w:val="decimal"/>
      <w:lvlText w:val="%1."/>
      <w:lvlJc w:val="left"/>
      <w:pPr>
        <w:ind w:left="720" w:hanging="360"/>
      </w:pPr>
      <w:rPr>
        <w:rFonts w:hint="default"/>
      </w:rPr>
    </w:lvl>
    <w:lvl w:ilvl="1" w:tplc="3254091C" w:tentative="1">
      <w:start w:val="1"/>
      <w:numFmt w:val="lowerLetter"/>
      <w:lvlText w:val="%2."/>
      <w:lvlJc w:val="left"/>
      <w:pPr>
        <w:ind w:left="1440" w:hanging="360"/>
      </w:pPr>
    </w:lvl>
    <w:lvl w:ilvl="2" w:tplc="FA5EB3A8" w:tentative="1">
      <w:start w:val="1"/>
      <w:numFmt w:val="lowerRoman"/>
      <w:lvlText w:val="%3."/>
      <w:lvlJc w:val="right"/>
      <w:pPr>
        <w:ind w:left="2160" w:hanging="180"/>
      </w:pPr>
    </w:lvl>
    <w:lvl w:ilvl="3" w:tplc="CA68B520" w:tentative="1">
      <w:start w:val="1"/>
      <w:numFmt w:val="decimal"/>
      <w:lvlText w:val="%4."/>
      <w:lvlJc w:val="left"/>
      <w:pPr>
        <w:ind w:left="2880" w:hanging="360"/>
      </w:pPr>
    </w:lvl>
    <w:lvl w:ilvl="4" w:tplc="064035F4" w:tentative="1">
      <w:start w:val="1"/>
      <w:numFmt w:val="lowerLetter"/>
      <w:lvlText w:val="%5."/>
      <w:lvlJc w:val="left"/>
      <w:pPr>
        <w:ind w:left="3600" w:hanging="360"/>
      </w:pPr>
    </w:lvl>
    <w:lvl w:ilvl="5" w:tplc="55C28CB0" w:tentative="1">
      <w:start w:val="1"/>
      <w:numFmt w:val="lowerRoman"/>
      <w:lvlText w:val="%6."/>
      <w:lvlJc w:val="right"/>
      <w:pPr>
        <w:ind w:left="4320" w:hanging="180"/>
      </w:pPr>
    </w:lvl>
    <w:lvl w:ilvl="6" w:tplc="B9AEF344" w:tentative="1">
      <w:start w:val="1"/>
      <w:numFmt w:val="decimal"/>
      <w:lvlText w:val="%7."/>
      <w:lvlJc w:val="left"/>
      <w:pPr>
        <w:ind w:left="5040" w:hanging="360"/>
      </w:pPr>
    </w:lvl>
    <w:lvl w:ilvl="7" w:tplc="32821328" w:tentative="1">
      <w:start w:val="1"/>
      <w:numFmt w:val="lowerLetter"/>
      <w:lvlText w:val="%8."/>
      <w:lvlJc w:val="left"/>
      <w:pPr>
        <w:ind w:left="5760" w:hanging="360"/>
      </w:pPr>
    </w:lvl>
    <w:lvl w:ilvl="8" w:tplc="401CE7EC" w:tentative="1">
      <w:start w:val="1"/>
      <w:numFmt w:val="lowerRoman"/>
      <w:lvlText w:val="%9."/>
      <w:lvlJc w:val="right"/>
      <w:pPr>
        <w:ind w:left="6480" w:hanging="180"/>
      </w:pPr>
    </w:lvl>
  </w:abstractNum>
  <w:abstractNum w:abstractNumId="5" w15:restartNumberingAfterBreak="0">
    <w:nsid w:val="12BB4A48"/>
    <w:multiLevelType w:val="hybridMultilevel"/>
    <w:tmpl w:val="CBD687D8"/>
    <w:lvl w:ilvl="0" w:tplc="5D4ED3DE">
      <w:start w:val="1"/>
      <w:numFmt w:val="bullet"/>
      <w:lvlText w:val=""/>
      <w:lvlJc w:val="left"/>
      <w:pPr>
        <w:ind w:left="720" w:hanging="360"/>
      </w:pPr>
      <w:rPr>
        <w:rFonts w:ascii="Symbol" w:hAnsi="Symbol" w:hint="default"/>
      </w:rPr>
    </w:lvl>
    <w:lvl w:ilvl="1" w:tplc="67C4679C" w:tentative="1">
      <w:start w:val="1"/>
      <w:numFmt w:val="bullet"/>
      <w:lvlText w:val="o"/>
      <w:lvlJc w:val="left"/>
      <w:pPr>
        <w:ind w:left="1440" w:hanging="360"/>
      </w:pPr>
      <w:rPr>
        <w:rFonts w:ascii="Courier New" w:hAnsi="Courier New" w:cs="Courier New" w:hint="default"/>
      </w:rPr>
    </w:lvl>
    <w:lvl w:ilvl="2" w:tplc="35160F9C" w:tentative="1">
      <w:start w:val="1"/>
      <w:numFmt w:val="bullet"/>
      <w:lvlText w:val=""/>
      <w:lvlJc w:val="left"/>
      <w:pPr>
        <w:ind w:left="2160" w:hanging="360"/>
      </w:pPr>
      <w:rPr>
        <w:rFonts w:ascii="Wingdings" w:hAnsi="Wingdings" w:hint="default"/>
      </w:rPr>
    </w:lvl>
    <w:lvl w:ilvl="3" w:tplc="5AA83D0A" w:tentative="1">
      <w:start w:val="1"/>
      <w:numFmt w:val="bullet"/>
      <w:lvlText w:val=""/>
      <w:lvlJc w:val="left"/>
      <w:pPr>
        <w:ind w:left="2880" w:hanging="360"/>
      </w:pPr>
      <w:rPr>
        <w:rFonts w:ascii="Symbol" w:hAnsi="Symbol" w:hint="default"/>
      </w:rPr>
    </w:lvl>
    <w:lvl w:ilvl="4" w:tplc="172A1C5E" w:tentative="1">
      <w:start w:val="1"/>
      <w:numFmt w:val="bullet"/>
      <w:lvlText w:val="o"/>
      <w:lvlJc w:val="left"/>
      <w:pPr>
        <w:ind w:left="3600" w:hanging="360"/>
      </w:pPr>
      <w:rPr>
        <w:rFonts w:ascii="Courier New" w:hAnsi="Courier New" w:cs="Courier New" w:hint="default"/>
      </w:rPr>
    </w:lvl>
    <w:lvl w:ilvl="5" w:tplc="8FF05042" w:tentative="1">
      <w:start w:val="1"/>
      <w:numFmt w:val="bullet"/>
      <w:lvlText w:val=""/>
      <w:lvlJc w:val="left"/>
      <w:pPr>
        <w:ind w:left="4320" w:hanging="360"/>
      </w:pPr>
      <w:rPr>
        <w:rFonts w:ascii="Wingdings" w:hAnsi="Wingdings" w:hint="default"/>
      </w:rPr>
    </w:lvl>
    <w:lvl w:ilvl="6" w:tplc="7BDAB97E" w:tentative="1">
      <w:start w:val="1"/>
      <w:numFmt w:val="bullet"/>
      <w:lvlText w:val=""/>
      <w:lvlJc w:val="left"/>
      <w:pPr>
        <w:ind w:left="5040" w:hanging="360"/>
      </w:pPr>
      <w:rPr>
        <w:rFonts w:ascii="Symbol" w:hAnsi="Symbol" w:hint="default"/>
      </w:rPr>
    </w:lvl>
    <w:lvl w:ilvl="7" w:tplc="A866FAA8" w:tentative="1">
      <w:start w:val="1"/>
      <w:numFmt w:val="bullet"/>
      <w:lvlText w:val="o"/>
      <w:lvlJc w:val="left"/>
      <w:pPr>
        <w:ind w:left="5760" w:hanging="360"/>
      </w:pPr>
      <w:rPr>
        <w:rFonts w:ascii="Courier New" w:hAnsi="Courier New" w:cs="Courier New" w:hint="default"/>
      </w:rPr>
    </w:lvl>
    <w:lvl w:ilvl="8" w:tplc="93721286" w:tentative="1">
      <w:start w:val="1"/>
      <w:numFmt w:val="bullet"/>
      <w:lvlText w:val=""/>
      <w:lvlJc w:val="left"/>
      <w:pPr>
        <w:ind w:left="6480" w:hanging="360"/>
      </w:pPr>
      <w:rPr>
        <w:rFonts w:ascii="Wingdings" w:hAnsi="Wingdings" w:hint="default"/>
      </w:rPr>
    </w:lvl>
  </w:abstractNum>
  <w:abstractNum w:abstractNumId="6" w15:restartNumberingAfterBreak="0">
    <w:nsid w:val="14164D2A"/>
    <w:multiLevelType w:val="hybridMultilevel"/>
    <w:tmpl w:val="27740E72"/>
    <w:lvl w:ilvl="0" w:tplc="D0FAB08E">
      <w:start w:val="1"/>
      <w:numFmt w:val="bullet"/>
      <w:lvlText w:val=""/>
      <w:lvlJc w:val="left"/>
      <w:pPr>
        <w:ind w:left="720" w:hanging="360"/>
      </w:pPr>
      <w:rPr>
        <w:rFonts w:ascii="Symbol" w:hAnsi="Symbol" w:hint="default"/>
      </w:rPr>
    </w:lvl>
    <w:lvl w:ilvl="1" w:tplc="BC3CBA84" w:tentative="1">
      <w:start w:val="1"/>
      <w:numFmt w:val="bullet"/>
      <w:lvlText w:val="o"/>
      <w:lvlJc w:val="left"/>
      <w:pPr>
        <w:ind w:left="1440" w:hanging="360"/>
      </w:pPr>
      <w:rPr>
        <w:rFonts w:ascii="Courier New" w:hAnsi="Courier New" w:cs="Courier New" w:hint="default"/>
      </w:rPr>
    </w:lvl>
    <w:lvl w:ilvl="2" w:tplc="0DA8572A" w:tentative="1">
      <w:start w:val="1"/>
      <w:numFmt w:val="bullet"/>
      <w:lvlText w:val=""/>
      <w:lvlJc w:val="left"/>
      <w:pPr>
        <w:ind w:left="2160" w:hanging="360"/>
      </w:pPr>
      <w:rPr>
        <w:rFonts w:ascii="Wingdings" w:hAnsi="Wingdings" w:hint="default"/>
      </w:rPr>
    </w:lvl>
    <w:lvl w:ilvl="3" w:tplc="52B09186" w:tentative="1">
      <w:start w:val="1"/>
      <w:numFmt w:val="bullet"/>
      <w:lvlText w:val=""/>
      <w:lvlJc w:val="left"/>
      <w:pPr>
        <w:ind w:left="2880" w:hanging="360"/>
      </w:pPr>
      <w:rPr>
        <w:rFonts w:ascii="Symbol" w:hAnsi="Symbol" w:hint="default"/>
      </w:rPr>
    </w:lvl>
    <w:lvl w:ilvl="4" w:tplc="3EFCDA4C" w:tentative="1">
      <w:start w:val="1"/>
      <w:numFmt w:val="bullet"/>
      <w:lvlText w:val="o"/>
      <w:lvlJc w:val="left"/>
      <w:pPr>
        <w:ind w:left="3600" w:hanging="360"/>
      </w:pPr>
      <w:rPr>
        <w:rFonts w:ascii="Courier New" w:hAnsi="Courier New" w:cs="Courier New" w:hint="default"/>
      </w:rPr>
    </w:lvl>
    <w:lvl w:ilvl="5" w:tplc="46A2113C" w:tentative="1">
      <w:start w:val="1"/>
      <w:numFmt w:val="bullet"/>
      <w:lvlText w:val=""/>
      <w:lvlJc w:val="left"/>
      <w:pPr>
        <w:ind w:left="4320" w:hanging="360"/>
      </w:pPr>
      <w:rPr>
        <w:rFonts w:ascii="Wingdings" w:hAnsi="Wingdings" w:hint="default"/>
      </w:rPr>
    </w:lvl>
    <w:lvl w:ilvl="6" w:tplc="82C68D16" w:tentative="1">
      <w:start w:val="1"/>
      <w:numFmt w:val="bullet"/>
      <w:lvlText w:val=""/>
      <w:lvlJc w:val="left"/>
      <w:pPr>
        <w:ind w:left="5040" w:hanging="360"/>
      </w:pPr>
      <w:rPr>
        <w:rFonts w:ascii="Symbol" w:hAnsi="Symbol" w:hint="default"/>
      </w:rPr>
    </w:lvl>
    <w:lvl w:ilvl="7" w:tplc="F6D84A10" w:tentative="1">
      <w:start w:val="1"/>
      <w:numFmt w:val="bullet"/>
      <w:lvlText w:val="o"/>
      <w:lvlJc w:val="left"/>
      <w:pPr>
        <w:ind w:left="5760" w:hanging="360"/>
      </w:pPr>
      <w:rPr>
        <w:rFonts w:ascii="Courier New" w:hAnsi="Courier New" w:cs="Courier New" w:hint="default"/>
      </w:rPr>
    </w:lvl>
    <w:lvl w:ilvl="8" w:tplc="AC82AB66" w:tentative="1">
      <w:start w:val="1"/>
      <w:numFmt w:val="bullet"/>
      <w:lvlText w:val=""/>
      <w:lvlJc w:val="left"/>
      <w:pPr>
        <w:ind w:left="6480" w:hanging="360"/>
      </w:pPr>
      <w:rPr>
        <w:rFonts w:ascii="Wingdings" w:hAnsi="Wingdings" w:hint="default"/>
      </w:rPr>
    </w:lvl>
  </w:abstractNum>
  <w:abstractNum w:abstractNumId="7" w15:restartNumberingAfterBreak="0">
    <w:nsid w:val="1435739E"/>
    <w:multiLevelType w:val="hybridMultilevel"/>
    <w:tmpl w:val="0F42D196"/>
    <w:lvl w:ilvl="0" w:tplc="68CA8292">
      <w:start w:val="1"/>
      <w:numFmt w:val="decimal"/>
      <w:lvlText w:val="%1."/>
      <w:lvlJc w:val="left"/>
      <w:pPr>
        <w:ind w:left="720" w:hanging="360"/>
      </w:pPr>
      <w:rPr>
        <w:rFonts w:hint="default"/>
      </w:rPr>
    </w:lvl>
    <w:lvl w:ilvl="1" w:tplc="BE3A300C" w:tentative="1">
      <w:start w:val="1"/>
      <w:numFmt w:val="lowerLetter"/>
      <w:lvlText w:val="%2."/>
      <w:lvlJc w:val="left"/>
      <w:pPr>
        <w:ind w:left="1440" w:hanging="360"/>
      </w:pPr>
    </w:lvl>
    <w:lvl w:ilvl="2" w:tplc="8862BED6" w:tentative="1">
      <w:start w:val="1"/>
      <w:numFmt w:val="lowerRoman"/>
      <w:lvlText w:val="%3."/>
      <w:lvlJc w:val="right"/>
      <w:pPr>
        <w:ind w:left="2160" w:hanging="180"/>
      </w:pPr>
    </w:lvl>
    <w:lvl w:ilvl="3" w:tplc="94CCFF8C" w:tentative="1">
      <w:start w:val="1"/>
      <w:numFmt w:val="decimal"/>
      <w:lvlText w:val="%4."/>
      <w:lvlJc w:val="left"/>
      <w:pPr>
        <w:ind w:left="2880" w:hanging="360"/>
      </w:pPr>
    </w:lvl>
    <w:lvl w:ilvl="4" w:tplc="36107FE2" w:tentative="1">
      <w:start w:val="1"/>
      <w:numFmt w:val="lowerLetter"/>
      <w:lvlText w:val="%5."/>
      <w:lvlJc w:val="left"/>
      <w:pPr>
        <w:ind w:left="3600" w:hanging="360"/>
      </w:pPr>
    </w:lvl>
    <w:lvl w:ilvl="5" w:tplc="947AB588" w:tentative="1">
      <w:start w:val="1"/>
      <w:numFmt w:val="lowerRoman"/>
      <w:lvlText w:val="%6."/>
      <w:lvlJc w:val="right"/>
      <w:pPr>
        <w:ind w:left="4320" w:hanging="180"/>
      </w:pPr>
    </w:lvl>
    <w:lvl w:ilvl="6" w:tplc="A47A52C6" w:tentative="1">
      <w:start w:val="1"/>
      <w:numFmt w:val="decimal"/>
      <w:lvlText w:val="%7."/>
      <w:lvlJc w:val="left"/>
      <w:pPr>
        <w:ind w:left="5040" w:hanging="360"/>
      </w:pPr>
    </w:lvl>
    <w:lvl w:ilvl="7" w:tplc="F5CE83A0" w:tentative="1">
      <w:start w:val="1"/>
      <w:numFmt w:val="lowerLetter"/>
      <w:lvlText w:val="%8."/>
      <w:lvlJc w:val="left"/>
      <w:pPr>
        <w:ind w:left="5760" w:hanging="360"/>
      </w:pPr>
    </w:lvl>
    <w:lvl w:ilvl="8" w:tplc="FCA8708A" w:tentative="1">
      <w:start w:val="1"/>
      <w:numFmt w:val="lowerRoman"/>
      <w:lvlText w:val="%9."/>
      <w:lvlJc w:val="right"/>
      <w:pPr>
        <w:ind w:left="6480" w:hanging="180"/>
      </w:pPr>
    </w:lvl>
  </w:abstractNum>
  <w:abstractNum w:abstractNumId="8" w15:restartNumberingAfterBreak="0">
    <w:nsid w:val="14DE3A84"/>
    <w:multiLevelType w:val="hybridMultilevel"/>
    <w:tmpl w:val="10B2F258"/>
    <w:lvl w:ilvl="0" w:tplc="315AD688">
      <w:start w:val="1"/>
      <w:numFmt w:val="bullet"/>
      <w:lvlText w:val=""/>
      <w:lvlJc w:val="left"/>
      <w:pPr>
        <w:ind w:left="720" w:hanging="360"/>
      </w:pPr>
      <w:rPr>
        <w:rFonts w:ascii="Symbol" w:hAnsi="Symbol" w:hint="default"/>
      </w:rPr>
    </w:lvl>
    <w:lvl w:ilvl="1" w:tplc="B86A3E50" w:tentative="1">
      <w:start w:val="1"/>
      <w:numFmt w:val="bullet"/>
      <w:lvlText w:val="o"/>
      <w:lvlJc w:val="left"/>
      <w:pPr>
        <w:ind w:left="1440" w:hanging="360"/>
      </w:pPr>
      <w:rPr>
        <w:rFonts w:ascii="Courier New" w:hAnsi="Courier New" w:cs="Courier New" w:hint="default"/>
      </w:rPr>
    </w:lvl>
    <w:lvl w:ilvl="2" w:tplc="E0A0EE40" w:tentative="1">
      <w:start w:val="1"/>
      <w:numFmt w:val="bullet"/>
      <w:lvlText w:val=""/>
      <w:lvlJc w:val="left"/>
      <w:pPr>
        <w:ind w:left="2160" w:hanging="360"/>
      </w:pPr>
      <w:rPr>
        <w:rFonts w:ascii="Wingdings" w:hAnsi="Wingdings" w:hint="default"/>
      </w:rPr>
    </w:lvl>
    <w:lvl w:ilvl="3" w:tplc="AC7A3F0E" w:tentative="1">
      <w:start w:val="1"/>
      <w:numFmt w:val="bullet"/>
      <w:lvlText w:val=""/>
      <w:lvlJc w:val="left"/>
      <w:pPr>
        <w:ind w:left="2880" w:hanging="360"/>
      </w:pPr>
      <w:rPr>
        <w:rFonts w:ascii="Symbol" w:hAnsi="Symbol" w:hint="default"/>
      </w:rPr>
    </w:lvl>
    <w:lvl w:ilvl="4" w:tplc="5E6491EE" w:tentative="1">
      <w:start w:val="1"/>
      <w:numFmt w:val="bullet"/>
      <w:lvlText w:val="o"/>
      <w:lvlJc w:val="left"/>
      <w:pPr>
        <w:ind w:left="3600" w:hanging="360"/>
      </w:pPr>
      <w:rPr>
        <w:rFonts w:ascii="Courier New" w:hAnsi="Courier New" w:cs="Courier New" w:hint="default"/>
      </w:rPr>
    </w:lvl>
    <w:lvl w:ilvl="5" w:tplc="EE6EB69C" w:tentative="1">
      <w:start w:val="1"/>
      <w:numFmt w:val="bullet"/>
      <w:lvlText w:val=""/>
      <w:lvlJc w:val="left"/>
      <w:pPr>
        <w:ind w:left="4320" w:hanging="360"/>
      </w:pPr>
      <w:rPr>
        <w:rFonts w:ascii="Wingdings" w:hAnsi="Wingdings" w:hint="default"/>
      </w:rPr>
    </w:lvl>
    <w:lvl w:ilvl="6" w:tplc="0E2AC4BE" w:tentative="1">
      <w:start w:val="1"/>
      <w:numFmt w:val="bullet"/>
      <w:lvlText w:val=""/>
      <w:lvlJc w:val="left"/>
      <w:pPr>
        <w:ind w:left="5040" w:hanging="360"/>
      </w:pPr>
      <w:rPr>
        <w:rFonts w:ascii="Symbol" w:hAnsi="Symbol" w:hint="default"/>
      </w:rPr>
    </w:lvl>
    <w:lvl w:ilvl="7" w:tplc="69A4341C" w:tentative="1">
      <w:start w:val="1"/>
      <w:numFmt w:val="bullet"/>
      <w:lvlText w:val="o"/>
      <w:lvlJc w:val="left"/>
      <w:pPr>
        <w:ind w:left="5760" w:hanging="360"/>
      </w:pPr>
      <w:rPr>
        <w:rFonts w:ascii="Courier New" w:hAnsi="Courier New" w:cs="Courier New" w:hint="default"/>
      </w:rPr>
    </w:lvl>
    <w:lvl w:ilvl="8" w:tplc="7B586270" w:tentative="1">
      <w:start w:val="1"/>
      <w:numFmt w:val="bullet"/>
      <w:lvlText w:val=""/>
      <w:lvlJc w:val="left"/>
      <w:pPr>
        <w:ind w:left="6480" w:hanging="360"/>
      </w:pPr>
      <w:rPr>
        <w:rFonts w:ascii="Wingdings" w:hAnsi="Wingdings" w:hint="default"/>
      </w:rPr>
    </w:lvl>
  </w:abstractNum>
  <w:abstractNum w:abstractNumId="9" w15:restartNumberingAfterBreak="0">
    <w:nsid w:val="1C885456"/>
    <w:multiLevelType w:val="hybridMultilevel"/>
    <w:tmpl w:val="61708244"/>
    <w:lvl w:ilvl="0" w:tplc="EE70018C">
      <w:start w:val="1"/>
      <w:numFmt w:val="bullet"/>
      <w:lvlText w:val=""/>
      <w:lvlJc w:val="left"/>
      <w:pPr>
        <w:ind w:left="2160" w:hanging="360"/>
      </w:pPr>
      <w:rPr>
        <w:rFonts w:ascii="Symbol" w:hAnsi="Symbol" w:hint="default"/>
      </w:rPr>
    </w:lvl>
    <w:lvl w:ilvl="1" w:tplc="D844433E" w:tentative="1">
      <w:start w:val="1"/>
      <w:numFmt w:val="bullet"/>
      <w:lvlText w:val="o"/>
      <w:lvlJc w:val="left"/>
      <w:pPr>
        <w:ind w:left="2880" w:hanging="360"/>
      </w:pPr>
      <w:rPr>
        <w:rFonts w:ascii="Courier New" w:hAnsi="Courier New" w:cs="Courier New" w:hint="default"/>
      </w:rPr>
    </w:lvl>
    <w:lvl w:ilvl="2" w:tplc="1D9677FC" w:tentative="1">
      <w:start w:val="1"/>
      <w:numFmt w:val="bullet"/>
      <w:lvlText w:val=""/>
      <w:lvlJc w:val="left"/>
      <w:pPr>
        <w:ind w:left="3600" w:hanging="360"/>
      </w:pPr>
      <w:rPr>
        <w:rFonts w:ascii="Wingdings" w:hAnsi="Wingdings" w:hint="default"/>
      </w:rPr>
    </w:lvl>
    <w:lvl w:ilvl="3" w:tplc="7B52700E" w:tentative="1">
      <w:start w:val="1"/>
      <w:numFmt w:val="bullet"/>
      <w:lvlText w:val=""/>
      <w:lvlJc w:val="left"/>
      <w:pPr>
        <w:ind w:left="4320" w:hanging="360"/>
      </w:pPr>
      <w:rPr>
        <w:rFonts w:ascii="Symbol" w:hAnsi="Symbol" w:hint="default"/>
      </w:rPr>
    </w:lvl>
    <w:lvl w:ilvl="4" w:tplc="28DE2AE4" w:tentative="1">
      <w:start w:val="1"/>
      <w:numFmt w:val="bullet"/>
      <w:lvlText w:val="o"/>
      <w:lvlJc w:val="left"/>
      <w:pPr>
        <w:ind w:left="5040" w:hanging="360"/>
      </w:pPr>
      <w:rPr>
        <w:rFonts w:ascii="Courier New" w:hAnsi="Courier New" w:cs="Courier New" w:hint="default"/>
      </w:rPr>
    </w:lvl>
    <w:lvl w:ilvl="5" w:tplc="F18AFBBC" w:tentative="1">
      <w:start w:val="1"/>
      <w:numFmt w:val="bullet"/>
      <w:lvlText w:val=""/>
      <w:lvlJc w:val="left"/>
      <w:pPr>
        <w:ind w:left="5760" w:hanging="360"/>
      </w:pPr>
      <w:rPr>
        <w:rFonts w:ascii="Wingdings" w:hAnsi="Wingdings" w:hint="default"/>
      </w:rPr>
    </w:lvl>
    <w:lvl w:ilvl="6" w:tplc="1A20BDEA" w:tentative="1">
      <w:start w:val="1"/>
      <w:numFmt w:val="bullet"/>
      <w:lvlText w:val=""/>
      <w:lvlJc w:val="left"/>
      <w:pPr>
        <w:ind w:left="6480" w:hanging="360"/>
      </w:pPr>
      <w:rPr>
        <w:rFonts w:ascii="Symbol" w:hAnsi="Symbol" w:hint="default"/>
      </w:rPr>
    </w:lvl>
    <w:lvl w:ilvl="7" w:tplc="53DA4704" w:tentative="1">
      <w:start w:val="1"/>
      <w:numFmt w:val="bullet"/>
      <w:lvlText w:val="o"/>
      <w:lvlJc w:val="left"/>
      <w:pPr>
        <w:ind w:left="7200" w:hanging="360"/>
      </w:pPr>
      <w:rPr>
        <w:rFonts w:ascii="Courier New" w:hAnsi="Courier New" w:cs="Courier New" w:hint="default"/>
      </w:rPr>
    </w:lvl>
    <w:lvl w:ilvl="8" w:tplc="C456CA94" w:tentative="1">
      <w:start w:val="1"/>
      <w:numFmt w:val="bullet"/>
      <w:lvlText w:val=""/>
      <w:lvlJc w:val="left"/>
      <w:pPr>
        <w:ind w:left="7920" w:hanging="360"/>
      </w:pPr>
      <w:rPr>
        <w:rFonts w:ascii="Wingdings" w:hAnsi="Wingdings" w:hint="default"/>
      </w:rPr>
    </w:lvl>
  </w:abstractNum>
  <w:abstractNum w:abstractNumId="10" w15:restartNumberingAfterBreak="0">
    <w:nsid w:val="1F331E2F"/>
    <w:multiLevelType w:val="hybridMultilevel"/>
    <w:tmpl w:val="439066CE"/>
    <w:lvl w:ilvl="0" w:tplc="FCF25BBA">
      <w:start w:val="1"/>
      <w:numFmt w:val="bullet"/>
      <w:lvlText w:val=""/>
      <w:lvlJc w:val="left"/>
      <w:pPr>
        <w:ind w:left="720" w:hanging="360"/>
      </w:pPr>
      <w:rPr>
        <w:rFonts w:ascii="Symbol" w:hAnsi="Symbol" w:hint="default"/>
      </w:rPr>
    </w:lvl>
    <w:lvl w:ilvl="1" w:tplc="64B8589C" w:tentative="1">
      <w:start w:val="1"/>
      <w:numFmt w:val="bullet"/>
      <w:lvlText w:val="o"/>
      <w:lvlJc w:val="left"/>
      <w:pPr>
        <w:ind w:left="1440" w:hanging="360"/>
      </w:pPr>
      <w:rPr>
        <w:rFonts w:ascii="Courier New" w:hAnsi="Courier New" w:cs="Courier New" w:hint="default"/>
      </w:rPr>
    </w:lvl>
    <w:lvl w:ilvl="2" w:tplc="B9D0D75C" w:tentative="1">
      <w:start w:val="1"/>
      <w:numFmt w:val="bullet"/>
      <w:lvlText w:val=""/>
      <w:lvlJc w:val="left"/>
      <w:pPr>
        <w:ind w:left="2160" w:hanging="360"/>
      </w:pPr>
      <w:rPr>
        <w:rFonts w:ascii="Wingdings" w:hAnsi="Wingdings" w:hint="default"/>
      </w:rPr>
    </w:lvl>
    <w:lvl w:ilvl="3" w:tplc="85DEFA38" w:tentative="1">
      <w:start w:val="1"/>
      <w:numFmt w:val="bullet"/>
      <w:lvlText w:val=""/>
      <w:lvlJc w:val="left"/>
      <w:pPr>
        <w:ind w:left="2880" w:hanging="360"/>
      </w:pPr>
      <w:rPr>
        <w:rFonts w:ascii="Symbol" w:hAnsi="Symbol" w:hint="default"/>
      </w:rPr>
    </w:lvl>
    <w:lvl w:ilvl="4" w:tplc="FD983CD0" w:tentative="1">
      <w:start w:val="1"/>
      <w:numFmt w:val="bullet"/>
      <w:lvlText w:val="o"/>
      <w:lvlJc w:val="left"/>
      <w:pPr>
        <w:ind w:left="3600" w:hanging="360"/>
      </w:pPr>
      <w:rPr>
        <w:rFonts w:ascii="Courier New" w:hAnsi="Courier New" w:cs="Courier New" w:hint="default"/>
      </w:rPr>
    </w:lvl>
    <w:lvl w:ilvl="5" w:tplc="7C5AFFE8" w:tentative="1">
      <w:start w:val="1"/>
      <w:numFmt w:val="bullet"/>
      <w:lvlText w:val=""/>
      <w:lvlJc w:val="left"/>
      <w:pPr>
        <w:ind w:left="4320" w:hanging="360"/>
      </w:pPr>
      <w:rPr>
        <w:rFonts w:ascii="Wingdings" w:hAnsi="Wingdings" w:hint="default"/>
      </w:rPr>
    </w:lvl>
    <w:lvl w:ilvl="6" w:tplc="30EE74E6" w:tentative="1">
      <w:start w:val="1"/>
      <w:numFmt w:val="bullet"/>
      <w:lvlText w:val=""/>
      <w:lvlJc w:val="left"/>
      <w:pPr>
        <w:ind w:left="5040" w:hanging="360"/>
      </w:pPr>
      <w:rPr>
        <w:rFonts w:ascii="Symbol" w:hAnsi="Symbol" w:hint="default"/>
      </w:rPr>
    </w:lvl>
    <w:lvl w:ilvl="7" w:tplc="3CEA53FE" w:tentative="1">
      <w:start w:val="1"/>
      <w:numFmt w:val="bullet"/>
      <w:lvlText w:val="o"/>
      <w:lvlJc w:val="left"/>
      <w:pPr>
        <w:ind w:left="5760" w:hanging="360"/>
      </w:pPr>
      <w:rPr>
        <w:rFonts w:ascii="Courier New" w:hAnsi="Courier New" w:cs="Courier New" w:hint="default"/>
      </w:rPr>
    </w:lvl>
    <w:lvl w:ilvl="8" w:tplc="ADB443EA" w:tentative="1">
      <w:start w:val="1"/>
      <w:numFmt w:val="bullet"/>
      <w:lvlText w:val=""/>
      <w:lvlJc w:val="left"/>
      <w:pPr>
        <w:ind w:left="6480" w:hanging="360"/>
      </w:pPr>
      <w:rPr>
        <w:rFonts w:ascii="Wingdings" w:hAnsi="Wingdings" w:hint="default"/>
      </w:rPr>
    </w:lvl>
  </w:abstractNum>
  <w:abstractNum w:abstractNumId="11" w15:restartNumberingAfterBreak="0">
    <w:nsid w:val="20BD1C2E"/>
    <w:multiLevelType w:val="hybridMultilevel"/>
    <w:tmpl w:val="B4FA87BE"/>
    <w:lvl w:ilvl="0" w:tplc="FEE67946">
      <w:start w:val="1"/>
      <w:numFmt w:val="bullet"/>
      <w:lvlText w:val=""/>
      <w:lvlJc w:val="left"/>
      <w:pPr>
        <w:ind w:left="720" w:hanging="360"/>
      </w:pPr>
      <w:rPr>
        <w:rFonts w:ascii="Symbol" w:hAnsi="Symbol" w:hint="default"/>
      </w:rPr>
    </w:lvl>
    <w:lvl w:ilvl="1" w:tplc="E7A0713C" w:tentative="1">
      <w:start w:val="1"/>
      <w:numFmt w:val="bullet"/>
      <w:lvlText w:val="o"/>
      <w:lvlJc w:val="left"/>
      <w:pPr>
        <w:ind w:left="1440" w:hanging="360"/>
      </w:pPr>
      <w:rPr>
        <w:rFonts w:ascii="Courier New" w:hAnsi="Courier New" w:cs="Courier New" w:hint="default"/>
      </w:rPr>
    </w:lvl>
    <w:lvl w:ilvl="2" w:tplc="90AA6FFC" w:tentative="1">
      <w:start w:val="1"/>
      <w:numFmt w:val="bullet"/>
      <w:lvlText w:val=""/>
      <w:lvlJc w:val="left"/>
      <w:pPr>
        <w:ind w:left="2160" w:hanging="360"/>
      </w:pPr>
      <w:rPr>
        <w:rFonts w:ascii="Wingdings" w:hAnsi="Wingdings" w:hint="default"/>
      </w:rPr>
    </w:lvl>
    <w:lvl w:ilvl="3" w:tplc="80B042B8" w:tentative="1">
      <w:start w:val="1"/>
      <w:numFmt w:val="bullet"/>
      <w:lvlText w:val=""/>
      <w:lvlJc w:val="left"/>
      <w:pPr>
        <w:ind w:left="2880" w:hanging="360"/>
      </w:pPr>
      <w:rPr>
        <w:rFonts w:ascii="Symbol" w:hAnsi="Symbol" w:hint="default"/>
      </w:rPr>
    </w:lvl>
    <w:lvl w:ilvl="4" w:tplc="E9864836" w:tentative="1">
      <w:start w:val="1"/>
      <w:numFmt w:val="bullet"/>
      <w:lvlText w:val="o"/>
      <w:lvlJc w:val="left"/>
      <w:pPr>
        <w:ind w:left="3600" w:hanging="360"/>
      </w:pPr>
      <w:rPr>
        <w:rFonts w:ascii="Courier New" w:hAnsi="Courier New" w:cs="Courier New" w:hint="default"/>
      </w:rPr>
    </w:lvl>
    <w:lvl w:ilvl="5" w:tplc="CE9A7BF2" w:tentative="1">
      <w:start w:val="1"/>
      <w:numFmt w:val="bullet"/>
      <w:lvlText w:val=""/>
      <w:lvlJc w:val="left"/>
      <w:pPr>
        <w:ind w:left="4320" w:hanging="360"/>
      </w:pPr>
      <w:rPr>
        <w:rFonts w:ascii="Wingdings" w:hAnsi="Wingdings" w:hint="default"/>
      </w:rPr>
    </w:lvl>
    <w:lvl w:ilvl="6" w:tplc="6DD03898" w:tentative="1">
      <w:start w:val="1"/>
      <w:numFmt w:val="bullet"/>
      <w:lvlText w:val=""/>
      <w:lvlJc w:val="left"/>
      <w:pPr>
        <w:ind w:left="5040" w:hanging="360"/>
      </w:pPr>
      <w:rPr>
        <w:rFonts w:ascii="Symbol" w:hAnsi="Symbol" w:hint="default"/>
      </w:rPr>
    </w:lvl>
    <w:lvl w:ilvl="7" w:tplc="96E6A262" w:tentative="1">
      <w:start w:val="1"/>
      <w:numFmt w:val="bullet"/>
      <w:lvlText w:val="o"/>
      <w:lvlJc w:val="left"/>
      <w:pPr>
        <w:ind w:left="5760" w:hanging="360"/>
      </w:pPr>
      <w:rPr>
        <w:rFonts w:ascii="Courier New" w:hAnsi="Courier New" w:cs="Courier New" w:hint="default"/>
      </w:rPr>
    </w:lvl>
    <w:lvl w:ilvl="8" w:tplc="2DF8D0B4" w:tentative="1">
      <w:start w:val="1"/>
      <w:numFmt w:val="bullet"/>
      <w:lvlText w:val=""/>
      <w:lvlJc w:val="left"/>
      <w:pPr>
        <w:ind w:left="6480" w:hanging="360"/>
      </w:pPr>
      <w:rPr>
        <w:rFonts w:ascii="Wingdings" w:hAnsi="Wingdings" w:hint="default"/>
      </w:rPr>
    </w:lvl>
  </w:abstractNum>
  <w:abstractNum w:abstractNumId="12" w15:restartNumberingAfterBreak="0">
    <w:nsid w:val="240F7E40"/>
    <w:multiLevelType w:val="hybridMultilevel"/>
    <w:tmpl w:val="801E8542"/>
    <w:lvl w:ilvl="0" w:tplc="407E9AEE">
      <w:start w:val="1"/>
      <w:numFmt w:val="bullet"/>
      <w:lvlText w:val=""/>
      <w:lvlJc w:val="left"/>
      <w:pPr>
        <w:ind w:left="720" w:hanging="360"/>
      </w:pPr>
      <w:rPr>
        <w:rFonts w:ascii="Symbol" w:hAnsi="Symbol" w:hint="default"/>
      </w:rPr>
    </w:lvl>
    <w:lvl w:ilvl="1" w:tplc="4CE0B19C" w:tentative="1">
      <w:start w:val="1"/>
      <w:numFmt w:val="bullet"/>
      <w:lvlText w:val="o"/>
      <w:lvlJc w:val="left"/>
      <w:pPr>
        <w:ind w:left="1440" w:hanging="360"/>
      </w:pPr>
      <w:rPr>
        <w:rFonts w:ascii="Courier New" w:hAnsi="Courier New" w:cs="Courier New" w:hint="default"/>
      </w:rPr>
    </w:lvl>
    <w:lvl w:ilvl="2" w:tplc="3DB8415E" w:tentative="1">
      <w:start w:val="1"/>
      <w:numFmt w:val="bullet"/>
      <w:lvlText w:val=""/>
      <w:lvlJc w:val="left"/>
      <w:pPr>
        <w:ind w:left="2160" w:hanging="360"/>
      </w:pPr>
      <w:rPr>
        <w:rFonts w:ascii="Wingdings" w:hAnsi="Wingdings" w:hint="default"/>
      </w:rPr>
    </w:lvl>
    <w:lvl w:ilvl="3" w:tplc="1E588B5C" w:tentative="1">
      <w:start w:val="1"/>
      <w:numFmt w:val="bullet"/>
      <w:lvlText w:val=""/>
      <w:lvlJc w:val="left"/>
      <w:pPr>
        <w:ind w:left="2880" w:hanging="360"/>
      </w:pPr>
      <w:rPr>
        <w:rFonts w:ascii="Symbol" w:hAnsi="Symbol" w:hint="default"/>
      </w:rPr>
    </w:lvl>
    <w:lvl w:ilvl="4" w:tplc="E428883E" w:tentative="1">
      <w:start w:val="1"/>
      <w:numFmt w:val="bullet"/>
      <w:lvlText w:val="o"/>
      <w:lvlJc w:val="left"/>
      <w:pPr>
        <w:ind w:left="3600" w:hanging="360"/>
      </w:pPr>
      <w:rPr>
        <w:rFonts w:ascii="Courier New" w:hAnsi="Courier New" w:cs="Courier New" w:hint="default"/>
      </w:rPr>
    </w:lvl>
    <w:lvl w:ilvl="5" w:tplc="36CEF1F6" w:tentative="1">
      <w:start w:val="1"/>
      <w:numFmt w:val="bullet"/>
      <w:lvlText w:val=""/>
      <w:lvlJc w:val="left"/>
      <w:pPr>
        <w:ind w:left="4320" w:hanging="360"/>
      </w:pPr>
      <w:rPr>
        <w:rFonts w:ascii="Wingdings" w:hAnsi="Wingdings" w:hint="default"/>
      </w:rPr>
    </w:lvl>
    <w:lvl w:ilvl="6" w:tplc="1FD0B94A" w:tentative="1">
      <w:start w:val="1"/>
      <w:numFmt w:val="bullet"/>
      <w:lvlText w:val=""/>
      <w:lvlJc w:val="left"/>
      <w:pPr>
        <w:ind w:left="5040" w:hanging="360"/>
      </w:pPr>
      <w:rPr>
        <w:rFonts w:ascii="Symbol" w:hAnsi="Symbol" w:hint="default"/>
      </w:rPr>
    </w:lvl>
    <w:lvl w:ilvl="7" w:tplc="0284F8C8" w:tentative="1">
      <w:start w:val="1"/>
      <w:numFmt w:val="bullet"/>
      <w:lvlText w:val="o"/>
      <w:lvlJc w:val="left"/>
      <w:pPr>
        <w:ind w:left="5760" w:hanging="360"/>
      </w:pPr>
      <w:rPr>
        <w:rFonts w:ascii="Courier New" w:hAnsi="Courier New" w:cs="Courier New" w:hint="default"/>
      </w:rPr>
    </w:lvl>
    <w:lvl w:ilvl="8" w:tplc="B68453DE" w:tentative="1">
      <w:start w:val="1"/>
      <w:numFmt w:val="bullet"/>
      <w:lvlText w:val=""/>
      <w:lvlJc w:val="left"/>
      <w:pPr>
        <w:ind w:left="6480" w:hanging="360"/>
      </w:pPr>
      <w:rPr>
        <w:rFonts w:ascii="Wingdings" w:hAnsi="Wingdings" w:hint="default"/>
      </w:rPr>
    </w:lvl>
  </w:abstractNum>
  <w:abstractNum w:abstractNumId="13" w15:restartNumberingAfterBreak="0">
    <w:nsid w:val="2B615C82"/>
    <w:multiLevelType w:val="hybridMultilevel"/>
    <w:tmpl w:val="87729AFE"/>
    <w:lvl w:ilvl="0" w:tplc="FA7CF738">
      <w:start w:val="1"/>
      <w:numFmt w:val="bullet"/>
      <w:lvlText w:val=""/>
      <w:lvlJc w:val="left"/>
      <w:pPr>
        <w:ind w:left="720" w:hanging="360"/>
      </w:pPr>
      <w:rPr>
        <w:rFonts w:ascii="Symbol" w:hAnsi="Symbol" w:hint="default"/>
      </w:rPr>
    </w:lvl>
    <w:lvl w:ilvl="1" w:tplc="C2E67656" w:tentative="1">
      <w:start w:val="1"/>
      <w:numFmt w:val="bullet"/>
      <w:lvlText w:val="o"/>
      <w:lvlJc w:val="left"/>
      <w:pPr>
        <w:ind w:left="1440" w:hanging="360"/>
      </w:pPr>
      <w:rPr>
        <w:rFonts w:ascii="Courier New" w:hAnsi="Courier New" w:cs="Courier New" w:hint="default"/>
      </w:rPr>
    </w:lvl>
    <w:lvl w:ilvl="2" w:tplc="291EBFEA" w:tentative="1">
      <w:start w:val="1"/>
      <w:numFmt w:val="bullet"/>
      <w:lvlText w:val=""/>
      <w:lvlJc w:val="left"/>
      <w:pPr>
        <w:ind w:left="2160" w:hanging="360"/>
      </w:pPr>
      <w:rPr>
        <w:rFonts w:ascii="Wingdings" w:hAnsi="Wingdings" w:hint="default"/>
      </w:rPr>
    </w:lvl>
    <w:lvl w:ilvl="3" w:tplc="22743750" w:tentative="1">
      <w:start w:val="1"/>
      <w:numFmt w:val="bullet"/>
      <w:lvlText w:val=""/>
      <w:lvlJc w:val="left"/>
      <w:pPr>
        <w:ind w:left="2880" w:hanging="360"/>
      </w:pPr>
      <w:rPr>
        <w:rFonts w:ascii="Symbol" w:hAnsi="Symbol" w:hint="default"/>
      </w:rPr>
    </w:lvl>
    <w:lvl w:ilvl="4" w:tplc="6408003E" w:tentative="1">
      <w:start w:val="1"/>
      <w:numFmt w:val="bullet"/>
      <w:lvlText w:val="o"/>
      <w:lvlJc w:val="left"/>
      <w:pPr>
        <w:ind w:left="3600" w:hanging="360"/>
      </w:pPr>
      <w:rPr>
        <w:rFonts w:ascii="Courier New" w:hAnsi="Courier New" w:cs="Courier New" w:hint="default"/>
      </w:rPr>
    </w:lvl>
    <w:lvl w:ilvl="5" w:tplc="CC628768" w:tentative="1">
      <w:start w:val="1"/>
      <w:numFmt w:val="bullet"/>
      <w:lvlText w:val=""/>
      <w:lvlJc w:val="left"/>
      <w:pPr>
        <w:ind w:left="4320" w:hanging="360"/>
      </w:pPr>
      <w:rPr>
        <w:rFonts w:ascii="Wingdings" w:hAnsi="Wingdings" w:hint="default"/>
      </w:rPr>
    </w:lvl>
    <w:lvl w:ilvl="6" w:tplc="23DE6B8C" w:tentative="1">
      <w:start w:val="1"/>
      <w:numFmt w:val="bullet"/>
      <w:lvlText w:val=""/>
      <w:lvlJc w:val="left"/>
      <w:pPr>
        <w:ind w:left="5040" w:hanging="360"/>
      </w:pPr>
      <w:rPr>
        <w:rFonts w:ascii="Symbol" w:hAnsi="Symbol" w:hint="default"/>
      </w:rPr>
    </w:lvl>
    <w:lvl w:ilvl="7" w:tplc="34C4CF56" w:tentative="1">
      <w:start w:val="1"/>
      <w:numFmt w:val="bullet"/>
      <w:lvlText w:val="o"/>
      <w:lvlJc w:val="left"/>
      <w:pPr>
        <w:ind w:left="5760" w:hanging="360"/>
      </w:pPr>
      <w:rPr>
        <w:rFonts w:ascii="Courier New" w:hAnsi="Courier New" w:cs="Courier New" w:hint="default"/>
      </w:rPr>
    </w:lvl>
    <w:lvl w:ilvl="8" w:tplc="B6DCC368" w:tentative="1">
      <w:start w:val="1"/>
      <w:numFmt w:val="bullet"/>
      <w:lvlText w:val=""/>
      <w:lvlJc w:val="left"/>
      <w:pPr>
        <w:ind w:left="6480" w:hanging="360"/>
      </w:pPr>
      <w:rPr>
        <w:rFonts w:ascii="Wingdings" w:hAnsi="Wingdings" w:hint="default"/>
      </w:rPr>
    </w:lvl>
  </w:abstractNum>
  <w:abstractNum w:abstractNumId="14" w15:restartNumberingAfterBreak="0">
    <w:nsid w:val="2C5919DD"/>
    <w:multiLevelType w:val="hybridMultilevel"/>
    <w:tmpl w:val="DE40BE72"/>
    <w:lvl w:ilvl="0" w:tplc="DBEEEB50">
      <w:start w:val="1"/>
      <w:numFmt w:val="bullet"/>
      <w:lvlText w:val=""/>
      <w:lvlJc w:val="left"/>
      <w:pPr>
        <w:ind w:left="720" w:hanging="360"/>
      </w:pPr>
      <w:rPr>
        <w:rFonts w:ascii="Symbol" w:hAnsi="Symbol" w:hint="default"/>
      </w:rPr>
    </w:lvl>
    <w:lvl w:ilvl="1" w:tplc="F508F9B4" w:tentative="1">
      <w:start w:val="1"/>
      <w:numFmt w:val="bullet"/>
      <w:lvlText w:val="o"/>
      <w:lvlJc w:val="left"/>
      <w:pPr>
        <w:ind w:left="1440" w:hanging="360"/>
      </w:pPr>
      <w:rPr>
        <w:rFonts w:ascii="Courier New" w:hAnsi="Courier New" w:cs="Courier New" w:hint="default"/>
      </w:rPr>
    </w:lvl>
    <w:lvl w:ilvl="2" w:tplc="23D4ECF0" w:tentative="1">
      <w:start w:val="1"/>
      <w:numFmt w:val="bullet"/>
      <w:lvlText w:val=""/>
      <w:lvlJc w:val="left"/>
      <w:pPr>
        <w:ind w:left="2160" w:hanging="360"/>
      </w:pPr>
      <w:rPr>
        <w:rFonts w:ascii="Wingdings" w:hAnsi="Wingdings" w:hint="default"/>
      </w:rPr>
    </w:lvl>
    <w:lvl w:ilvl="3" w:tplc="393E85D4" w:tentative="1">
      <w:start w:val="1"/>
      <w:numFmt w:val="bullet"/>
      <w:lvlText w:val=""/>
      <w:lvlJc w:val="left"/>
      <w:pPr>
        <w:ind w:left="2880" w:hanging="360"/>
      </w:pPr>
      <w:rPr>
        <w:rFonts w:ascii="Symbol" w:hAnsi="Symbol" w:hint="default"/>
      </w:rPr>
    </w:lvl>
    <w:lvl w:ilvl="4" w:tplc="8D22DA7A" w:tentative="1">
      <w:start w:val="1"/>
      <w:numFmt w:val="bullet"/>
      <w:lvlText w:val="o"/>
      <w:lvlJc w:val="left"/>
      <w:pPr>
        <w:ind w:left="3600" w:hanging="360"/>
      </w:pPr>
      <w:rPr>
        <w:rFonts w:ascii="Courier New" w:hAnsi="Courier New" w:cs="Courier New" w:hint="default"/>
      </w:rPr>
    </w:lvl>
    <w:lvl w:ilvl="5" w:tplc="2E04A31C" w:tentative="1">
      <w:start w:val="1"/>
      <w:numFmt w:val="bullet"/>
      <w:lvlText w:val=""/>
      <w:lvlJc w:val="left"/>
      <w:pPr>
        <w:ind w:left="4320" w:hanging="360"/>
      </w:pPr>
      <w:rPr>
        <w:rFonts w:ascii="Wingdings" w:hAnsi="Wingdings" w:hint="default"/>
      </w:rPr>
    </w:lvl>
    <w:lvl w:ilvl="6" w:tplc="FD08C9F0" w:tentative="1">
      <w:start w:val="1"/>
      <w:numFmt w:val="bullet"/>
      <w:lvlText w:val=""/>
      <w:lvlJc w:val="left"/>
      <w:pPr>
        <w:ind w:left="5040" w:hanging="360"/>
      </w:pPr>
      <w:rPr>
        <w:rFonts w:ascii="Symbol" w:hAnsi="Symbol" w:hint="default"/>
      </w:rPr>
    </w:lvl>
    <w:lvl w:ilvl="7" w:tplc="9B660746" w:tentative="1">
      <w:start w:val="1"/>
      <w:numFmt w:val="bullet"/>
      <w:lvlText w:val="o"/>
      <w:lvlJc w:val="left"/>
      <w:pPr>
        <w:ind w:left="5760" w:hanging="360"/>
      </w:pPr>
      <w:rPr>
        <w:rFonts w:ascii="Courier New" w:hAnsi="Courier New" w:cs="Courier New" w:hint="default"/>
      </w:rPr>
    </w:lvl>
    <w:lvl w:ilvl="8" w:tplc="67B89866" w:tentative="1">
      <w:start w:val="1"/>
      <w:numFmt w:val="bullet"/>
      <w:lvlText w:val=""/>
      <w:lvlJc w:val="left"/>
      <w:pPr>
        <w:ind w:left="6480" w:hanging="360"/>
      </w:pPr>
      <w:rPr>
        <w:rFonts w:ascii="Wingdings" w:hAnsi="Wingdings" w:hint="default"/>
      </w:rPr>
    </w:lvl>
  </w:abstractNum>
  <w:abstractNum w:abstractNumId="15" w15:restartNumberingAfterBreak="0">
    <w:nsid w:val="348B798D"/>
    <w:multiLevelType w:val="hybridMultilevel"/>
    <w:tmpl w:val="EB6E89E6"/>
    <w:lvl w:ilvl="0" w:tplc="1FEAA8A0">
      <w:start w:val="1"/>
      <w:numFmt w:val="bullet"/>
      <w:lvlText w:val=""/>
      <w:lvlJc w:val="left"/>
      <w:pPr>
        <w:ind w:left="720" w:hanging="360"/>
      </w:pPr>
      <w:rPr>
        <w:rFonts w:ascii="Symbol" w:hAnsi="Symbol" w:hint="default"/>
      </w:rPr>
    </w:lvl>
    <w:lvl w:ilvl="1" w:tplc="88743596" w:tentative="1">
      <w:start w:val="1"/>
      <w:numFmt w:val="bullet"/>
      <w:lvlText w:val="o"/>
      <w:lvlJc w:val="left"/>
      <w:pPr>
        <w:ind w:left="1440" w:hanging="360"/>
      </w:pPr>
      <w:rPr>
        <w:rFonts w:ascii="Courier New" w:hAnsi="Courier New" w:cs="Courier New" w:hint="default"/>
      </w:rPr>
    </w:lvl>
    <w:lvl w:ilvl="2" w:tplc="37F04006" w:tentative="1">
      <w:start w:val="1"/>
      <w:numFmt w:val="bullet"/>
      <w:lvlText w:val=""/>
      <w:lvlJc w:val="left"/>
      <w:pPr>
        <w:ind w:left="2160" w:hanging="360"/>
      </w:pPr>
      <w:rPr>
        <w:rFonts w:ascii="Wingdings" w:hAnsi="Wingdings" w:hint="default"/>
      </w:rPr>
    </w:lvl>
    <w:lvl w:ilvl="3" w:tplc="934AFB10" w:tentative="1">
      <w:start w:val="1"/>
      <w:numFmt w:val="bullet"/>
      <w:lvlText w:val=""/>
      <w:lvlJc w:val="left"/>
      <w:pPr>
        <w:ind w:left="2880" w:hanging="360"/>
      </w:pPr>
      <w:rPr>
        <w:rFonts w:ascii="Symbol" w:hAnsi="Symbol" w:hint="default"/>
      </w:rPr>
    </w:lvl>
    <w:lvl w:ilvl="4" w:tplc="405A2B9E" w:tentative="1">
      <w:start w:val="1"/>
      <w:numFmt w:val="bullet"/>
      <w:lvlText w:val="o"/>
      <w:lvlJc w:val="left"/>
      <w:pPr>
        <w:ind w:left="3600" w:hanging="360"/>
      </w:pPr>
      <w:rPr>
        <w:rFonts w:ascii="Courier New" w:hAnsi="Courier New" w:cs="Courier New" w:hint="default"/>
      </w:rPr>
    </w:lvl>
    <w:lvl w:ilvl="5" w:tplc="8FCCED0E" w:tentative="1">
      <w:start w:val="1"/>
      <w:numFmt w:val="bullet"/>
      <w:lvlText w:val=""/>
      <w:lvlJc w:val="left"/>
      <w:pPr>
        <w:ind w:left="4320" w:hanging="360"/>
      </w:pPr>
      <w:rPr>
        <w:rFonts w:ascii="Wingdings" w:hAnsi="Wingdings" w:hint="default"/>
      </w:rPr>
    </w:lvl>
    <w:lvl w:ilvl="6" w:tplc="B2CA8BDC" w:tentative="1">
      <w:start w:val="1"/>
      <w:numFmt w:val="bullet"/>
      <w:lvlText w:val=""/>
      <w:lvlJc w:val="left"/>
      <w:pPr>
        <w:ind w:left="5040" w:hanging="360"/>
      </w:pPr>
      <w:rPr>
        <w:rFonts w:ascii="Symbol" w:hAnsi="Symbol" w:hint="default"/>
      </w:rPr>
    </w:lvl>
    <w:lvl w:ilvl="7" w:tplc="DF5085DC" w:tentative="1">
      <w:start w:val="1"/>
      <w:numFmt w:val="bullet"/>
      <w:lvlText w:val="o"/>
      <w:lvlJc w:val="left"/>
      <w:pPr>
        <w:ind w:left="5760" w:hanging="360"/>
      </w:pPr>
      <w:rPr>
        <w:rFonts w:ascii="Courier New" w:hAnsi="Courier New" w:cs="Courier New" w:hint="default"/>
      </w:rPr>
    </w:lvl>
    <w:lvl w:ilvl="8" w:tplc="DC16D8D4" w:tentative="1">
      <w:start w:val="1"/>
      <w:numFmt w:val="bullet"/>
      <w:lvlText w:val=""/>
      <w:lvlJc w:val="left"/>
      <w:pPr>
        <w:ind w:left="6480" w:hanging="360"/>
      </w:pPr>
      <w:rPr>
        <w:rFonts w:ascii="Wingdings" w:hAnsi="Wingdings" w:hint="default"/>
      </w:rPr>
    </w:lvl>
  </w:abstractNum>
  <w:abstractNum w:abstractNumId="16" w15:restartNumberingAfterBreak="0">
    <w:nsid w:val="358E574C"/>
    <w:multiLevelType w:val="hybridMultilevel"/>
    <w:tmpl w:val="F29E26F4"/>
    <w:lvl w:ilvl="0" w:tplc="D944B922">
      <w:start w:val="1"/>
      <w:numFmt w:val="bullet"/>
      <w:lvlText w:val=""/>
      <w:lvlJc w:val="left"/>
      <w:pPr>
        <w:ind w:left="720" w:hanging="360"/>
      </w:pPr>
      <w:rPr>
        <w:rFonts w:ascii="Symbol" w:hAnsi="Symbol" w:hint="default"/>
      </w:rPr>
    </w:lvl>
    <w:lvl w:ilvl="1" w:tplc="DE24C9D6" w:tentative="1">
      <w:start w:val="1"/>
      <w:numFmt w:val="bullet"/>
      <w:lvlText w:val="o"/>
      <w:lvlJc w:val="left"/>
      <w:pPr>
        <w:ind w:left="1440" w:hanging="360"/>
      </w:pPr>
      <w:rPr>
        <w:rFonts w:ascii="Courier New" w:hAnsi="Courier New" w:cs="Courier New" w:hint="default"/>
      </w:rPr>
    </w:lvl>
    <w:lvl w:ilvl="2" w:tplc="CE1A758A" w:tentative="1">
      <w:start w:val="1"/>
      <w:numFmt w:val="bullet"/>
      <w:lvlText w:val=""/>
      <w:lvlJc w:val="left"/>
      <w:pPr>
        <w:ind w:left="2160" w:hanging="360"/>
      </w:pPr>
      <w:rPr>
        <w:rFonts w:ascii="Wingdings" w:hAnsi="Wingdings" w:hint="default"/>
      </w:rPr>
    </w:lvl>
    <w:lvl w:ilvl="3" w:tplc="B5DE73FC" w:tentative="1">
      <w:start w:val="1"/>
      <w:numFmt w:val="bullet"/>
      <w:lvlText w:val=""/>
      <w:lvlJc w:val="left"/>
      <w:pPr>
        <w:ind w:left="2880" w:hanging="360"/>
      </w:pPr>
      <w:rPr>
        <w:rFonts w:ascii="Symbol" w:hAnsi="Symbol" w:hint="default"/>
      </w:rPr>
    </w:lvl>
    <w:lvl w:ilvl="4" w:tplc="150CC038" w:tentative="1">
      <w:start w:val="1"/>
      <w:numFmt w:val="bullet"/>
      <w:lvlText w:val="o"/>
      <w:lvlJc w:val="left"/>
      <w:pPr>
        <w:ind w:left="3600" w:hanging="360"/>
      </w:pPr>
      <w:rPr>
        <w:rFonts w:ascii="Courier New" w:hAnsi="Courier New" w:cs="Courier New" w:hint="default"/>
      </w:rPr>
    </w:lvl>
    <w:lvl w:ilvl="5" w:tplc="D076F6F0" w:tentative="1">
      <w:start w:val="1"/>
      <w:numFmt w:val="bullet"/>
      <w:lvlText w:val=""/>
      <w:lvlJc w:val="left"/>
      <w:pPr>
        <w:ind w:left="4320" w:hanging="360"/>
      </w:pPr>
      <w:rPr>
        <w:rFonts w:ascii="Wingdings" w:hAnsi="Wingdings" w:hint="default"/>
      </w:rPr>
    </w:lvl>
    <w:lvl w:ilvl="6" w:tplc="DC228804" w:tentative="1">
      <w:start w:val="1"/>
      <w:numFmt w:val="bullet"/>
      <w:lvlText w:val=""/>
      <w:lvlJc w:val="left"/>
      <w:pPr>
        <w:ind w:left="5040" w:hanging="360"/>
      </w:pPr>
      <w:rPr>
        <w:rFonts w:ascii="Symbol" w:hAnsi="Symbol" w:hint="default"/>
      </w:rPr>
    </w:lvl>
    <w:lvl w:ilvl="7" w:tplc="98E2AB7E" w:tentative="1">
      <w:start w:val="1"/>
      <w:numFmt w:val="bullet"/>
      <w:lvlText w:val="o"/>
      <w:lvlJc w:val="left"/>
      <w:pPr>
        <w:ind w:left="5760" w:hanging="360"/>
      </w:pPr>
      <w:rPr>
        <w:rFonts w:ascii="Courier New" w:hAnsi="Courier New" w:cs="Courier New" w:hint="default"/>
      </w:rPr>
    </w:lvl>
    <w:lvl w:ilvl="8" w:tplc="85164734" w:tentative="1">
      <w:start w:val="1"/>
      <w:numFmt w:val="bullet"/>
      <w:lvlText w:val=""/>
      <w:lvlJc w:val="left"/>
      <w:pPr>
        <w:ind w:left="6480" w:hanging="360"/>
      </w:pPr>
      <w:rPr>
        <w:rFonts w:ascii="Wingdings" w:hAnsi="Wingdings" w:hint="default"/>
      </w:rPr>
    </w:lvl>
  </w:abstractNum>
  <w:abstractNum w:abstractNumId="17" w15:restartNumberingAfterBreak="0">
    <w:nsid w:val="3DAD44DE"/>
    <w:multiLevelType w:val="hybridMultilevel"/>
    <w:tmpl w:val="1E5E41A0"/>
    <w:lvl w:ilvl="0" w:tplc="BB9A7420">
      <w:start w:val="1"/>
      <w:numFmt w:val="bullet"/>
      <w:lvlText w:val=""/>
      <w:lvlJc w:val="left"/>
      <w:pPr>
        <w:ind w:left="720" w:hanging="360"/>
      </w:pPr>
      <w:rPr>
        <w:rFonts w:ascii="Symbol" w:hAnsi="Symbol" w:hint="default"/>
      </w:rPr>
    </w:lvl>
    <w:lvl w:ilvl="1" w:tplc="4EDCB0F8">
      <w:start w:val="1"/>
      <w:numFmt w:val="bullet"/>
      <w:lvlText w:val="o"/>
      <w:lvlJc w:val="left"/>
      <w:pPr>
        <w:ind w:left="1440" w:hanging="360"/>
      </w:pPr>
      <w:rPr>
        <w:rFonts w:ascii="Courier New" w:hAnsi="Courier New" w:cs="Courier New" w:hint="default"/>
      </w:rPr>
    </w:lvl>
    <w:lvl w:ilvl="2" w:tplc="AF0AB836" w:tentative="1">
      <w:start w:val="1"/>
      <w:numFmt w:val="bullet"/>
      <w:lvlText w:val=""/>
      <w:lvlJc w:val="left"/>
      <w:pPr>
        <w:ind w:left="2160" w:hanging="360"/>
      </w:pPr>
      <w:rPr>
        <w:rFonts w:ascii="Wingdings" w:hAnsi="Wingdings" w:hint="default"/>
      </w:rPr>
    </w:lvl>
    <w:lvl w:ilvl="3" w:tplc="874CD018" w:tentative="1">
      <w:start w:val="1"/>
      <w:numFmt w:val="bullet"/>
      <w:lvlText w:val=""/>
      <w:lvlJc w:val="left"/>
      <w:pPr>
        <w:ind w:left="2880" w:hanging="360"/>
      </w:pPr>
      <w:rPr>
        <w:rFonts w:ascii="Symbol" w:hAnsi="Symbol" w:hint="default"/>
      </w:rPr>
    </w:lvl>
    <w:lvl w:ilvl="4" w:tplc="CE764318" w:tentative="1">
      <w:start w:val="1"/>
      <w:numFmt w:val="bullet"/>
      <w:lvlText w:val="o"/>
      <w:lvlJc w:val="left"/>
      <w:pPr>
        <w:ind w:left="3600" w:hanging="360"/>
      </w:pPr>
      <w:rPr>
        <w:rFonts w:ascii="Courier New" w:hAnsi="Courier New" w:cs="Courier New" w:hint="default"/>
      </w:rPr>
    </w:lvl>
    <w:lvl w:ilvl="5" w:tplc="3EF25A8E" w:tentative="1">
      <w:start w:val="1"/>
      <w:numFmt w:val="bullet"/>
      <w:lvlText w:val=""/>
      <w:lvlJc w:val="left"/>
      <w:pPr>
        <w:ind w:left="4320" w:hanging="360"/>
      </w:pPr>
      <w:rPr>
        <w:rFonts w:ascii="Wingdings" w:hAnsi="Wingdings" w:hint="default"/>
      </w:rPr>
    </w:lvl>
    <w:lvl w:ilvl="6" w:tplc="6B262DBE" w:tentative="1">
      <w:start w:val="1"/>
      <w:numFmt w:val="bullet"/>
      <w:lvlText w:val=""/>
      <w:lvlJc w:val="left"/>
      <w:pPr>
        <w:ind w:left="5040" w:hanging="360"/>
      </w:pPr>
      <w:rPr>
        <w:rFonts w:ascii="Symbol" w:hAnsi="Symbol" w:hint="default"/>
      </w:rPr>
    </w:lvl>
    <w:lvl w:ilvl="7" w:tplc="2E6A0FD4" w:tentative="1">
      <w:start w:val="1"/>
      <w:numFmt w:val="bullet"/>
      <w:lvlText w:val="o"/>
      <w:lvlJc w:val="left"/>
      <w:pPr>
        <w:ind w:left="5760" w:hanging="360"/>
      </w:pPr>
      <w:rPr>
        <w:rFonts w:ascii="Courier New" w:hAnsi="Courier New" w:cs="Courier New" w:hint="default"/>
      </w:rPr>
    </w:lvl>
    <w:lvl w:ilvl="8" w:tplc="97BEE59A" w:tentative="1">
      <w:start w:val="1"/>
      <w:numFmt w:val="bullet"/>
      <w:lvlText w:val=""/>
      <w:lvlJc w:val="left"/>
      <w:pPr>
        <w:ind w:left="6480" w:hanging="360"/>
      </w:pPr>
      <w:rPr>
        <w:rFonts w:ascii="Wingdings" w:hAnsi="Wingdings" w:hint="default"/>
      </w:rPr>
    </w:lvl>
  </w:abstractNum>
  <w:abstractNum w:abstractNumId="18" w15:restartNumberingAfterBreak="0">
    <w:nsid w:val="3EBB5902"/>
    <w:multiLevelType w:val="hybridMultilevel"/>
    <w:tmpl w:val="BEB49C00"/>
    <w:lvl w:ilvl="0" w:tplc="58CAB440">
      <w:start w:val="1"/>
      <w:numFmt w:val="bullet"/>
      <w:lvlText w:val=""/>
      <w:lvlJc w:val="left"/>
      <w:pPr>
        <w:ind w:left="720" w:hanging="360"/>
      </w:pPr>
      <w:rPr>
        <w:rFonts w:ascii="Symbol" w:hAnsi="Symbol" w:hint="default"/>
      </w:rPr>
    </w:lvl>
    <w:lvl w:ilvl="1" w:tplc="A5B0DCEC" w:tentative="1">
      <w:start w:val="1"/>
      <w:numFmt w:val="bullet"/>
      <w:lvlText w:val="o"/>
      <w:lvlJc w:val="left"/>
      <w:pPr>
        <w:ind w:left="1440" w:hanging="360"/>
      </w:pPr>
      <w:rPr>
        <w:rFonts w:ascii="Courier New" w:hAnsi="Courier New" w:cs="Courier New" w:hint="default"/>
      </w:rPr>
    </w:lvl>
    <w:lvl w:ilvl="2" w:tplc="FD3A33F2" w:tentative="1">
      <w:start w:val="1"/>
      <w:numFmt w:val="bullet"/>
      <w:lvlText w:val=""/>
      <w:lvlJc w:val="left"/>
      <w:pPr>
        <w:ind w:left="2160" w:hanging="360"/>
      </w:pPr>
      <w:rPr>
        <w:rFonts w:ascii="Wingdings" w:hAnsi="Wingdings" w:hint="default"/>
      </w:rPr>
    </w:lvl>
    <w:lvl w:ilvl="3" w:tplc="32683478" w:tentative="1">
      <w:start w:val="1"/>
      <w:numFmt w:val="bullet"/>
      <w:lvlText w:val=""/>
      <w:lvlJc w:val="left"/>
      <w:pPr>
        <w:ind w:left="2880" w:hanging="360"/>
      </w:pPr>
      <w:rPr>
        <w:rFonts w:ascii="Symbol" w:hAnsi="Symbol" w:hint="default"/>
      </w:rPr>
    </w:lvl>
    <w:lvl w:ilvl="4" w:tplc="5F887112" w:tentative="1">
      <w:start w:val="1"/>
      <w:numFmt w:val="bullet"/>
      <w:lvlText w:val="o"/>
      <w:lvlJc w:val="left"/>
      <w:pPr>
        <w:ind w:left="3600" w:hanging="360"/>
      </w:pPr>
      <w:rPr>
        <w:rFonts w:ascii="Courier New" w:hAnsi="Courier New" w:cs="Courier New" w:hint="default"/>
      </w:rPr>
    </w:lvl>
    <w:lvl w:ilvl="5" w:tplc="1E980CA0" w:tentative="1">
      <w:start w:val="1"/>
      <w:numFmt w:val="bullet"/>
      <w:lvlText w:val=""/>
      <w:lvlJc w:val="left"/>
      <w:pPr>
        <w:ind w:left="4320" w:hanging="360"/>
      </w:pPr>
      <w:rPr>
        <w:rFonts w:ascii="Wingdings" w:hAnsi="Wingdings" w:hint="default"/>
      </w:rPr>
    </w:lvl>
    <w:lvl w:ilvl="6" w:tplc="DA2EA4CC" w:tentative="1">
      <w:start w:val="1"/>
      <w:numFmt w:val="bullet"/>
      <w:lvlText w:val=""/>
      <w:lvlJc w:val="left"/>
      <w:pPr>
        <w:ind w:left="5040" w:hanging="360"/>
      </w:pPr>
      <w:rPr>
        <w:rFonts w:ascii="Symbol" w:hAnsi="Symbol" w:hint="default"/>
      </w:rPr>
    </w:lvl>
    <w:lvl w:ilvl="7" w:tplc="C7C8E5D2" w:tentative="1">
      <w:start w:val="1"/>
      <w:numFmt w:val="bullet"/>
      <w:lvlText w:val="o"/>
      <w:lvlJc w:val="left"/>
      <w:pPr>
        <w:ind w:left="5760" w:hanging="360"/>
      </w:pPr>
      <w:rPr>
        <w:rFonts w:ascii="Courier New" w:hAnsi="Courier New" w:cs="Courier New" w:hint="default"/>
      </w:rPr>
    </w:lvl>
    <w:lvl w:ilvl="8" w:tplc="4ECECBEC" w:tentative="1">
      <w:start w:val="1"/>
      <w:numFmt w:val="bullet"/>
      <w:lvlText w:val=""/>
      <w:lvlJc w:val="left"/>
      <w:pPr>
        <w:ind w:left="6480" w:hanging="360"/>
      </w:pPr>
      <w:rPr>
        <w:rFonts w:ascii="Wingdings" w:hAnsi="Wingdings" w:hint="default"/>
      </w:rPr>
    </w:lvl>
  </w:abstractNum>
  <w:abstractNum w:abstractNumId="19" w15:restartNumberingAfterBreak="0">
    <w:nsid w:val="411202FC"/>
    <w:multiLevelType w:val="hybridMultilevel"/>
    <w:tmpl w:val="745EBDCE"/>
    <w:lvl w:ilvl="0" w:tplc="2246542C">
      <w:start w:val="1"/>
      <w:numFmt w:val="bullet"/>
      <w:lvlText w:val=""/>
      <w:lvlJc w:val="left"/>
      <w:pPr>
        <w:ind w:left="720" w:hanging="360"/>
      </w:pPr>
      <w:rPr>
        <w:rFonts w:ascii="Symbol" w:hAnsi="Symbol" w:hint="default"/>
      </w:rPr>
    </w:lvl>
    <w:lvl w:ilvl="1" w:tplc="84868DAE" w:tentative="1">
      <w:start w:val="1"/>
      <w:numFmt w:val="bullet"/>
      <w:lvlText w:val="o"/>
      <w:lvlJc w:val="left"/>
      <w:pPr>
        <w:ind w:left="1440" w:hanging="360"/>
      </w:pPr>
      <w:rPr>
        <w:rFonts w:ascii="Courier New" w:hAnsi="Courier New" w:cs="Courier New" w:hint="default"/>
      </w:rPr>
    </w:lvl>
    <w:lvl w:ilvl="2" w:tplc="F0904B6C" w:tentative="1">
      <w:start w:val="1"/>
      <w:numFmt w:val="bullet"/>
      <w:lvlText w:val=""/>
      <w:lvlJc w:val="left"/>
      <w:pPr>
        <w:ind w:left="2160" w:hanging="360"/>
      </w:pPr>
      <w:rPr>
        <w:rFonts w:ascii="Wingdings" w:hAnsi="Wingdings" w:hint="default"/>
      </w:rPr>
    </w:lvl>
    <w:lvl w:ilvl="3" w:tplc="EAE04A6C" w:tentative="1">
      <w:start w:val="1"/>
      <w:numFmt w:val="bullet"/>
      <w:lvlText w:val=""/>
      <w:lvlJc w:val="left"/>
      <w:pPr>
        <w:ind w:left="2880" w:hanging="360"/>
      </w:pPr>
      <w:rPr>
        <w:rFonts w:ascii="Symbol" w:hAnsi="Symbol" w:hint="default"/>
      </w:rPr>
    </w:lvl>
    <w:lvl w:ilvl="4" w:tplc="7D10763A" w:tentative="1">
      <w:start w:val="1"/>
      <w:numFmt w:val="bullet"/>
      <w:lvlText w:val="o"/>
      <w:lvlJc w:val="left"/>
      <w:pPr>
        <w:ind w:left="3600" w:hanging="360"/>
      </w:pPr>
      <w:rPr>
        <w:rFonts w:ascii="Courier New" w:hAnsi="Courier New" w:cs="Courier New" w:hint="default"/>
      </w:rPr>
    </w:lvl>
    <w:lvl w:ilvl="5" w:tplc="09C2A91C" w:tentative="1">
      <w:start w:val="1"/>
      <w:numFmt w:val="bullet"/>
      <w:lvlText w:val=""/>
      <w:lvlJc w:val="left"/>
      <w:pPr>
        <w:ind w:left="4320" w:hanging="360"/>
      </w:pPr>
      <w:rPr>
        <w:rFonts w:ascii="Wingdings" w:hAnsi="Wingdings" w:hint="default"/>
      </w:rPr>
    </w:lvl>
    <w:lvl w:ilvl="6" w:tplc="05528FC2" w:tentative="1">
      <w:start w:val="1"/>
      <w:numFmt w:val="bullet"/>
      <w:lvlText w:val=""/>
      <w:lvlJc w:val="left"/>
      <w:pPr>
        <w:ind w:left="5040" w:hanging="360"/>
      </w:pPr>
      <w:rPr>
        <w:rFonts w:ascii="Symbol" w:hAnsi="Symbol" w:hint="default"/>
      </w:rPr>
    </w:lvl>
    <w:lvl w:ilvl="7" w:tplc="8140D752" w:tentative="1">
      <w:start w:val="1"/>
      <w:numFmt w:val="bullet"/>
      <w:lvlText w:val="o"/>
      <w:lvlJc w:val="left"/>
      <w:pPr>
        <w:ind w:left="5760" w:hanging="360"/>
      </w:pPr>
      <w:rPr>
        <w:rFonts w:ascii="Courier New" w:hAnsi="Courier New" w:cs="Courier New" w:hint="default"/>
      </w:rPr>
    </w:lvl>
    <w:lvl w:ilvl="8" w:tplc="E8BE4654" w:tentative="1">
      <w:start w:val="1"/>
      <w:numFmt w:val="bullet"/>
      <w:lvlText w:val=""/>
      <w:lvlJc w:val="left"/>
      <w:pPr>
        <w:ind w:left="6480" w:hanging="360"/>
      </w:pPr>
      <w:rPr>
        <w:rFonts w:ascii="Wingdings" w:hAnsi="Wingdings" w:hint="default"/>
      </w:rPr>
    </w:lvl>
  </w:abstractNum>
  <w:abstractNum w:abstractNumId="20" w15:restartNumberingAfterBreak="0">
    <w:nsid w:val="429E62D9"/>
    <w:multiLevelType w:val="hybridMultilevel"/>
    <w:tmpl w:val="DDDA8610"/>
    <w:lvl w:ilvl="0" w:tplc="5418935A">
      <w:start w:val="1"/>
      <w:numFmt w:val="bullet"/>
      <w:lvlText w:val=""/>
      <w:lvlJc w:val="left"/>
      <w:pPr>
        <w:ind w:left="720" w:hanging="360"/>
      </w:pPr>
      <w:rPr>
        <w:rFonts w:ascii="Symbol" w:hAnsi="Symbol" w:hint="default"/>
      </w:rPr>
    </w:lvl>
    <w:lvl w:ilvl="1" w:tplc="5740AC2C" w:tentative="1">
      <w:start w:val="1"/>
      <w:numFmt w:val="bullet"/>
      <w:lvlText w:val="o"/>
      <w:lvlJc w:val="left"/>
      <w:pPr>
        <w:ind w:left="1440" w:hanging="360"/>
      </w:pPr>
      <w:rPr>
        <w:rFonts w:ascii="Courier New" w:hAnsi="Courier New" w:cs="Courier New" w:hint="default"/>
      </w:rPr>
    </w:lvl>
    <w:lvl w:ilvl="2" w:tplc="8FBEDFEA" w:tentative="1">
      <w:start w:val="1"/>
      <w:numFmt w:val="bullet"/>
      <w:lvlText w:val=""/>
      <w:lvlJc w:val="left"/>
      <w:pPr>
        <w:ind w:left="2160" w:hanging="360"/>
      </w:pPr>
      <w:rPr>
        <w:rFonts w:ascii="Wingdings" w:hAnsi="Wingdings" w:hint="default"/>
      </w:rPr>
    </w:lvl>
    <w:lvl w:ilvl="3" w:tplc="BD12DEB6" w:tentative="1">
      <w:start w:val="1"/>
      <w:numFmt w:val="bullet"/>
      <w:lvlText w:val=""/>
      <w:lvlJc w:val="left"/>
      <w:pPr>
        <w:ind w:left="2880" w:hanging="360"/>
      </w:pPr>
      <w:rPr>
        <w:rFonts w:ascii="Symbol" w:hAnsi="Symbol" w:hint="default"/>
      </w:rPr>
    </w:lvl>
    <w:lvl w:ilvl="4" w:tplc="B0C61BD8" w:tentative="1">
      <w:start w:val="1"/>
      <w:numFmt w:val="bullet"/>
      <w:lvlText w:val="o"/>
      <w:lvlJc w:val="left"/>
      <w:pPr>
        <w:ind w:left="3600" w:hanging="360"/>
      </w:pPr>
      <w:rPr>
        <w:rFonts w:ascii="Courier New" w:hAnsi="Courier New" w:cs="Courier New" w:hint="default"/>
      </w:rPr>
    </w:lvl>
    <w:lvl w:ilvl="5" w:tplc="A41E926A" w:tentative="1">
      <w:start w:val="1"/>
      <w:numFmt w:val="bullet"/>
      <w:lvlText w:val=""/>
      <w:lvlJc w:val="left"/>
      <w:pPr>
        <w:ind w:left="4320" w:hanging="360"/>
      </w:pPr>
      <w:rPr>
        <w:rFonts w:ascii="Wingdings" w:hAnsi="Wingdings" w:hint="default"/>
      </w:rPr>
    </w:lvl>
    <w:lvl w:ilvl="6" w:tplc="8F02AF14" w:tentative="1">
      <w:start w:val="1"/>
      <w:numFmt w:val="bullet"/>
      <w:lvlText w:val=""/>
      <w:lvlJc w:val="left"/>
      <w:pPr>
        <w:ind w:left="5040" w:hanging="360"/>
      </w:pPr>
      <w:rPr>
        <w:rFonts w:ascii="Symbol" w:hAnsi="Symbol" w:hint="default"/>
      </w:rPr>
    </w:lvl>
    <w:lvl w:ilvl="7" w:tplc="3C969BA4" w:tentative="1">
      <w:start w:val="1"/>
      <w:numFmt w:val="bullet"/>
      <w:lvlText w:val="o"/>
      <w:lvlJc w:val="left"/>
      <w:pPr>
        <w:ind w:left="5760" w:hanging="360"/>
      </w:pPr>
      <w:rPr>
        <w:rFonts w:ascii="Courier New" w:hAnsi="Courier New" w:cs="Courier New" w:hint="default"/>
      </w:rPr>
    </w:lvl>
    <w:lvl w:ilvl="8" w:tplc="6F9ADA92" w:tentative="1">
      <w:start w:val="1"/>
      <w:numFmt w:val="bullet"/>
      <w:lvlText w:val=""/>
      <w:lvlJc w:val="left"/>
      <w:pPr>
        <w:ind w:left="6480" w:hanging="360"/>
      </w:pPr>
      <w:rPr>
        <w:rFonts w:ascii="Wingdings" w:hAnsi="Wingdings" w:hint="default"/>
      </w:rPr>
    </w:lvl>
  </w:abstractNum>
  <w:abstractNum w:abstractNumId="21" w15:restartNumberingAfterBreak="0">
    <w:nsid w:val="493255DB"/>
    <w:multiLevelType w:val="hybridMultilevel"/>
    <w:tmpl w:val="D95A0572"/>
    <w:lvl w:ilvl="0" w:tplc="C9C07464">
      <w:start w:val="1"/>
      <w:numFmt w:val="bullet"/>
      <w:lvlText w:val=""/>
      <w:lvlJc w:val="left"/>
      <w:pPr>
        <w:ind w:left="720" w:hanging="360"/>
      </w:pPr>
      <w:rPr>
        <w:rFonts w:ascii="Symbol" w:hAnsi="Symbol" w:hint="default"/>
      </w:rPr>
    </w:lvl>
    <w:lvl w:ilvl="1" w:tplc="A04E7626" w:tentative="1">
      <w:start w:val="1"/>
      <w:numFmt w:val="bullet"/>
      <w:lvlText w:val="o"/>
      <w:lvlJc w:val="left"/>
      <w:pPr>
        <w:ind w:left="1440" w:hanging="360"/>
      </w:pPr>
      <w:rPr>
        <w:rFonts w:ascii="Courier New" w:hAnsi="Courier New" w:cs="Courier New" w:hint="default"/>
      </w:rPr>
    </w:lvl>
    <w:lvl w:ilvl="2" w:tplc="0FCA36E2" w:tentative="1">
      <w:start w:val="1"/>
      <w:numFmt w:val="bullet"/>
      <w:lvlText w:val=""/>
      <w:lvlJc w:val="left"/>
      <w:pPr>
        <w:ind w:left="2160" w:hanging="360"/>
      </w:pPr>
      <w:rPr>
        <w:rFonts w:ascii="Wingdings" w:hAnsi="Wingdings" w:hint="default"/>
      </w:rPr>
    </w:lvl>
    <w:lvl w:ilvl="3" w:tplc="F50EA188" w:tentative="1">
      <w:start w:val="1"/>
      <w:numFmt w:val="bullet"/>
      <w:lvlText w:val=""/>
      <w:lvlJc w:val="left"/>
      <w:pPr>
        <w:ind w:left="2880" w:hanging="360"/>
      </w:pPr>
      <w:rPr>
        <w:rFonts w:ascii="Symbol" w:hAnsi="Symbol" w:hint="default"/>
      </w:rPr>
    </w:lvl>
    <w:lvl w:ilvl="4" w:tplc="531CC07E" w:tentative="1">
      <w:start w:val="1"/>
      <w:numFmt w:val="bullet"/>
      <w:lvlText w:val="o"/>
      <w:lvlJc w:val="left"/>
      <w:pPr>
        <w:ind w:left="3600" w:hanging="360"/>
      </w:pPr>
      <w:rPr>
        <w:rFonts w:ascii="Courier New" w:hAnsi="Courier New" w:cs="Courier New" w:hint="default"/>
      </w:rPr>
    </w:lvl>
    <w:lvl w:ilvl="5" w:tplc="2CA88A1A" w:tentative="1">
      <w:start w:val="1"/>
      <w:numFmt w:val="bullet"/>
      <w:lvlText w:val=""/>
      <w:lvlJc w:val="left"/>
      <w:pPr>
        <w:ind w:left="4320" w:hanging="360"/>
      </w:pPr>
      <w:rPr>
        <w:rFonts w:ascii="Wingdings" w:hAnsi="Wingdings" w:hint="default"/>
      </w:rPr>
    </w:lvl>
    <w:lvl w:ilvl="6" w:tplc="8234ABB0" w:tentative="1">
      <w:start w:val="1"/>
      <w:numFmt w:val="bullet"/>
      <w:lvlText w:val=""/>
      <w:lvlJc w:val="left"/>
      <w:pPr>
        <w:ind w:left="5040" w:hanging="360"/>
      </w:pPr>
      <w:rPr>
        <w:rFonts w:ascii="Symbol" w:hAnsi="Symbol" w:hint="default"/>
      </w:rPr>
    </w:lvl>
    <w:lvl w:ilvl="7" w:tplc="2A7AEF7C" w:tentative="1">
      <w:start w:val="1"/>
      <w:numFmt w:val="bullet"/>
      <w:lvlText w:val="o"/>
      <w:lvlJc w:val="left"/>
      <w:pPr>
        <w:ind w:left="5760" w:hanging="360"/>
      </w:pPr>
      <w:rPr>
        <w:rFonts w:ascii="Courier New" w:hAnsi="Courier New" w:cs="Courier New" w:hint="default"/>
      </w:rPr>
    </w:lvl>
    <w:lvl w:ilvl="8" w:tplc="1C287462" w:tentative="1">
      <w:start w:val="1"/>
      <w:numFmt w:val="bullet"/>
      <w:lvlText w:val=""/>
      <w:lvlJc w:val="left"/>
      <w:pPr>
        <w:ind w:left="6480" w:hanging="360"/>
      </w:pPr>
      <w:rPr>
        <w:rFonts w:ascii="Wingdings" w:hAnsi="Wingdings" w:hint="default"/>
      </w:rPr>
    </w:lvl>
  </w:abstractNum>
  <w:abstractNum w:abstractNumId="22" w15:restartNumberingAfterBreak="0">
    <w:nsid w:val="4C9E0418"/>
    <w:multiLevelType w:val="hybridMultilevel"/>
    <w:tmpl w:val="8E724BA6"/>
    <w:lvl w:ilvl="0" w:tplc="DFE0306E">
      <w:start w:val="1"/>
      <w:numFmt w:val="decimal"/>
      <w:lvlText w:val="%1."/>
      <w:lvlJc w:val="left"/>
      <w:pPr>
        <w:ind w:left="720" w:hanging="360"/>
      </w:pPr>
      <w:rPr>
        <w:rFonts w:hint="default"/>
      </w:rPr>
    </w:lvl>
    <w:lvl w:ilvl="1" w:tplc="79E85AA4" w:tentative="1">
      <w:start w:val="1"/>
      <w:numFmt w:val="lowerLetter"/>
      <w:lvlText w:val="%2."/>
      <w:lvlJc w:val="left"/>
      <w:pPr>
        <w:ind w:left="1440" w:hanging="360"/>
      </w:pPr>
    </w:lvl>
    <w:lvl w:ilvl="2" w:tplc="AA5E8128" w:tentative="1">
      <w:start w:val="1"/>
      <w:numFmt w:val="lowerRoman"/>
      <w:lvlText w:val="%3."/>
      <w:lvlJc w:val="right"/>
      <w:pPr>
        <w:ind w:left="2160" w:hanging="180"/>
      </w:pPr>
    </w:lvl>
    <w:lvl w:ilvl="3" w:tplc="49A21820" w:tentative="1">
      <w:start w:val="1"/>
      <w:numFmt w:val="decimal"/>
      <w:lvlText w:val="%4."/>
      <w:lvlJc w:val="left"/>
      <w:pPr>
        <w:ind w:left="2880" w:hanging="360"/>
      </w:pPr>
    </w:lvl>
    <w:lvl w:ilvl="4" w:tplc="C78026C2" w:tentative="1">
      <w:start w:val="1"/>
      <w:numFmt w:val="lowerLetter"/>
      <w:lvlText w:val="%5."/>
      <w:lvlJc w:val="left"/>
      <w:pPr>
        <w:ind w:left="3600" w:hanging="360"/>
      </w:pPr>
    </w:lvl>
    <w:lvl w:ilvl="5" w:tplc="50508130" w:tentative="1">
      <w:start w:val="1"/>
      <w:numFmt w:val="lowerRoman"/>
      <w:lvlText w:val="%6."/>
      <w:lvlJc w:val="right"/>
      <w:pPr>
        <w:ind w:left="4320" w:hanging="180"/>
      </w:pPr>
    </w:lvl>
    <w:lvl w:ilvl="6" w:tplc="738078AA" w:tentative="1">
      <w:start w:val="1"/>
      <w:numFmt w:val="decimal"/>
      <w:lvlText w:val="%7."/>
      <w:lvlJc w:val="left"/>
      <w:pPr>
        <w:ind w:left="5040" w:hanging="360"/>
      </w:pPr>
    </w:lvl>
    <w:lvl w:ilvl="7" w:tplc="A1B8A5BA" w:tentative="1">
      <w:start w:val="1"/>
      <w:numFmt w:val="lowerLetter"/>
      <w:lvlText w:val="%8."/>
      <w:lvlJc w:val="left"/>
      <w:pPr>
        <w:ind w:left="5760" w:hanging="360"/>
      </w:pPr>
    </w:lvl>
    <w:lvl w:ilvl="8" w:tplc="57FE1788" w:tentative="1">
      <w:start w:val="1"/>
      <w:numFmt w:val="lowerRoman"/>
      <w:lvlText w:val="%9."/>
      <w:lvlJc w:val="right"/>
      <w:pPr>
        <w:ind w:left="6480" w:hanging="180"/>
      </w:pPr>
    </w:lvl>
  </w:abstractNum>
  <w:abstractNum w:abstractNumId="23" w15:restartNumberingAfterBreak="0">
    <w:nsid w:val="4E500B31"/>
    <w:multiLevelType w:val="hybridMultilevel"/>
    <w:tmpl w:val="3028DB02"/>
    <w:lvl w:ilvl="0" w:tplc="22662C76">
      <w:start w:val="1"/>
      <w:numFmt w:val="bullet"/>
      <w:lvlText w:val=""/>
      <w:lvlJc w:val="left"/>
      <w:pPr>
        <w:ind w:left="720" w:hanging="360"/>
      </w:pPr>
      <w:rPr>
        <w:rFonts w:ascii="Symbol" w:hAnsi="Symbol" w:hint="default"/>
      </w:rPr>
    </w:lvl>
    <w:lvl w:ilvl="1" w:tplc="0D46AC0E" w:tentative="1">
      <w:start w:val="1"/>
      <w:numFmt w:val="bullet"/>
      <w:lvlText w:val="o"/>
      <w:lvlJc w:val="left"/>
      <w:pPr>
        <w:ind w:left="1440" w:hanging="360"/>
      </w:pPr>
      <w:rPr>
        <w:rFonts w:ascii="Courier New" w:hAnsi="Courier New" w:cs="Courier New" w:hint="default"/>
      </w:rPr>
    </w:lvl>
    <w:lvl w:ilvl="2" w:tplc="266EB902" w:tentative="1">
      <w:start w:val="1"/>
      <w:numFmt w:val="bullet"/>
      <w:lvlText w:val=""/>
      <w:lvlJc w:val="left"/>
      <w:pPr>
        <w:ind w:left="2160" w:hanging="360"/>
      </w:pPr>
      <w:rPr>
        <w:rFonts w:ascii="Wingdings" w:hAnsi="Wingdings" w:hint="default"/>
      </w:rPr>
    </w:lvl>
    <w:lvl w:ilvl="3" w:tplc="1C22A6AE" w:tentative="1">
      <w:start w:val="1"/>
      <w:numFmt w:val="bullet"/>
      <w:lvlText w:val=""/>
      <w:lvlJc w:val="left"/>
      <w:pPr>
        <w:ind w:left="2880" w:hanging="360"/>
      </w:pPr>
      <w:rPr>
        <w:rFonts w:ascii="Symbol" w:hAnsi="Symbol" w:hint="default"/>
      </w:rPr>
    </w:lvl>
    <w:lvl w:ilvl="4" w:tplc="F286A420" w:tentative="1">
      <w:start w:val="1"/>
      <w:numFmt w:val="bullet"/>
      <w:lvlText w:val="o"/>
      <w:lvlJc w:val="left"/>
      <w:pPr>
        <w:ind w:left="3600" w:hanging="360"/>
      </w:pPr>
      <w:rPr>
        <w:rFonts w:ascii="Courier New" w:hAnsi="Courier New" w:cs="Courier New" w:hint="default"/>
      </w:rPr>
    </w:lvl>
    <w:lvl w:ilvl="5" w:tplc="07DCEBAE" w:tentative="1">
      <w:start w:val="1"/>
      <w:numFmt w:val="bullet"/>
      <w:lvlText w:val=""/>
      <w:lvlJc w:val="left"/>
      <w:pPr>
        <w:ind w:left="4320" w:hanging="360"/>
      </w:pPr>
      <w:rPr>
        <w:rFonts w:ascii="Wingdings" w:hAnsi="Wingdings" w:hint="default"/>
      </w:rPr>
    </w:lvl>
    <w:lvl w:ilvl="6" w:tplc="144E4D54" w:tentative="1">
      <w:start w:val="1"/>
      <w:numFmt w:val="bullet"/>
      <w:lvlText w:val=""/>
      <w:lvlJc w:val="left"/>
      <w:pPr>
        <w:ind w:left="5040" w:hanging="360"/>
      </w:pPr>
      <w:rPr>
        <w:rFonts w:ascii="Symbol" w:hAnsi="Symbol" w:hint="default"/>
      </w:rPr>
    </w:lvl>
    <w:lvl w:ilvl="7" w:tplc="1D744EA4" w:tentative="1">
      <w:start w:val="1"/>
      <w:numFmt w:val="bullet"/>
      <w:lvlText w:val="o"/>
      <w:lvlJc w:val="left"/>
      <w:pPr>
        <w:ind w:left="5760" w:hanging="360"/>
      </w:pPr>
      <w:rPr>
        <w:rFonts w:ascii="Courier New" w:hAnsi="Courier New" w:cs="Courier New" w:hint="default"/>
      </w:rPr>
    </w:lvl>
    <w:lvl w:ilvl="8" w:tplc="7428A1CA" w:tentative="1">
      <w:start w:val="1"/>
      <w:numFmt w:val="bullet"/>
      <w:lvlText w:val=""/>
      <w:lvlJc w:val="left"/>
      <w:pPr>
        <w:ind w:left="6480" w:hanging="360"/>
      </w:pPr>
      <w:rPr>
        <w:rFonts w:ascii="Wingdings" w:hAnsi="Wingdings" w:hint="default"/>
      </w:rPr>
    </w:lvl>
  </w:abstractNum>
  <w:abstractNum w:abstractNumId="24" w15:restartNumberingAfterBreak="0">
    <w:nsid w:val="538A2316"/>
    <w:multiLevelType w:val="hybridMultilevel"/>
    <w:tmpl w:val="3ABCC5E6"/>
    <w:lvl w:ilvl="0" w:tplc="45F89DAC">
      <w:start w:val="1"/>
      <w:numFmt w:val="bullet"/>
      <w:lvlText w:val=""/>
      <w:lvlJc w:val="left"/>
      <w:pPr>
        <w:ind w:left="720" w:hanging="360"/>
      </w:pPr>
      <w:rPr>
        <w:rFonts w:ascii="Symbol" w:hAnsi="Symbol" w:hint="default"/>
      </w:rPr>
    </w:lvl>
    <w:lvl w:ilvl="1" w:tplc="6DEEE6D0" w:tentative="1">
      <w:start w:val="1"/>
      <w:numFmt w:val="bullet"/>
      <w:lvlText w:val="o"/>
      <w:lvlJc w:val="left"/>
      <w:pPr>
        <w:ind w:left="1440" w:hanging="360"/>
      </w:pPr>
      <w:rPr>
        <w:rFonts w:ascii="Courier New" w:hAnsi="Courier New" w:cs="Courier New" w:hint="default"/>
      </w:rPr>
    </w:lvl>
    <w:lvl w:ilvl="2" w:tplc="6D3AA434" w:tentative="1">
      <w:start w:val="1"/>
      <w:numFmt w:val="bullet"/>
      <w:lvlText w:val=""/>
      <w:lvlJc w:val="left"/>
      <w:pPr>
        <w:ind w:left="2160" w:hanging="360"/>
      </w:pPr>
      <w:rPr>
        <w:rFonts w:ascii="Wingdings" w:hAnsi="Wingdings" w:hint="default"/>
      </w:rPr>
    </w:lvl>
    <w:lvl w:ilvl="3" w:tplc="F36E7B52" w:tentative="1">
      <w:start w:val="1"/>
      <w:numFmt w:val="bullet"/>
      <w:lvlText w:val=""/>
      <w:lvlJc w:val="left"/>
      <w:pPr>
        <w:ind w:left="2880" w:hanging="360"/>
      </w:pPr>
      <w:rPr>
        <w:rFonts w:ascii="Symbol" w:hAnsi="Symbol" w:hint="default"/>
      </w:rPr>
    </w:lvl>
    <w:lvl w:ilvl="4" w:tplc="79C85646" w:tentative="1">
      <w:start w:val="1"/>
      <w:numFmt w:val="bullet"/>
      <w:lvlText w:val="o"/>
      <w:lvlJc w:val="left"/>
      <w:pPr>
        <w:ind w:left="3600" w:hanging="360"/>
      </w:pPr>
      <w:rPr>
        <w:rFonts w:ascii="Courier New" w:hAnsi="Courier New" w:cs="Courier New" w:hint="default"/>
      </w:rPr>
    </w:lvl>
    <w:lvl w:ilvl="5" w:tplc="319EC47A" w:tentative="1">
      <w:start w:val="1"/>
      <w:numFmt w:val="bullet"/>
      <w:lvlText w:val=""/>
      <w:lvlJc w:val="left"/>
      <w:pPr>
        <w:ind w:left="4320" w:hanging="360"/>
      </w:pPr>
      <w:rPr>
        <w:rFonts w:ascii="Wingdings" w:hAnsi="Wingdings" w:hint="default"/>
      </w:rPr>
    </w:lvl>
    <w:lvl w:ilvl="6" w:tplc="17FA5B06" w:tentative="1">
      <w:start w:val="1"/>
      <w:numFmt w:val="bullet"/>
      <w:lvlText w:val=""/>
      <w:lvlJc w:val="left"/>
      <w:pPr>
        <w:ind w:left="5040" w:hanging="360"/>
      </w:pPr>
      <w:rPr>
        <w:rFonts w:ascii="Symbol" w:hAnsi="Symbol" w:hint="default"/>
      </w:rPr>
    </w:lvl>
    <w:lvl w:ilvl="7" w:tplc="67243E1C" w:tentative="1">
      <w:start w:val="1"/>
      <w:numFmt w:val="bullet"/>
      <w:lvlText w:val="o"/>
      <w:lvlJc w:val="left"/>
      <w:pPr>
        <w:ind w:left="5760" w:hanging="360"/>
      </w:pPr>
      <w:rPr>
        <w:rFonts w:ascii="Courier New" w:hAnsi="Courier New" w:cs="Courier New" w:hint="default"/>
      </w:rPr>
    </w:lvl>
    <w:lvl w:ilvl="8" w:tplc="2A009DFA" w:tentative="1">
      <w:start w:val="1"/>
      <w:numFmt w:val="bullet"/>
      <w:lvlText w:val=""/>
      <w:lvlJc w:val="left"/>
      <w:pPr>
        <w:ind w:left="6480" w:hanging="360"/>
      </w:pPr>
      <w:rPr>
        <w:rFonts w:ascii="Wingdings" w:hAnsi="Wingdings" w:hint="default"/>
      </w:rPr>
    </w:lvl>
  </w:abstractNum>
  <w:abstractNum w:abstractNumId="25" w15:restartNumberingAfterBreak="0">
    <w:nsid w:val="55E57B38"/>
    <w:multiLevelType w:val="hybridMultilevel"/>
    <w:tmpl w:val="DDD4B6D0"/>
    <w:lvl w:ilvl="0" w:tplc="28B27D62">
      <w:start w:val="1"/>
      <w:numFmt w:val="bullet"/>
      <w:lvlText w:val=""/>
      <w:lvlJc w:val="left"/>
      <w:pPr>
        <w:ind w:left="720" w:hanging="360"/>
      </w:pPr>
      <w:rPr>
        <w:rFonts w:ascii="Symbol" w:hAnsi="Symbol" w:hint="default"/>
      </w:rPr>
    </w:lvl>
    <w:lvl w:ilvl="1" w:tplc="853E2EC4" w:tentative="1">
      <w:start w:val="1"/>
      <w:numFmt w:val="bullet"/>
      <w:lvlText w:val="o"/>
      <w:lvlJc w:val="left"/>
      <w:pPr>
        <w:ind w:left="1440" w:hanging="360"/>
      </w:pPr>
      <w:rPr>
        <w:rFonts w:ascii="Courier New" w:hAnsi="Courier New" w:cs="Courier New" w:hint="default"/>
      </w:rPr>
    </w:lvl>
    <w:lvl w:ilvl="2" w:tplc="65B69310" w:tentative="1">
      <w:start w:val="1"/>
      <w:numFmt w:val="bullet"/>
      <w:lvlText w:val=""/>
      <w:lvlJc w:val="left"/>
      <w:pPr>
        <w:ind w:left="2160" w:hanging="360"/>
      </w:pPr>
      <w:rPr>
        <w:rFonts w:ascii="Wingdings" w:hAnsi="Wingdings" w:hint="default"/>
      </w:rPr>
    </w:lvl>
    <w:lvl w:ilvl="3" w:tplc="5F8E4046" w:tentative="1">
      <w:start w:val="1"/>
      <w:numFmt w:val="bullet"/>
      <w:lvlText w:val=""/>
      <w:lvlJc w:val="left"/>
      <w:pPr>
        <w:ind w:left="2880" w:hanging="360"/>
      </w:pPr>
      <w:rPr>
        <w:rFonts w:ascii="Symbol" w:hAnsi="Symbol" w:hint="default"/>
      </w:rPr>
    </w:lvl>
    <w:lvl w:ilvl="4" w:tplc="3334A8F2" w:tentative="1">
      <w:start w:val="1"/>
      <w:numFmt w:val="bullet"/>
      <w:lvlText w:val="o"/>
      <w:lvlJc w:val="left"/>
      <w:pPr>
        <w:ind w:left="3600" w:hanging="360"/>
      </w:pPr>
      <w:rPr>
        <w:rFonts w:ascii="Courier New" w:hAnsi="Courier New" w:cs="Courier New" w:hint="default"/>
      </w:rPr>
    </w:lvl>
    <w:lvl w:ilvl="5" w:tplc="E2A6822A" w:tentative="1">
      <w:start w:val="1"/>
      <w:numFmt w:val="bullet"/>
      <w:lvlText w:val=""/>
      <w:lvlJc w:val="left"/>
      <w:pPr>
        <w:ind w:left="4320" w:hanging="360"/>
      </w:pPr>
      <w:rPr>
        <w:rFonts w:ascii="Wingdings" w:hAnsi="Wingdings" w:hint="default"/>
      </w:rPr>
    </w:lvl>
    <w:lvl w:ilvl="6" w:tplc="034A6A12" w:tentative="1">
      <w:start w:val="1"/>
      <w:numFmt w:val="bullet"/>
      <w:lvlText w:val=""/>
      <w:lvlJc w:val="left"/>
      <w:pPr>
        <w:ind w:left="5040" w:hanging="360"/>
      </w:pPr>
      <w:rPr>
        <w:rFonts w:ascii="Symbol" w:hAnsi="Symbol" w:hint="default"/>
      </w:rPr>
    </w:lvl>
    <w:lvl w:ilvl="7" w:tplc="A32E980C" w:tentative="1">
      <w:start w:val="1"/>
      <w:numFmt w:val="bullet"/>
      <w:lvlText w:val="o"/>
      <w:lvlJc w:val="left"/>
      <w:pPr>
        <w:ind w:left="5760" w:hanging="360"/>
      </w:pPr>
      <w:rPr>
        <w:rFonts w:ascii="Courier New" w:hAnsi="Courier New" w:cs="Courier New" w:hint="default"/>
      </w:rPr>
    </w:lvl>
    <w:lvl w:ilvl="8" w:tplc="9E2A294A" w:tentative="1">
      <w:start w:val="1"/>
      <w:numFmt w:val="bullet"/>
      <w:lvlText w:val=""/>
      <w:lvlJc w:val="left"/>
      <w:pPr>
        <w:ind w:left="6480" w:hanging="360"/>
      </w:pPr>
      <w:rPr>
        <w:rFonts w:ascii="Wingdings" w:hAnsi="Wingdings" w:hint="default"/>
      </w:rPr>
    </w:lvl>
  </w:abstractNum>
  <w:abstractNum w:abstractNumId="26" w15:restartNumberingAfterBreak="0">
    <w:nsid w:val="562518EF"/>
    <w:multiLevelType w:val="hybridMultilevel"/>
    <w:tmpl w:val="92F8E1C2"/>
    <w:lvl w:ilvl="0" w:tplc="C95ED5F2">
      <w:start w:val="1"/>
      <w:numFmt w:val="bullet"/>
      <w:lvlText w:val=""/>
      <w:lvlJc w:val="left"/>
      <w:pPr>
        <w:ind w:left="720" w:hanging="360"/>
      </w:pPr>
      <w:rPr>
        <w:rFonts w:ascii="Symbol" w:hAnsi="Symbol" w:hint="default"/>
      </w:rPr>
    </w:lvl>
    <w:lvl w:ilvl="1" w:tplc="5D86588E" w:tentative="1">
      <w:start w:val="1"/>
      <w:numFmt w:val="bullet"/>
      <w:lvlText w:val="o"/>
      <w:lvlJc w:val="left"/>
      <w:pPr>
        <w:ind w:left="1440" w:hanging="360"/>
      </w:pPr>
      <w:rPr>
        <w:rFonts w:ascii="Courier New" w:hAnsi="Courier New" w:cs="Courier New" w:hint="default"/>
      </w:rPr>
    </w:lvl>
    <w:lvl w:ilvl="2" w:tplc="D0E46D8A" w:tentative="1">
      <w:start w:val="1"/>
      <w:numFmt w:val="bullet"/>
      <w:lvlText w:val=""/>
      <w:lvlJc w:val="left"/>
      <w:pPr>
        <w:ind w:left="2160" w:hanging="360"/>
      </w:pPr>
      <w:rPr>
        <w:rFonts w:ascii="Wingdings" w:hAnsi="Wingdings" w:hint="default"/>
      </w:rPr>
    </w:lvl>
    <w:lvl w:ilvl="3" w:tplc="D6A072AE" w:tentative="1">
      <w:start w:val="1"/>
      <w:numFmt w:val="bullet"/>
      <w:lvlText w:val=""/>
      <w:lvlJc w:val="left"/>
      <w:pPr>
        <w:ind w:left="2880" w:hanging="360"/>
      </w:pPr>
      <w:rPr>
        <w:rFonts w:ascii="Symbol" w:hAnsi="Symbol" w:hint="default"/>
      </w:rPr>
    </w:lvl>
    <w:lvl w:ilvl="4" w:tplc="0D0E33E4" w:tentative="1">
      <w:start w:val="1"/>
      <w:numFmt w:val="bullet"/>
      <w:lvlText w:val="o"/>
      <w:lvlJc w:val="left"/>
      <w:pPr>
        <w:ind w:left="3600" w:hanging="360"/>
      </w:pPr>
      <w:rPr>
        <w:rFonts w:ascii="Courier New" w:hAnsi="Courier New" w:cs="Courier New" w:hint="default"/>
      </w:rPr>
    </w:lvl>
    <w:lvl w:ilvl="5" w:tplc="3DF68FAE" w:tentative="1">
      <w:start w:val="1"/>
      <w:numFmt w:val="bullet"/>
      <w:lvlText w:val=""/>
      <w:lvlJc w:val="left"/>
      <w:pPr>
        <w:ind w:left="4320" w:hanging="360"/>
      </w:pPr>
      <w:rPr>
        <w:rFonts w:ascii="Wingdings" w:hAnsi="Wingdings" w:hint="default"/>
      </w:rPr>
    </w:lvl>
    <w:lvl w:ilvl="6" w:tplc="7C067358" w:tentative="1">
      <w:start w:val="1"/>
      <w:numFmt w:val="bullet"/>
      <w:lvlText w:val=""/>
      <w:lvlJc w:val="left"/>
      <w:pPr>
        <w:ind w:left="5040" w:hanging="360"/>
      </w:pPr>
      <w:rPr>
        <w:rFonts w:ascii="Symbol" w:hAnsi="Symbol" w:hint="default"/>
      </w:rPr>
    </w:lvl>
    <w:lvl w:ilvl="7" w:tplc="749AA8C8" w:tentative="1">
      <w:start w:val="1"/>
      <w:numFmt w:val="bullet"/>
      <w:lvlText w:val="o"/>
      <w:lvlJc w:val="left"/>
      <w:pPr>
        <w:ind w:left="5760" w:hanging="360"/>
      </w:pPr>
      <w:rPr>
        <w:rFonts w:ascii="Courier New" w:hAnsi="Courier New" w:cs="Courier New" w:hint="default"/>
      </w:rPr>
    </w:lvl>
    <w:lvl w:ilvl="8" w:tplc="9CAAB50C" w:tentative="1">
      <w:start w:val="1"/>
      <w:numFmt w:val="bullet"/>
      <w:lvlText w:val=""/>
      <w:lvlJc w:val="left"/>
      <w:pPr>
        <w:ind w:left="6480" w:hanging="360"/>
      </w:pPr>
      <w:rPr>
        <w:rFonts w:ascii="Wingdings" w:hAnsi="Wingdings" w:hint="default"/>
      </w:rPr>
    </w:lvl>
  </w:abstractNum>
  <w:abstractNum w:abstractNumId="27" w15:restartNumberingAfterBreak="0">
    <w:nsid w:val="5EB925E5"/>
    <w:multiLevelType w:val="hybridMultilevel"/>
    <w:tmpl w:val="D95A0572"/>
    <w:lvl w:ilvl="0" w:tplc="6500112C">
      <w:start w:val="1"/>
      <w:numFmt w:val="bullet"/>
      <w:lvlText w:val=""/>
      <w:lvlJc w:val="left"/>
      <w:pPr>
        <w:ind w:left="720" w:hanging="360"/>
      </w:pPr>
      <w:rPr>
        <w:rFonts w:ascii="Symbol" w:hAnsi="Symbol" w:hint="default"/>
      </w:rPr>
    </w:lvl>
    <w:lvl w:ilvl="1" w:tplc="18BE9412" w:tentative="1">
      <w:start w:val="1"/>
      <w:numFmt w:val="bullet"/>
      <w:lvlText w:val="o"/>
      <w:lvlJc w:val="left"/>
      <w:pPr>
        <w:ind w:left="1440" w:hanging="360"/>
      </w:pPr>
      <w:rPr>
        <w:rFonts w:ascii="Courier New" w:hAnsi="Courier New" w:cs="Courier New" w:hint="default"/>
      </w:rPr>
    </w:lvl>
    <w:lvl w:ilvl="2" w:tplc="F75293A2" w:tentative="1">
      <w:start w:val="1"/>
      <w:numFmt w:val="bullet"/>
      <w:lvlText w:val=""/>
      <w:lvlJc w:val="left"/>
      <w:pPr>
        <w:ind w:left="2160" w:hanging="360"/>
      </w:pPr>
      <w:rPr>
        <w:rFonts w:ascii="Wingdings" w:hAnsi="Wingdings" w:hint="default"/>
      </w:rPr>
    </w:lvl>
    <w:lvl w:ilvl="3" w:tplc="236C2DF8" w:tentative="1">
      <w:start w:val="1"/>
      <w:numFmt w:val="bullet"/>
      <w:lvlText w:val=""/>
      <w:lvlJc w:val="left"/>
      <w:pPr>
        <w:ind w:left="2880" w:hanging="360"/>
      </w:pPr>
      <w:rPr>
        <w:rFonts w:ascii="Symbol" w:hAnsi="Symbol" w:hint="default"/>
      </w:rPr>
    </w:lvl>
    <w:lvl w:ilvl="4" w:tplc="F134203E" w:tentative="1">
      <w:start w:val="1"/>
      <w:numFmt w:val="bullet"/>
      <w:lvlText w:val="o"/>
      <w:lvlJc w:val="left"/>
      <w:pPr>
        <w:ind w:left="3600" w:hanging="360"/>
      </w:pPr>
      <w:rPr>
        <w:rFonts w:ascii="Courier New" w:hAnsi="Courier New" w:cs="Courier New" w:hint="default"/>
      </w:rPr>
    </w:lvl>
    <w:lvl w:ilvl="5" w:tplc="669E53C4" w:tentative="1">
      <w:start w:val="1"/>
      <w:numFmt w:val="bullet"/>
      <w:lvlText w:val=""/>
      <w:lvlJc w:val="left"/>
      <w:pPr>
        <w:ind w:left="4320" w:hanging="360"/>
      </w:pPr>
      <w:rPr>
        <w:rFonts w:ascii="Wingdings" w:hAnsi="Wingdings" w:hint="default"/>
      </w:rPr>
    </w:lvl>
    <w:lvl w:ilvl="6" w:tplc="1926296A" w:tentative="1">
      <w:start w:val="1"/>
      <w:numFmt w:val="bullet"/>
      <w:lvlText w:val=""/>
      <w:lvlJc w:val="left"/>
      <w:pPr>
        <w:ind w:left="5040" w:hanging="360"/>
      </w:pPr>
      <w:rPr>
        <w:rFonts w:ascii="Symbol" w:hAnsi="Symbol" w:hint="default"/>
      </w:rPr>
    </w:lvl>
    <w:lvl w:ilvl="7" w:tplc="2E30628E" w:tentative="1">
      <w:start w:val="1"/>
      <w:numFmt w:val="bullet"/>
      <w:lvlText w:val="o"/>
      <w:lvlJc w:val="left"/>
      <w:pPr>
        <w:ind w:left="5760" w:hanging="360"/>
      </w:pPr>
      <w:rPr>
        <w:rFonts w:ascii="Courier New" w:hAnsi="Courier New" w:cs="Courier New" w:hint="default"/>
      </w:rPr>
    </w:lvl>
    <w:lvl w:ilvl="8" w:tplc="7D0E060C" w:tentative="1">
      <w:start w:val="1"/>
      <w:numFmt w:val="bullet"/>
      <w:lvlText w:val=""/>
      <w:lvlJc w:val="left"/>
      <w:pPr>
        <w:ind w:left="6480" w:hanging="360"/>
      </w:pPr>
      <w:rPr>
        <w:rFonts w:ascii="Wingdings" w:hAnsi="Wingdings" w:hint="default"/>
      </w:rPr>
    </w:lvl>
  </w:abstractNum>
  <w:abstractNum w:abstractNumId="28" w15:restartNumberingAfterBreak="0">
    <w:nsid w:val="5F9774F8"/>
    <w:multiLevelType w:val="hybridMultilevel"/>
    <w:tmpl w:val="589E1A16"/>
    <w:lvl w:ilvl="0" w:tplc="F00A344C">
      <w:start w:val="1"/>
      <w:numFmt w:val="bullet"/>
      <w:lvlText w:val=""/>
      <w:lvlJc w:val="left"/>
      <w:pPr>
        <w:ind w:left="720" w:hanging="360"/>
      </w:pPr>
      <w:rPr>
        <w:rFonts w:ascii="Symbol" w:hAnsi="Symbol" w:hint="default"/>
      </w:rPr>
    </w:lvl>
    <w:lvl w:ilvl="1" w:tplc="D568A25E" w:tentative="1">
      <w:start w:val="1"/>
      <w:numFmt w:val="bullet"/>
      <w:lvlText w:val="o"/>
      <w:lvlJc w:val="left"/>
      <w:pPr>
        <w:ind w:left="1440" w:hanging="360"/>
      </w:pPr>
      <w:rPr>
        <w:rFonts w:ascii="Courier New" w:hAnsi="Courier New" w:cs="Courier New" w:hint="default"/>
      </w:rPr>
    </w:lvl>
    <w:lvl w:ilvl="2" w:tplc="59D81480" w:tentative="1">
      <w:start w:val="1"/>
      <w:numFmt w:val="bullet"/>
      <w:lvlText w:val=""/>
      <w:lvlJc w:val="left"/>
      <w:pPr>
        <w:ind w:left="2160" w:hanging="360"/>
      </w:pPr>
      <w:rPr>
        <w:rFonts w:ascii="Wingdings" w:hAnsi="Wingdings" w:hint="default"/>
      </w:rPr>
    </w:lvl>
    <w:lvl w:ilvl="3" w:tplc="EF7CEE9E" w:tentative="1">
      <w:start w:val="1"/>
      <w:numFmt w:val="bullet"/>
      <w:lvlText w:val=""/>
      <w:lvlJc w:val="left"/>
      <w:pPr>
        <w:ind w:left="2880" w:hanging="360"/>
      </w:pPr>
      <w:rPr>
        <w:rFonts w:ascii="Symbol" w:hAnsi="Symbol" w:hint="default"/>
      </w:rPr>
    </w:lvl>
    <w:lvl w:ilvl="4" w:tplc="C0D68758" w:tentative="1">
      <w:start w:val="1"/>
      <w:numFmt w:val="bullet"/>
      <w:lvlText w:val="o"/>
      <w:lvlJc w:val="left"/>
      <w:pPr>
        <w:ind w:left="3600" w:hanging="360"/>
      </w:pPr>
      <w:rPr>
        <w:rFonts w:ascii="Courier New" w:hAnsi="Courier New" w:cs="Courier New" w:hint="default"/>
      </w:rPr>
    </w:lvl>
    <w:lvl w:ilvl="5" w:tplc="BE2891B6" w:tentative="1">
      <w:start w:val="1"/>
      <w:numFmt w:val="bullet"/>
      <w:lvlText w:val=""/>
      <w:lvlJc w:val="left"/>
      <w:pPr>
        <w:ind w:left="4320" w:hanging="360"/>
      </w:pPr>
      <w:rPr>
        <w:rFonts w:ascii="Wingdings" w:hAnsi="Wingdings" w:hint="default"/>
      </w:rPr>
    </w:lvl>
    <w:lvl w:ilvl="6" w:tplc="93525C6E" w:tentative="1">
      <w:start w:val="1"/>
      <w:numFmt w:val="bullet"/>
      <w:lvlText w:val=""/>
      <w:lvlJc w:val="left"/>
      <w:pPr>
        <w:ind w:left="5040" w:hanging="360"/>
      </w:pPr>
      <w:rPr>
        <w:rFonts w:ascii="Symbol" w:hAnsi="Symbol" w:hint="default"/>
      </w:rPr>
    </w:lvl>
    <w:lvl w:ilvl="7" w:tplc="728CF052" w:tentative="1">
      <w:start w:val="1"/>
      <w:numFmt w:val="bullet"/>
      <w:lvlText w:val="o"/>
      <w:lvlJc w:val="left"/>
      <w:pPr>
        <w:ind w:left="5760" w:hanging="360"/>
      </w:pPr>
      <w:rPr>
        <w:rFonts w:ascii="Courier New" w:hAnsi="Courier New" w:cs="Courier New" w:hint="default"/>
      </w:rPr>
    </w:lvl>
    <w:lvl w:ilvl="8" w:tplc="1B9EE952" w:tentative="1">
      <w:start w:val="1"/>
      <w:numFmt w:val="bullet"/>
      <w:lvlText w:val=""/>
      <w:lvlJc w:val="left"/>
      <w:pPr>
        <w:ind w:left="6480" w:hanging="360"/>
      </w:pPr>
      <w:rPr>
        <w:rFonts w:ascii="Wingdings" w:hAnsi="Wingdings" w:hint="default"/>
      </w:rPr>
    </w:lvl>
  </w:abstractNum>
  <w:abstractNum w:abstractNumId="29" w15:restartNumberingAfterBreak="0">
    <w:nsid w:val="619C5F6A"/>
    <w:multiLevelType w:val="hybridMultilevel"/>
    <w:tmpl w:val="548CD1E8"/>
    <w:lvl w:ilvl="0" w:tplc="B784F0EA">
      <w:start w:val="1"/>
      <w:numFmt w:val="bullet"/>
      <w:lvlText w:val=""/>
      <w:lvlJc w:val="left"/>
      <w:pPr>
        <w:ind w:left="720" w:hanging="360"/>
      </w:pPr>
      <w:rPr>
        <w:rFonts w:ascii="Symbol" w:hAnsi="Symbol" w:hint="default"/>
      </w:rPr>
    </w:lvl>
    <w:lvl w:ilvl="1" w:tplc="E01C3DB2" w:tentative="1">
      <w:start w:val="1"/>
      <w:numFmt w:val="bullet"/>
      <w:lvlText w:val="o"/>
      <w:lvlJc w:val="left"/>
      <w:pPr>
        <w:ind w:left="1440" w:hanging="360"/>
      </w:pPr>
      <w:rPr>
        <w:rFonts w:ascii="Courier New" w:hAnsi="Courier New" w:cs="Courier New" w:hint="default"/>
      </w:rPr>
    </w:lvl>
    <w:lvl w:ilvl="2" w:tplc="42FE7318" w:tentative="1">
      <w:start w:val="1"/>
      <w:numFmt w:val="bullet"/>
      <w:lvlText w:val=""/>
      <w:lvlJc w:val="left"/>
      <w:pPr>
        <w:ind w:left="2160" w:hanging="360"/>
      </w:pPr>
      <w:rPr>
        <w:rFonts w:ascii="Wingdings" w:hAnsi="Wingdings" w:hint="default"/>
      </w:rPr>
    </w:lvl>
    <w:lvl w:ilvl="3" w:tplc="DBB40B88" w:tentative="1">
      <w:start w:val="1"/>
      <w:numFmt w:val="bullet"/>
      <w:lvlText w:val=""/>
      <w:lvlJc w:val="left"/>
      <w:pPr>
        <w:ind w:left="2880" w:hanging="360"/>
      </w:pPr>
      <w:rPr>
        <w:rFonts w:ascii="Symbol" w:hAnsi="Symbol" w:hint="default"/>
      </w:rPr>
    </w:lvl>
    <w:lvl w:ilvl="4" w:tplc="9E4EAE10" w:tentative="1">
      <w:start w:val="1"/>
      <w:numFmt w:val="bullet"/>
      <w:lvlText w:val="o"/>
      <w:lvlJc w:val="left"/>
      <w:pPr>
        <w:ind w:left="3600" w:hanging="360"/>
      </w:pPr>
      <w:rPr>
        <w:rFonts w:ascii="Courier New" w:hAnsi="Courier New" w:cs="Courier New" w:hint="default"/>
      </w:rPr>
    </w:lvl>
    <w:lvl w:ilvl="5" w:tplc="14EAC048" w:tentative="1">
      <w:start w:val="1"/>
      <w:numFmt w:val="bullet"/>
      <w:lvlText w:val=""/>
      <w:lvlJc w:val="left"/>
      <w:pPr>
        <w:ind w:left="4320" w:hanging="360"/>
      </w:pPr>
      <w:rPr>
        <w:rFonts w:ascii="Wingdings" w:hAnsi="Wingdings" w:hint="default"/>
      </w:rPr>
    </w:lvl>
    <w:lvl w:ilvl="6" w:tplc="0F58DF8E" w:tentative="1">
      <w:start w:val="1"/>
      <w:numFmt w:val="bullet"/>
      <w:lvlText w:val=""/>
      <w:lvlJc w:val="left"/>
      <w:pPr>
        <w:ind w:left="5040" w:hanging="360"/>
      </w:pPr>
      <w:rPr>
        <w:rFonts w:ascii="Symbol" w:hAnsi="Symbol" w:hint="default"/>
      </w:rPr>
    </w:lvl>
    <w:lvl w:ilvl="7" w:tplc="045C82D8" w:tentative="1">
      <w:start w:val="1"/>
      <w:numFmt w:val="bullet"/>
      <w:lvlText w:val="o"/>
      <w:lvlJc w:val="left"/>
      <w:pPr>
        <w:ind w:left="5760" w:hanging="360"/>
      </w:pPr>
      <w:rPr>
        <w:rFonts w:ascii="Courier New" w:hAnsi="Courier New" w:cs="Courier New" w:hint="default"/>
      </w:rPr>
    </w:lvl>
    <w:lvl w:ilvl="8" w:tplc="FC168D9A" w:tentative="1">
      <w:start w:val="1"/>
      <w:numFmt w:val="bullet"/>
      <w:lvlText w:val=""/>
      <w:lvlJc w:val="left"/>
      <w:pPr>
        <w:ind w:left="6480" w:hanging="360"/>
      </w:pPr>
      <w:rPr>
        <w:rFonts w:ascii="Wingdings" w:hAnsi="Wingdings" w:hint="default"/>
      </w:rPr>
    </w:lvl>
  </w:abstractNum>
  <w:abstractNum w:abstractNumId="30" w15:restartNumberingAfterBreak="0">
    <w:nsid w:val="63FC035A"/>
    <w:multiLevelType w:val="hybridMultilevel"/>
    <w:tmpl w:val="9FB45578"/>
    <w:lvl w:ilvl="0" w:tplc="59DA9A1A">
      <w:start w:val="1"/>
      <w:numFmt w:val="bullet"/>
      <w:lvlText w:val=""/>
      <w:lvlJc w:val="left"/>
      <w:pPr>
        <w:ind w:left="720" w:hanging="360"/>
      </w:pPr>
      <w:rPr>
        <w:rFonts w:ascii="Symbol" w:hAnsi="Symbol" w:hint="default"/>
      </w:rPr>
    </w:lvl>
    <w:lvl w:ilvl="1" w:tplc="7374B406" w:tentative="1">
      <w:start w:val="1"/>
      <w:numFmt w:val="bullet"/>
      <w:lvlText w:val="o"/>
      <w:lvlJc w:val="left"/>
      <w:pPr>
        <w:ind w:left="1440" w:hanging="360"/>
      </w:pPr>
      <w:rPr>
        <w:rFonts w:ascii="Courier New" w:hAnsi="Courier New" w:cs="Courier New" w:hint="default"/>
      </w:rPr>
    </w:lvl>
    <w:lvl w:ilvl="2" w:tplc="E5C0760A" w:tentative="1">
      <w:start w:val="1"/>
      <w:numFmt w:val="bullet"/>
      <w:lvlText w:val=""/>
      <w:lvlJc w:val="left"/>
      <w:pPr>
        <w:ind w:left="2160" w:hanging="360"/>
      </w:pPr>
      <w:rPr>
        <w:rFonts w:ascii="Wingdings" w:hAnsi="Wingdings" w:hint="default"/>
      </w:rPr>
    </w:lvl>
    <w:lvl w:ilvl="3" w:tplc="DF9E6596" w:tentative="1">
      <w:start w:val="1"/>
      <w:numFmt w:val="bullet"/>
      <w:lvlText w:val=""/>
      <w:lvlJc w:val="left"/>
      <w:pPr>
        <w:ind w:left="2880" w:hanging="360"/>
      </w:pPr>
      <w:rPr>
        <w:rFonts w:ascii="Symbol" w:hAnsi="Symbol" w:hint="default"/>
      </w:rPr>
    </w:lvl>
    <w:lvl w:ilvl="4" w:tplc="BAB098AE" w:tentative="1">
      <w:start w:val="1"/>
      <w:numFmt w:val="bullet"/>
      <w:lvlText w:val="o"/>
      <w:lvlJc w:val="left"/>
      <w:pPr>
        <w:ind w:left="3600" w:hanging="360"/>
      </w:pPr>
      <w:rPr>
        <w:rFonts w:ascii="Courier New" w:hAnsi="Courier New" w:cs="Courier New" w:hint="default"/>
      </w:rPr>
    </w:lvl>
    <w:lvl w:ilvl="5" w:tplc="E73688E4" w:tentative="1">
      <w:start w:val="1"/>
      <w:numFmt w:val="bullet"/>
      <w:lvlText w:val=""/>
      <w:lvlJc w:val="left"/>
      <w:pPr>
        <w:ind w:left="4320" w:hanging="360"/>
      </w:pPr>
      <w:rPr>
        <w:rFonts w:ascii="Wingdings" w:hAnsi="Wingdings" w:hint="default"/>
      </w:rPr>
    </w:lvl>
    <w:lvl w:ilvl="6" w:tplc="0E288570" w:tentative="1">
      <w:start w:val="1"/>
      <w:numFmt w:val="bullet"/>
      <w:lvlText w:val=""/>
      <w:lvlJc w:val="left"/>
      <w:pPr>
        <w:ind w:left="5040" w:hanging="360"/>
      </w:pPr>
      <w:rPr>
        <w:rFonts w:ascii="Symbol" w:hAnsi="Symbol" w:hint="default"/>
      </w:rPr>
    </w:lvl>
    <w:lvl w:ilvl="7" w:tplc="AF54D45C" w:tentative="1">
      <w:start w:val="1"/>
      <w:numFmt w:val="bullet"/>
      <w:lvlText w:val="o"/>
      <w:lvlJc w:val="left"/>
      <w:pPr>
        <w:ind w:left="5760" w:hanging="360"/>
      </w:pPr>
      <w:rPr>
        <w:rFonts w:ascii="Courier New" w:hAnsi="Courier New" w:cs="Courier New" w:hint="default"/>
      </w:rPr>
    </w:lvl>
    <w:lvl w:ilvl="8" w:tplc="79A89426" w:tentative="1">
      <w:start w:val="1"/>
      <w:numFmt w:val="bullet"/>
      <w:lvlText w:val=""/>
      <w:lvlJc w:val="left"/>
      <w:pPr>
        <w:ind w:left="6480" w:hanging="360"/>
      </w:pPr>
      <w:rPr>
        <w:rFonts w:ascii="Wingdings" w:hAnsi="Wingdings" w:hint="default"/>
      </w:rPr>
    </w:lvl>
  </w:abstractNum>
  <w:abstractNum w:abstractNumId="31" w15:restartNumberingAfterBreak="0">
    <w:nsid w:val="688D283E"/>
    <w:multiLevelType w:val="hybridMultilevel"/>
    <w:tmpl w:val="0B7C0856"/>
    <w:lvl w:ilvl="0" w:tplc="3A0E9D80">
      <w:start w:val="1"/>
      <w:numFmt w:val="bullet"/>
      <w:lvlText w:val=""/>
      <w:lvlJc w:val="left"/>
      <w:pPr>
        <w:ind w:left="720" w:hanging="360"/>
      </w:pPr>
      <w:rPr>
        <w:rFonts w:ascii="Symbol" w:hAnsi="Symbol" w:hint="default"/>
      </w:rPr>
    </w:lvl>
    <w:lvl w:ilvl="1" w:tplc="A418C8B4">
      <w:start w:val="1"/>
      <w:numFmt w:val="bullet"/>
      <w:lvlText w:val="o"/>
      <w:lvlJc w:val="left"/>
      <w:pPr>
        <w:ind w:left="1440" w:hanging="360"/>
      </w:pPr>
      <w:rPr>
        <w:rFonts w:ascii="Courier New" w:hAnsi="Courier New" w:cs="Courier New" w:hint="default"/>
      </w:rPr>
    </w:lvl>
    <w:lvl w:ilvl="2" w:tplc="37A8B406" w:tentative="1">
      <w:start w:val="1"/>
      <w:numFmt w:val="bullet"/>
      <w:lvlText w:val=""/>
      <w:lvlJc w:val="left"/>
      <w:pPr>
        <w:ind w:left="2160" w:hanging="360"/>
      </w:pPr>
      <w:rPr>
        <w:rFonts w:ascii="Wingdings" w:hAnsi="Wingdings" w:hint="default"/>
      </w:rPr>
    </w:lvl>
    <w:lvl w:ilvl="3" w:tplc="C5A620FC" w:tentative="1">
      <w:start w:val="1"/>
      <w:numFmt w:val="bullet"/>
      <w:lvlText w:val=""/>
      <w:lvlJc w:val="left"/>
      <w:pPr>
        <w:ind w:left="2880" w:hanging="360"/>
      </w:pPr>
      <w:rPr>
        <w:rFonts w:ascii="Symbol" w:hAnsi="Symbol" w:hint="default"/>
      </w:rPr>
    </w:lvl>
    <w:lvl w:ilvl="4" w:tplc="E78A590C" w:tentative="1">
      <w:start w:val="1"/>
      <w:numFmt w:val="bullet"/>
      <w:lvlText w:val="o"/>
      <w:lvlJc w:val="left"/>
      <w:pPr>
        <w:ind w:left="3600" w:hanging="360"/>
      </w:pPr>
      <w:rPr>
        <w:rFonts w:ascii="Courier New" w:hAnsi="Courier New" w:cs="Courier New" w:hint="default"/>
      </w:rPr>
    </w:lvl>
    <w:lvl w:ilvl="5" w:tplc="BE347012" w:tentative="1">
      <w:start w:val="1"/>
      <w:numFmt w:val="bullet"/>
      <w:lvlText w:val=""/>
      <w:lvlJc w:val="left"/>
      <w:pPr>
        <w:ind w:left="4320" w:hanging="360"/>
      </w:pPr>
      <w:rPr>
        <w:rFonts w:ascii="Wingdings" w:hAnsi="Wingdings" w:hint="default"/>
      </w:rPr>
    </w:lvl>
    <w:lvl w:ilvl="6" w:tplc="F384961A" w:tentative="1">
      <w:start w:val="1"/>
      <w:numFmt w:val="bullet"/>
      <w:lvlText w:val=""/>
      <w:lvlJc w:val="left"/>
      <w:pPr>
        <w:ind w:left="5040" w:hanging="360"/>
      </w:pPr>
      <w:rPr>
        <w:rFonts w:ascii="Symbol" w:hAnsi="Symbol" w:hint="default"/>
      </w:rPr>
    </w:lvl>
    <w:lvl w:ilvl="7" w:tplc="FA5C5E42" w:tentative="1">
      <w:start w:val="1"/>
      <w:numFmt w:val="bullet"/>
      <w:lvlText w:val="o"/>
      <w:lvlJc w:val="left"/>
      <w:pPr>
        <w:ind w:left="5760" w:hanging="360"/>
      </w:pPr>
      <w:rPr>
        <w:rFonts w:ascii="Courier New" w:hAnsi="Courier New" w:cs="Courier New" w:hint="default"/>
      </w:rPr>
    </w:lvl>
    <w:lvl w:ilvl="8" w:tplc="861E8FBC" w:tentative="1">
      <w:start w:val="1"/>
      <w:numFmt w:val="bullet"/>
      <w:lvlText w:val=""/>
      <w:lvlJc w:val="left"/>
      <w:pPr>
        <w:ind w:left="6480" w:hanging="360"/>
      </w:pPr>
      <w:rPr>
        <w:rFonts w:ascii="Wingdings" w:hAnsi="Wingdings" w:hint="default"/>
      </w:rPr>
    </w:lvl>
  </w:abstractNum>
  <w:abstractNum w:abstractNumId="32" w15:restartNumberingAfterBreak="0">
    <w:nsid w:val="70096931"/>
    <w:multiLevelType w:val="hybridMultilevel"/>
    <w:tmpl w:val="6EE48A32"/>
    <w:lvl w:ilvl="0" w:tplc="A3F47A20">
      <w:start w:val="1"/>
      <w:numFmt w:val="bullet"/>
      <w:lvlText w:val=""/>
      <w:lvlJc w:val="left"/>
      <w:pPr>
        <w:ind w:left="720" w:hanging="360"/>
      </w:pPr>
      <w:rPr>
        <w:rFonts w:ascii="Symbol" w:hAnsi="Symbol" w:hint="default"/>
      </w:rPr>
    </w:lvl>
    <w:lvl w:ilvl="1" w:tplc="A03EE920" w:tentative="1">
      <w:start w:val="1"/>
      <w:numFmt w:val="bullet"/>
      <w:lvlText w:val="o"/>
      <w:lvlJc w:val="left"/>
      <w:pPr>
        <w:ind w:left="1440" w:hanging="360"/>
      </w:pPr>
      <w:rPr>
        <w:rFonts w:ascii="Courier New" w:hAnsi="Courier New" w:cs="Courier New" w:hint="default"/>
      </w:rPr>
    </w:lvl>
    <w:lvl w:ilvl="2" w:tplc="0D0CDDF2" w:tentative="1">
      <w:start w:val="1"/>
      <w:numFmt w:val="bullet"/>
      <w:lvlText w:val=""/>
      <w:lvlJc w:val="left"/>
      <w:pPr>
        <w:ind w:left="2160" w:hanging="360"/>
      </w:pPr>
      <w:rPr>
        <w:rFonts w:ascii="Wingdings" w:hAnsi="Wingdings" w:hint="default"/>
      </w:rPr>
    </w:lvl>
    <w:lvl w:ilvl="3" w:tplc="0DF25078" w:tentative="1">
      <w:start w:val="1"/>
      <w:numFmt w:val="bullet"/>
      <w:lvlText w:val=""/>
      <w:lvlJc w:val="left"/>
      <w:pPr>
        <w:ind w:left="2880" w:hanging="360"/>
      </w:pPr>
      <w:rPr>
        <w:rFonts w:ascii="Symbol" w:hAnsi="Symbol" w:hint="default"/>
      </w:rPr>
    </w:lvl>
    <w:lvl w:ilvl="4" w:tplc="6C4061D0" w:tentative="1">
      <w:start w:val="1"/>
      <w:numFmt w:val="bullet"/>
      <w:lvlText w:val="o"/>
      <w:lvlJc w:val="left"/>
      <w:pPr>
        <w:ind w:left="3600" w:hanging="360"/>
      </w:pPr>
      <w:rPr>
        <w:rFonts w:ascii="Courier New" w:hAnsi="Courier New" w:cs="Courier New" w:hint="default"/>
      </w:rPr>
    </w:lvl>
    <w:lvl w:ilvl="5" w:tplc="FEA809AC" w:tentative="1">
      <w:start w:val="1"/>
      <w:numFmt w:val="bullet"/>
      <w:lvlText w:val=""/>
      <w:lvlJc w:val="left"/>
      <w:pPr>
        <w:ind w:left="4320" w:hanging="360"/>
      </w:pPr>
      <w:rPr>
        <w:rFonts w:ascii="Wingdings" w:hAnsi="Wingdings" w:hint="default"/>
      </w:rPr>
    </w:lvl>
    <w:lvl w:ilvl="6" w:tplc="8F32E044" w:tentative="1">
      <w:start w:val="1"/>
      <w:numFmt w:val="bullet"/>
      <w:lvlText w:val=""/>
      <w:lvlJc w:val="left"/>
      <w:pPr>
        <w:ind w:left="5040" w:hanging="360"/>
      </w:pPr>
      <w:rPr>
        <w:rFonts w:ascii="Symbol" w:hAnsi="Symbol" w:hint="default"/>
      </w:rPr>
    </w:lvl>
    <w:lvl w:ilvl="7" w:tplc="505C4B7C" w:tentative="1">
      <w:start w:val="1"/>
      <w:numFmt w:val="bullet"/>
      <w:lvlText w:val="o"/>
      <w:lvlJc w:val="left"/>
      <w:pPr>
        <w:ind w:left="5760" w:hanging="360"/>
      </w:pPr>
      <w:rPr>
        <w:rFonts w:ascii="Courier New" w:hAnsi="Courier New" w:cs="Courier New" w:hint="default"/>
      </w:rPr>
    </w:lvl>
    <w:lvl w:ilvl="8" w:tplc="5052CAF8" w:tentative="1">
      <w:start w:val="1"/>
      <w:numFmt w:val="bullet"/>
      <w:lvlText w:val=""/>
      <w:lvlJc w:val="left"/>
      <w:pPr>
        <w:ind w:left="6480" w:hanging="360"/>
      </w:pPr>
      <w:rPr>
        <w:rFonts w:ascii="Wingdings" w:hAnsi="Wingdings" w:hint="default"/>
      </w:rPr>
    </w:lvl>
  </w:abstractNum>
  <w:abstractNum w:abstractNumId="33" w15:restartNumberingAfterBreak="0">
    <w:nsid w:val="70DD17A5"/>
    <w:multiLevelType w:val="hybridMultilevel"/>
    <w:tmpl w:val="861C8268"/>
    <w:lvl w:ilvl="0" w:tplc="A1DA95FC">
      <w:start w:val="1"/>
      <w:numFmt w:val="bullet"/>
      <w:lvlText w:val=""/>
      <w:lvlJc w:val="left"/>
      <w:pPr>
        <w:ind w:left="720" w:hanging="360"/>
      </w:pPr>
      <w:rPr>
        <w:rFonts w:ascii="Symbol" w:hAnsi="Symbol" w:hint="default"/>
      </w:rPr>
    </w:lvl>
    <w:lvl w:ilvl="1" w:tplc="6180F7DA" w:tentative="1">
      <w:start w:val="1"/>
      <w:numFmt w:val="bullet"/>
      <w:lvlText w:val="o"/>
      <w:lvlJc w:val="left"/>
      <w:pPr>
        <w:ind w:left="1440" w:hanging="360"/>
      </w:pPr>
      <w:rPr>
        <w:rFonts w:ascii="Courier New" w:hAnsi="Courier New" w:cs="Courier New" w:hint="default"/>
      </w:rPr>
    </w:lvl>
    <w:lvl w:ilvl="2" w:tplc="FBE2A11E" w:tentative="1">
      <w:start w:val="1"/>
      <w:numFmt w:val="bullet"/>
      <w:lvlText w:val=""/>
      <w:lvlJc w:val="left"/>
      <w:pPr>
        <w:ind w:left="2160" w:hanging="360"/>
      </w:pPr>
      <w:rPr>
        <w:rFonts w:ascii="Wingdings" w:hAnsi="Wingdings" w:hint="default"/>
      </w:rPr>
    </w:lvl>
    <w:lvl w:ilvl="3" w:tplc="9774A46E" w:tentative="1">
      <w:start w:val="1"/>
      <w:numFmt w:val="bullet"/>
      <w:lvlText w:val=""/>
      <w:lvlJc w:val="left"/>
      <w:pPr>
        <w:ind w:left="2880" w:hanging="360"/>
      </w:pPr>
      <w:rPr>
        <w:rFonts w:ascii="Symbol" w:hAnsi="Symbol" w:hint="default"/>
      </w:rPr>
    </w:lvl>
    <w:lvl w:ilvl="4" w:tplc="7E260308" w:tentative="1">
      <w:start w:val="1"/>
      <w:numFmt w:val="bullet"/>
      <w:lvlText w:val="o"/>
      <w:lvlJc w:val="left"/>
      <w:pPr>
        <w:ind w:left="3600" w:hanging="360"/>
      </w:pPr>
      <w:rPr>
        <w:rFonts w:ascii="Courier New" w:hAnsi="Courier New" w:cs="Courier New" w:hint="default"/>
      </w:rPr>
    </w:lvl>
    <w:lvl w:ilvl="5" w:tplc="A878B6F0" w:tentative="1">
      <w:start w:val="1"/>
      <w:numFmt w:val="bullet"/>
      <w:lvlText w:val=""/>
      <w:lvlJc w:val="left"/>
      <w:pPr>
        <w:ind w:left="4320" w:hanging="360"/>
      </w:pPr>
      <w:rPr>
        <w:rFonts w:ascii="Wingdings" w:hAnsi="Wingdings" w:hint="default"/>
      </w:rPr>
    </w:lvl>
    <w:lvl w:ilvl="6" w:tplc="B40EFF82" w:tentative="1">
      <w:start w:val="1"/>
      <w:numFmt w:val="bullet"/>
      <w:lvlText w:val=""/>
      <w:lvlJc w:val="left"/>
      <w:pPr>
        <w:ind w:left="5040" w:hanging="360"/>
      </w:pPr>
      <w:rPr>
        <w:rFonts w:ascii="Symbol" w:hAnsi="Symbol" w:hint="default"/>
      </w:rPr>
    </w:lvl>
    <w:lvl w:ilvl="7" w:tplc="C18CA6C4" w:tentative="1">
      <w:start w:val="1"/>
      <w:numFmt w:val="bullet"/>
      <w:lvlText w:val="o"/>
      <w:lvlJc w:val="left"/>
      <w:pPr>
        <w:ind w:left="5760" w:hanging="360"/>
      </w:pPr>
      <w:rPr>
        <w:rFonts w:ascii="Courier New" w:hAnsi="Courier New" w:cs="Courier New" w:hint="default"/>
      </w:rPr>
    </w:lvl>
    <w:lvl w:ilvl="8" w:tplc="35D20B9C" w:tentative="1">
      <w:start w:val="1"/>
      <w:numFmt w:val="bullet"/>
      <w:lvlText w:val=""/>
      <w:lvlJc w:val="left"/>
      <w:pPr>
        <w:ind w:left="6480" w:hanging="360"/>
      </w:pPr>
      <w:rPr>
        <w:rFonts w:ascii="Wingdings" w:hAnsi="Wingdings" w:hint="default"/>
      </w:rPr>
    </w:lvl>
  </w:abstractNum>
  <w:abstractNum w:abstractNumId="34" w15:restartNumberingAfterBreak="0">
    <w:nsid w:val="75D77AFC"/>
    <w:multiLevelType w:val="hybridMultilevel"/>
    <w:tmpl w:val="74C887B4"/>
    <w:lvl w:ilvl="0" w:tplc="EE0AB576">
      <w:start w:val="1"/>
      <w:numFmt w:val="bullet"/>
      <w:lvlText w:val=""/>
      <w:lvlJc w:val="left"/>
      <w:pPr>
        <w:ind w:left="720" w:hanging="360"/>
      </w:pPr>
      <w:rPr>
        <w:rFonts w:ascii="Symbol" w:hAnsi="Symbol" w:hint="default"/>
      </w:rPr>
    </w:lvl>
    <w:lvl w:ilvl="1" w:tplc="147A003C" w:tentative="1">
      <w:start w:val="1"/>
      <w:numFmt w:val="bullet"/>
      <w:lvlText w:val="o"/>
      <w:lvlJc w:val="left"/>
      <w:pPr>
        <w:ind w:left="1440" w:hanging="360"/>
      </w:pPr>
      <w:rPr>
        <w:rFonts w:ascii="Courier New" w:hAnsi="Courier New" w:cs="Courier New" w:hint="default"/>
      </w:rPr>
    </w:lvl>
    <w:lvl w:ilvl="2" w:tplc="6EDC5104" w:tentative="1">
      <w:start w:val="1"/>
      <w:numFmt w:val="bullet"/>
      <w:lvlText w:val=""/>
      <w:lvlJc w:val="left"/>
      <w:pPr>
        <w:ind w:left="2160" w:hanging="360"/>
      </w:pPr>
      <w:rPr>
        <w:rFonts w:ascii="Wingdings" w:hAnsi="Wingdings" w:hint="default"/>
      </w:rPr>
    </w:lvl>
    <w:lvl w:ilvl="3" w:tplc="8A58D7A0" w:tentative="1">
      <w:start w:val="1"/>
      <w:numFmt w:val="bullet"/>
      <w:lvlText w:val=""/>
      <w:lvlJc w:val="left"/>
      <w:pPr>
        <w:ind w:left="2880" w:hanging="360"/>
      </w:pPr>
      <w:rPr>
        <w:rFonts w:ascii="Symbol" w:hAnsi="Symbol" w:hint="default"/>
      </w:rPr>
    </w:lvl>
    <w:lvl w:ilvl="4" w:tplc="B1DA974E" w:tentative="1">
      <w:start w:val="1"/>
      <w:numFmt w:val="bullet"/>
      <w:lvlText w:val="o"/>
      <w:lvlJc w:val="left"/>
      <w:pPr>
        <w:ind w:left="3600" w:hanging="360"/>
      </w:pPr>
      <w:rPr>
        <w:rFonts w:ascii="Courier New" w:hAnsi="Courier New" w:cs="Courier New" w:hint="default"/>
      </w:rPr>
    </w:lvl>
    <w:lvl w:ilvl="5" w:tplc="3A60C12A" w:tentative="1">
      <w:start w:val="1"/>
      <w:numFmt w:val="bullet"/>
      <w:lvlText w:val=""/>
      <w:lvlJc w:val="left"/>
      <w:pPr>
        <w:ind w:left="4320" w:hanging="360"/>
      </w:pPr>
      <w:rPr>
        <w:rFonts w:ascii="Wingdings" w:hAnsi="Wingdings" w:hint="default"/>
      </w:rPr>
    </w:lvl>
    <w:lvl w:ilvl="6" w:tplc="DE1ED5E2" w:tentative="1">
      <w:start w:val="1"/>
      <w:numFmt w:val="bullet"/>
      <w:lvlText w:val=""/>
      <w:lvlJc w:val="left"/>
      <w:pPr>
        <w:ind w:left="5040" w:hanging="360"/>
      </w:pPr>
      <w:rPr>
        <w:rFonts w:ascii="Symbol" w:hAnsi="Symbol" w:hint="default"/>
      </w:rPr>
    </w:lvl>
    <w:lvl w:ilvl="7" w:tplc="B8620466" w:tentative="1">
      <w:start w:val="1"/>
      <w:numFmt w:val="bullet"/>
      <w:lvlText w:val="o"/>
      <w:lvlJc w:val="left"/>
      <w:pPr>
        <w:ind w:left="5760" w:hanging="360"/>
      </w:pPr>
      <w:rPr>
        <w:rFonts w:ascii="Courier New" w:hAnsi="Courier New" w:cs="Courier New" w:hint="default"/>
      </w:rPr>
    </w:lvl>
    <w:lvl w:ilvl="8" w:tplc="28049BFE" w:tentative="1">
      <w:start w:val="1"/>
      <w:numFmt w:val="bullet"/>
      <w:lvlText w:val=""/>
      <w:lvlJc w:val="left"/>
      <w:pPr>
        <w:ind w:left="6480" w:hanging="360"/>
      </w:pPr>
      <w:rPr>
        <w:rFonts w:ascii="Wingdings" w:hAnsi="Wingdings" w:hint="default"/>
      </w:rPr>
    </w:lvl>
  </w:abstractNum>
  <w:abstractNum w:abstractNumId="35" w15:restartNumberingAfterBreak="0">
    <w:nsid w:val="76EE5521"/>
    <w:multiLevelType w:val="hybridMultilevel"/>
    <w:tmpl w:val="1FB238E8"/>
    <w:lvl w:ilvl="0" w:tplc="49AEEE5A">
      <w:start w:val="1"/>
      <w:numFmt w:val="bullet"/>
      <w:lvlText w:val=""/>
      <w:lvlJc w:val="left"/>
      <w:pPr>
        <w:ind w:left="720" w:hanging="360"/>
      </w:pPr>
      <w:rPr>
        <w:rFonts w:ascii="Symbol" w:hAnsi="Symbol" w:hint="default"/>
      </w:rPr>
    </w:lvl>
    <w:lvl w:ilvl="1" w:tplc="9C0278CE" w:tentative="1">
      <w:start w:val="1"/>
      <w:numFmt w:val="bullet"/>
      <w:lvlText w:val="o"/>
      <w:lvlJc w:val="left"/>
      <w:pPr>
        <w:ind w:left="1440" w:hanging="360"/>
      </w:pPr>
      <w:rPr>
        <w:rFonts w:ascii="Courier New" w:hAnsi="Courier New" w:cs="Courier New" w:hint="default"/>
      </w:rPr>
    </w:lvl>
    <w:lvl w:ilvl="2" w:tplc="D8B89B56" w:tentative="1">
      <w:start w:val="1"/>
      <w:numFmt w:val="bullet"/>
      <w:lvlText w:val=""/>
      <w:lvlJc w:val="left"/>
      <w:pPr>
        <w:ind w:left="2160" w:hanging="360"/>
      </w:pPr>
      <w:rPr>
        <w:rFonts w:ascii="Wingdings" w:hAnsi="Wingdings" w:hint="default"/>
      </w:rPr>
    </w:lvl>
    <w:lvl w:ilvl="3" w:tplc="A0160926" w:tentative="1">
      <w:start w:val="1"/>
      <w:numFmt w:val="bullet"/>
      <w:lvlText w:val=""/>
      <w:lvlJc w:val="left"/>
      <w:pPr>
        <w:ind w:left="2880" w:hanging="360"/>
      </w:pPr>
      <w:rPr>
        <w:rFonts w:ascii="Symbol" w:hAnsi="Symbol" w:hint="default"/>
      </w:rPr>
    </w:lvl>
    <w:lvl w:ilvl="4" w:tplc="587ABBBA" w:tentative="1">
      <w:start w:val="1"/>
      <w:numFmt w:val="bullet"/>
      <w:lvlText w:val="o"/>
      <w:lvlJc w:val="left"/>
      <w:pPr>
        <w:ind w:left="3600" w:hanging="360"/>
      </w:pPr>
      <w:rPr>
        <w:rFonts w:ascii="Courier New" w:hAnsi="Courier New" w:cs="Courier New" w:hint="default"/>
      </w:rPr>
    </w:lvl>
    <w:lvl w:ilvl="5" w:tplc="5F08311A" w:tentative="1">
      <w:start w:val="1"/>
      <w:numFmt w:val="bullet"/>
      <w:lvlText w:val=""/>
      <w:lvlJc w:val="left"/>
      <w:pPr>
        <w:ind w:left="4320" w:hanging="360"/>
      </w:pPr>
      <w:rPr>
        <w:rFonts w:ascii="Wingdings" w:hAnsi="Wingdings" w:hint="default"/>
      </w:rPr>
    </w:lvl>
    <w:lvl w:ilvl="6" w:tplc="312CCD10" w:tentative="1">
      <w:start w:val="1"/>
      <w:numFmt w:val="bullet"/>
      <w:lvlText w:val=""/>
      <w:lvlJc w:val="left"/>
      <w:pPr>
        <w:ind w:left="5040" w:hanging="360"/>
      </w:pPr>
      <w:rPr>
        <w:rFonts w:ascii="Symbol" w:hAnsi="Symbol" w:hint="default"/>
      </w:rPr>
    </w:lvl>
    <w:lvl w:ilvl="7" w:tplc="6C125188" w:tentative="1">
      <w:start w:val="1"/>
      <w:numFmt w:val="bullet"/>
      <w:lvlText w:val="o"/>
      <w:lvlJc w:val="left"/>
      <w:pPr>
        <w:ind w:left="5760" w:hanging="360"/>
      </w:pPr>
      <w:rPr>
        <w:rFonts w:ascii="Courier New" w:hAnsi="Courier New" w:cs="Courier New" w:hint="default"/>
      </w:rPr>
    </w:lvl>
    <w:lvl w:ilvl="8" w:tplc="36500E68" w:tentative="1">
      <w:start w:val="1"/>
      <w:numFmt w:val="bullet"/>
      <w:lvlText w:val=""/>
      <w:lvlJc w:val="left"/>
      <w:pPr>
        <w:ind w:left="6480" w:hanging="360"/>
      </w:pPr>
      <w:rPr>
        <w:rFonts w:ascii="Wingdings" w:hAnsi="Wingdings" w:hint="default"/>
      </w:rPr>
    </w:lvl>
  </w:abstractNum>
  <w:abstractNum w:abstractNumId="36" w15:restartNumberingAfterBreak="0">
    <w:nsid w:val="7E0D07B9"/>
    <w:multiLevelType w:val="hybridMultilevel"/>
    <w:tmpl w:val="22E2A058"/>
    <w:lvl w:ilvl="0" w:tplc="83387C32">
      <w:start w:val="1"/>
      <w:numFmt w:val="bullet"/>
      <w:lvlText w:val=""/>
      <w:lvlJc w:val="left"/>
      <w:pPr>
        <w:ind w:left="720" w:hanging="360"/>
      </w:pPr>
      <w:rPr>
        <w:rFonts w:ascii="Symbol" w:hAnsi="Symbol" w:hint="default"/>
      </w:rPr>
    </w:lvl>
    <w:lvl w:ilvl="1" w:tplc="1B62D0B2" w:tentative="1">
      <w:start w:val="1"/>
      <w:numFmt w:val="bullet"/>
      <w:lvlText w:val="o"/>
      <w:lvlJc w:val="left"/>
      <w:pPr>
        <w:ind w:left="1440" w:hanging="360"/>
      </w:pPr>
      <w:rPr>
        <w:rFonts w:ascii="Courier New" w:hAnsi="Courier New" w:cs="Courier New" w:hint="default"/>
      </w:rPr>
    </w:lvl>
    <w:lvl w:ilvl="2" w:tplc="BB9E4DD6" w:tentative="1">
      <w:start w:val="1"/>
      <w:numFmt w:val="bullet"/>
      <w:lvlText w:val=""/>
      <w:lvlJc w:val="left"/>
      <w:pPr>
        <w:ind w:left="2160" w:hanging="360"/>
      </w:pPr>
      <w:rPr>
        <w:rFonts w:ascii="Wingdings" w:hAnsi="Wingdings" w:hint="default"/>
      </w:rPr>
    </w:lvl>
    <w:lvl w:ilvl="3" w:tplc="8856E840" w:tentative="1">
      <w:start w:val="1"/>
      <w:numFmt w:val="bullet"/>
      <w:lvlText w:val=""/>
      <w:lvlJc w:val="left"/>
      <w:pPr>
        <w:ind w:left="2880" w:hanging="360"/>
      </w:pPr>
      <w:rPr>
        <w:rFonts w:ascii="Symbol" w:hAnsi="Symbol" w:hint="default"/>
      </w:rPr>
    </w:lvl>
    <w:lvl w:ilvl="4" w:tplc="85B84BCA" w:tentative="1">
      <w:start w:val="1"/>
      <w:numFmt w:val="bullet"/>
      <w:lvlText w:val="o"/>
      <w:lvlJc w:val="left"/>
      <w:pPr>
        <w:ind w:left="3600" w:hanging="360"/>
      </w:pPr>
      <w:rPr>
        <w:rFonts w:ascii="Courier New" w:hAnsi="Courier New" w:cs="Courier New" w:hint="default"/>
      </w:rPr>
    </w:lvl>
    <w:lvl w:ilvl="5" w:tplc="074C2762" w:tentative="1">
      <w:start w:val="1"/>
      <w:numFmt w:val="bullet"/>
      <w:lvlText w:val=""/>
      <w:lvlJc w:val="left"/>
      <w:pPr>
        <w:ind w:left="4320" w:hanging="360"/>
      </w:pPr>
      <w:rPr>
        <w:rFonts w:ascii="Wingdings" w:hAnsi="Wingdings" w:hint="default"/>
      </w:rPr>
    </w:lvl>
    <w:lvl w:ilvl="6" w:tplc="1F6A947E" w:tentative="1">
      <w:start w:val="1"/>
      <w:numFmt w:val="bullet"/>
      <w:lvlText w:val=""/>
      <w:lvlJc w:val="left"/>
      <w:pPr>
        <w:ind w:left="5040" w:hanging="360"/>
      </w:pPr>
      <w:rPr>
        <w:rFonts w:ascii="Symbol" w:hAnsi="Symbol" w:hint="default"/>
      </w:rPr>
    </w:lvl>
    <w:lvl w:ilvl="7" w:tplc="0E6E1510" w:tentative="1">
      <w:start w:val="1"/>
      <w:numFmt w:val="bullet"/>
      <w:lvlText w:val="o"/>
      <w:lvlJc w:val="left"/>
      <w:pPr>
        <w:ind w:left="5760" w:hanging="360"/>
      </w:pPr>
      <w:rPr>
        <w:rFonts w:ascii="Courier New" w:hAnsi="Courier New" w:cs="Courier New" w:hint="default"/>
      </w:rPr>
    </w:lvl>
    <w:lvl w:ilvl="8" w:tplc="43D21C3A"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3"/>
  </w:num>
  <w:num w:numId="4">
    <w:abstractNumId w:val="31"/>
  </w:num>
  <w:num w:numId="5">
    <w:abstractNumId w:val="4"/>
  </w:num>
  <w:num w:numId="6">
    <w:abstractNumId w:val="35"/>
  </w:num>
  <w:num w:numId="7">
    <w:abstractNumId w:val="16"/>
  </w:num>
  <w:num w:numId="8">
    <w:abstractNumId w:val="22"/>
  </w:num>
  <w:num w:numId="9">
    <w:abstractNumId w:val="8"/>
  </w:num>
  <w:num w:numId="10">
    <w:abstractNumId w:val="15"/>
  </w:num>
  <w:num w:numId="11">
    <w:abstractNumId w:val="26"/>
  </w:num>
  <w:num w:numId="12">
    <w:abstractNumId w:val="18"/>
  </w:num>
  <w:num w:numId="13">
    <w:abstractNumId w:val="25"/>
  </w:num>
  <w:num w:numId="14">
    <w:abstractNumId w:val="29"/>
  </w:num>
  <w:num w:numId="15">
    <w:abstractNumId w:val="17"/>
  </w:num>
  <w:num w:numId="16">
    <w:abstractNumId w:val="3"/>
  </w:num>
  <w:num w:numId="17">
    <w:abstractNumId w:val="32"/>
  </w:num>
  <w:num w:numId="18">
    <w:abstractNumId w:val="34"/>
  </w:num>
  <w:num w:numId="19">
    <w:abstractNumId w:val="36"/>
  </w:num>
  <w:num w:numId="20">
    <w:abstractNumId w:val="5"/>
  </w:num>
  <w:num w:numId="21">
    <w:abstractNumId w:val="14"/>
  </w:num>
  <w:num w:numId="22">
    <w:abstractNumId w:val="1"/>
  </w:num>
  <w:num w:numId="23">
    <w:abstractNumId w:val="24"/>
  </w:num>
  <w:num w:numId="24">
    <w:abstractNumId w:val="7"/>
  </w:num>
  <w:num w:numId="25">
    <w:abstractNumId w:val="10"/>
  </w:num>
  <w:num w:numId="26">
    <w:abstractNumId w:val="20"/>
  </w:num>
  <w:num w:numId="27">
    <w:abstractNumId w:val="12"/>
  </w:num>
  <w:num w:numId="28">
    <w:abstractNumId w:val="23"/>
  </w:num>
  <w:num w:numId="29">
    <w:abstractNumId w:val="11"/>
  </w:num>
  <w:num w:numId="30">
    <w:abstractNumId w:val="21"/>
  </w:num>
  <w:num w:numId="31">
    <w:abstractNumId w:val="9"/>
  </w:num>
  <w:num w:numId="32">
    <w:abstractNumId w:val="28"/>
  </w:num>
  <w:num w:numId="33">
    <w:abstractNumId w:val="13"/>
  </w:num>
  <w:num w:numId="34">
    <w:abstractNumId w:val="6"/>
  </w:num>
  <w:num w:numId="35">
    <w:abstractNumId w:val="2"/>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18"/>
    <w:rsid w:val="000358EE"/>
    <w:rsid w:val="000A4F18"/>
    <w:rsid w:val="0066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1D8"/>
    <w:pPr>
      <w:spacing w:after="0" w:line="288" w:lineRule="auto"/>
    </w:pPr>
    <w:rPr>
      <w:rFonts w:ascii="Century Schoolbook" w:eastAsia="Calibri" w:hAnsi="Century Schoolbook" w:cs="Times New Roman"/>
      <w:sz w:val="26"/>
    </w:rPr>
  </w:style>
  <w:style w:type="paragraph" w:styleId="Heading1">
    <w:name w:val="heading 1"/>
    <w:basedOn w:val="Normal"/>
    <w:next w:val="Normal"/>
    <w:link w:val="Heading1Char"/>
    <w:uiPriority w:val="9"/>
    <w:qFormat/>
    <w:rsid w:val="00435256"/>
    <w:pPr>
      <w:keepNext/>
      <w:spacing w:before="240" w:after="60"/>
      <w:jc w:val="center"/>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435256"/>
    <w:pPr>
      <w:keepNext/>
      <w:keepLines/>
      <w:spacing w:before="40" w:line="360" w:lineRule="auto"/>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256"/>
    <w:rPr>
      <w:rFonts w:ascii="Century Schoolbook" w:eastAsiaTheme="majorEastAsia" w:hAnsi="Century Schoolbook" w:cstheme="majorBidi"/>
      <w:i/>
      <w:sz w:val="26"/>
      <w:szCs w:val="26"/>
    </w:rPr>
  </w:style>
  <w:style w:type="character" w:customStyle="1" w:styleId="Heading1Char">
    <w:name w:val="Heading 1 Char"/>
    <w:basedOn w:val="DefaultParagraphFont"/>
    <w:link w:val="Heading1"/>
    <w:uiPriority w:val="9"/>
    <w:rsid w:val="00435256"/>
    <w:rPr>
      <w:rFonts w:ascii="Century Schoolbook" w:eastAsia="Times New Roman" w:hAnsi="Century Schoolbook" w:cs="Times New Roman"/>
      <w:b/>
      <w:bCs/>
      <w:caps/>
      <w:kern w:val="32"/>
      <w:sz w:val="26"/>
      <w:szCs w:val="32"/>
    </w:rPr>
  </w:style>
  <w:style w:type="paragraph" w:styleId="FootnoteText">
    <w:name w:val="footnote text"/>
    <w:basedOn w:val="Normal"/>
    <w:link w:val="FootnoteTextChar"/>
    <w:uiPriority w:val="99"/>
    <w:semiHidden/>
    <w:unhideWhenUsed/>
    <w:rsid w:val="001D38F9"/>
    <w:rPr>
      <w:sz w:val="20"/>
      <w:szCs w:val="20"/>
    </w:rPr>
  </w:style>
  <w:style w:type="character" w:customStyle="1" w:styleId="FootnoteTextChar">
    <w:name w:val="Footnote Text Char"/>
    <w:basedOn w:val="DefaultParagraphFont"/>
    <w:link w:val="FootnoteText"/>
    <w:uiPriority w:val="99"/>
    <w:semiHidden/>
    <w:rsid w:val="001D38F9"/>
    <w:rPr>
      <w:rFonts w:ascii="Century Schoolbook" w:eastAsia="Calibri" w:hAnsi="Century Schoolbook" w:cs="Times New Roman"/>
      <w:sz w:val="20"/>
      <w:szCs w:val="20"/>
    </w:rPr>
  </w:style>
  <w:style w:type="character" w:styleId="FootnoteReference">
    <w:name w:val="footnote reference"/>
    <w:uiPriority w:val="99"/>
    <w:semiHidden/>
    <w:unhideWhenUsed/>
    <w:rsid w:val="001D38F9"/>
    <w:rPr>
      <w:vertAlign w:val="superscript"/>
    </w:rPr>
  </w:style>
  <w:style w:type="paragraph" w:styleId="Footer">
    <w:name w:val="footer"/>
    <w:basedOn w:val="Normal"/>
    <w:link w:val="FooterChar"/>
    <w:uiPriority w:val="99"/>
    <w:unhideWhenUsed/>
    <w:rsid w:val="001D38F9"/>
    <w:pPr>
      <w:tabs>
        <w:tab w:val="center" w:pos="4680"/>
        <w:tab w:val="right" w:pos="9360"/>
      </w:tabs>
    </w:pPr>
  </w:style>
  <w:style w:type="character" w:customStyle="1" w:styleId="FooterChar">
    <w:name w:val="Footer Char"/>
    <w:basedOn w:val="DefaultParagraphFont"/>
    <w:link w:val="Footer"/>
    <w:uiPriority w:val="99"/>
    <w:rsid w:val="001D38F9"/>
    <w:rPr>
      <w:rFonts w:ascii="Century Schoolbook" w:eastAsia="Calibri" w:hAnsi="Century Schoolbook" w:cs="Times New Roman"/>
      <w:sz w:val="26"/>
    </w:rPr>
  </w:style>
  <w:style w:type="paragraph" w:styleId="ListParagraph">
    <w:name w:val="List Paragraph"/>
    <w:basedOn w:val="Normal"/>
    <w:uiPriority w:val="34"/>
    <w:qFormat/>
    <w:rsid w:val="001D38F9"/>
    <w:pPr>
      <w:ind w:left="720"/>
      <w:contextualSpacing/>
    </w:pPr>
  </w:style>
  <w:style w:type="character" w:styleId="Emphasis">
    <w:name w:val="Emphasis"/>
    <w:basedOn w:val="DefaultParagraphFont"/>
    <w:uiPriority w:val="20"/>
    <w:qFormat/>
    <w:rsid w:val="00B64C06"/>
    <w:rPr>
      <w:i/>
      <w:iCs/>
    </w:rPr>
  </w:style>
  <w:style w:type="character" w:customStyle="1" w:styleId="cohl">
    <w:name w:val="co_hl"/>
    <w:basedOn w:val="DefaultParagraphFont"/>
    <w:rsid w:val="00F9609E"/>
  </w:style>
  <w:style w:type="character" w:styleId="Hyperlink">
    <w:name w:val="Hyperlink"/>
    <w:basedOn w:val="DefaultParagraphFont"/>
    <w:uiPriority w:val="99"/>
    <w:semiHidden/>
    <w:unhideWhenUsed/>
    <w:rsid w:val="00CB08D0"/>
    <w:rPr>
      <w:color w:val="0000FF"/>
      <w:u w:val="single"/>
    </w:rPr>
  </w:style>
  <w:style w:type="character" w:customStyle="1" w:styleId="costarpage">
    <w:name w:val="co_starpage"/>
    <w:basedOn w:val="DefaultParagraphFont"/>
    <w:rsid w:val="00D01D8F"/>
  </w:style>
  <w:style w:type="character" w:customStyle="1" w:styleId="coconcept3039">
    <w:name w:val="co_concept_30_39"/>
    <w:basedOn w:val="DefaultParagraphFont"/>
    <w:rsid w:val="00B60512"/>
  </w:style>
  <w:style w:type="character" w:customStyle="1" w:styleId="copinpointicon">
    <w:name w:val="co_pinpointicon"/>
    <w:basedOn w:val="DefaultParagraphFont"/>
    <w:rsid w:val="00B60512"/>
  </w:style>
  <w:style w:type="character" w:customStyle="1" w:styleId="coconcept110">
    <w:name w:val="co_concept_1_10"/>
    <w:basedOn w:val="DefaultParagraphFont"/>
    <w:rsid w:val="00B60512"/>
  </w:style>
  <w:style w:type="character" w:customStyle="1" w:styleId="coconcept1524">
    <w:name w:val="co_concept_15_24"/>
    <w:basedOn w:val="DefaultParagraphFont"/>
    <w:rsid w:val="00B60512"/>
  </w:style>
  <w:style w:type="character" w:customStyle="1" w:styleId="coconcept3038">
    <w:name w:val="co_concept_30_38"/>
    <w:basedOn w:val="DefaultParagraphFont"/>
    <w:rsid w:val="00E913FF"/>
  </w:style>
  <w:style w:type="character" w:customStyle="1" w:styleId="coconcept4449">
    <w:name w:val="co_concept_44_49"/>
    <w:basedOn w:val="DefaultParagraphFont"/>
    <w:rsid w:val="00E913FF"/>
  </w:style>
  <w:style w:type="paragraph" w:styleId="Header">
    <w:name w:val="header"/>
    <w:basedOn w:val="Normal"/>
    <w:link w:val="HeaderChar"/>
    <w:uiPriority w:val="99"/>
    <w:unhideWhenUsed/>
    <w:rsid w:val="0030012E"/>
    <w:pPr>
      <w:tabs>
        <w:tab w:val="center" w:pos="4680"/>
        <w:tab w:val="right" w:pos="9360"/>
      </w:tabs>
      <w:spacing w:line="240" w:lineRule="auto"/>
    </w:pPr>
  </w:style>
  <w:style w:type="character" w:customStyle="1" w:styleId="HeaderChar">
    <w:name w:val="Header Char"/>
    <w:basedOn w:val="DefaultParagraphFont"/>
    <w:link w:val="Header"/>
    <w:uiPriority w:val="99"/>
    <w:rsid w:val="0030012E"/>
    <w:rPr>
      <w:rFonts w:ascii="Century Schoolbook" w:eastAsia="Calibri" w:hAnsi="Century Schoolbook" w:cs="Times New Roman"/>
      <w:sz w:val="26"/>
    </w:rPr>
  </w:style>
  <w:style w:type="paragraph" w:styleId="Revision">
    <w:name w:val="Revision"/>
    <w:hidden/>
    <w:uiPriority w:val="99"/>
    <w:semiHidden/>
    <w:rsid w:val="000828C2"/>
    <w:pPr>
      <w:spacing w:after="0" w:line="240" w:lineRule="auto"/>
    </w:pPr>
    <w:rPr>
      <w:rFonts w:ascii="Century Schoolbook" w:eastAsia="Calibri" w:hAnsi="Century Schoolbook" w:cs="Times New Roman"/>
      <w:sz w:val="26"/>
    </w:rPr>
  </w:style>
  <w:style w:type="character" w:customStyle="1" w:styleId="coconcept125">
    <w:name w:val="co_concept_1_25"/>
    <w:basedOn w:val="DefaultParagraphFont"/>
    <w:rsid w:val="004C63F3"/>
  </w:style>
  <w:style w:type="character" w:customStyle="1" w:styleId="coconcept1923">
    <w:name w:val="co_concept_19_23"/>
    <w:basedOn w:val="DefaultParagraphFont"/>
    <w:rsid w:val="00A77EA9"/>
  </w:style>
  <w:style w:type="character" w:customStyle="1" w:styleId="coconcept917">
    <w:name w:val="co_concept_9_17"/>
    <w:basedOn w:val="DefaultParagraphFont"/>
    <w:rsid w:val="00A77EA9"/>
  </w:style>
  <w:style w:type="character" w:customStyle="1" w:styleId="coconcept2833">
    <w:name w:val="co_concept_28_33"/>
    <w:basedOn w:val="DefaultParagraphFont"/>
    <w:rsid w:val="00A77EA9"/>
  </w:style>
  <w:style w:type="character" w:customStyle="1" w:styleId="coconcept17">
    <w:name w:val="co_concept_1_7"/>
    <w:basedOn w:val="DefaultParagraphFont"/>
    <w:rsid w:val="00B474B2"/>
  </w:style>
  <w:style w:type="character" w:customStyle="1" w:styleId="coconcept2537">
    <w:name w:val="co_concept_25_37"/>
    <w:basedOn w:val="DefaultParagraphFont"/>
    <w:rsid w:val="00612ABD"/>
  </w:style>
  <w:style w:type="character" w:customStyle="1" w:styleId="coconcept14">
    <w:name w:val="co_concept_1_4"/>
    <w:basedOn w:val="DefaultParagraphFont"/>
    <w:rsid w:val="00E01941"/>
  </w:style>
  <w:style w:type="character" w:customStyle="1" w:styleId="coconcept915">
    <w:name w:val="co_concept_9_15"/>
    <w:basedOn w:val="DefaultParagraphFont"/>
    <w:rsid w:val="00E01941"/>
  </w:style>
  <w:style w:type="character" w:customStyle="1" w:styleId="coconcept2030">
    <w:name w:val="co_concept_20_30"/>
    <w:basedOn w:val="DefaultParagraphFont"/>
    <w:rsid w:val="00E01941"/>
  </w:style>
  <w:style w:type="character" w:customStyle="1" w:styleId="coconcept3642">
    <w:name w:val="co_concept_36_42"/>
    <w:basedOn w:val="DefaultParagraphFont"/>
    <w:rsid w:val="00E01941"/>
  </w:style>
  <w:style w:type="character" w:customStyle="1" w:styleId="cosearchterm">
    <w:name w:val="co_searchterm"/>
    <w:basedOn w:val="DefaultParagraphFont"/>
    <w:rsid w:val="00D34500"/>
  </w:style>
  <w:style w:type="character" w:customStyle="1" w:styleId="coconcept1114">
    <w:name w:val="co_concept_11_14"/>
    <w:basedOn w:val="DefaultParagraphFont"/>
    <w:rsid w:val="00BA05BA"/>
  </w:style>
  <w:style w:type="character" w:customStyle="1" w:styleId="coconcept2729">
    <w:name w:val="co_concept_27_29"/>
    <w:basedOn w:val="DefaultParagraphFont"/>
    <w:rsid w:val="0080488F"/>
  </w:style>
  <w:style w:type="character" w:customStyle="1" w:styleId="coconcept122">
    <w:name w:val="co_concept_1_22"/>
    <w:basedOn w:val="DefaultParagraphFont"/>
    <w:rsid w:val="0080488F"/>
  </w:style>
  <w:style w:type="character" w:customStyle="1" w:styleId="coconcept3437">
    <w:name w:val="co_concept_34_37"/>
    <w:basedOn w:val="DefaultParagraphFont"/>
    <w:rsid w:val="0080488F"/>
  </w:style>
  <w:style w:type="character" w:customStyle="1" w:styleId="coconcept1224">
    <w:name w:val="co_concept_12_24"/>
    <w:basedOn w:val="DefaultParagraphFont"/>
    <w:rsid w:val="00881E6D"/>
  </w:style>
  <w:style w:type="character" w:customStyle="1" w:styleId="coconcept2935">
    <w:name w:val="co_concept_29_35"/>
    <w:basedOn w:val="DefaultParagraphFont"/>
    <w:rsid w:val="00881E6D"/>
  </w:style>
  <w:style w:type="character" w:customStyle="1" w:styleId="coconcept1536">
    <w:name w:val="co_concept_15_36"/>
    <w:basedOn w:val="DefaultParagraphFont"/>
    <w:rsid w:val="00B266C7"/>
  </w:style>
  <w:style w:type="character" w:customStyle="1" w:styleId="coconcept1018">
    <w:name w:val="co_concept_10_18"/>
    <w:basedOn w:val="DefaultParagraphFont"/>
    <w:rsid w:val="00C23E1D"/>
  </w:style>
  <w:style w:type="character" w:customStyle="1" w:styleId="coconcept8996">
    <w:name w:val="co_concept_89_96"/>
    <w:basedOn w:val="DefaultParagraphFont"/>
    <w:rsid w:val="00C23E1D"/>
  </w:style>
  <w:style w:type="character" w:customStyle="1" w:styleId="coconcept125131">
    <w:name w:val="co_concept_125_131"/>
    <w:basedOn w:val="DefaultParagraphFont"/>
    <w:rsid w:val="00C23E1D"/>
  </w:style>
  <w:style w:type="character" w:customStyle="1" w:styleId="coconcept133137">
    <w:name w:val="co_concept_133_137"/>
    <w:basedOn w:val="DefaultParagraphFont"/>
    <w:rsid w:val="00C23E1D"/>
  </w:style>
  <w:style w:type="character" w:customStyle="1" w:styleId="coconcept136137">
    <w:name w:val="co_concept_136_137"/>
    <w:basedOn w:val="DefaultParagraphFont"/>
    <w:rsid w:val="00C23E1D"/>
  </w:style>
  <w:style w:type="character" w:customStyle="1" w:styleId="coconcept3351">
    <w:name w:val="co_concept_33_51"/>
    <w:basedOn w:val="DefaultParagraphFont"/>
    <w:rsid w:val="005056FD"/>
  </w:style>
  <w:style w:type="character" w:customStyle="1" w:styleId="coconcept1229">
    <w:name w:val="co_concept_12_29"/>
    <w:basedOn w:val="DefaultParagraphFont"/>
    <w:rsid w:val="00465715"/>
  </w:style>
  <w:style w:type="character" w:customStyle="1" w:styleId="coconcept16">
    <w:name w:val="co_concept_1_6"/>
    <w:basedOn w:val="DefaultParagraphFont"/>
    <w:rsid w:val="0054126A"/>
  </w:style>
  <w:style w:type="character" w:customStyle="1" w:styleId="coconcept1118">
    <w:name w:val="co_concept_11_18"/>
    <w:basedOn w:val="DefaultParagraphFont"/>
    <w:rsid w:val="0054126A"/>
  </w:style>
  <w:style w:type="character" w:customStyle="1" w:styleId="coconcept710">
    <w:name w:val="co_concept_7_10"/>
    <w:basedOn w:val="DefaultParagraphFont"/>
    <w:rsid w:val="00A2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11782</Characters>
  <Application>Microsoft Office Word</Application>
  <DocSecurity>0</DocSecurity>
  <Lines>276</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2022-10-17T18:11:00Z</dcterms:created>
  <dcterms:modified xsi:type="dcterms:W3CDTF">2022-10-17T18:11:00Z</dcterms:modified>
  <cp:category/>
</cp:coreProperties>
</file>