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D7596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3C14ECB6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09C9C734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1CEBDB80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1F508D87" w14:textId="4156A5FD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86ABD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JCC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70522737" w14:textId="734BDF1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>must send any comm</w:t>
      </w:r>
      <w:r w:rsidR="005D2D10">
        <w:rPr>
          <w:color w:val="000000" w:themeColor="text1"/>
        </w:rPr>
        <w:t>unications regarding the RFP to</w:t>
      </w:r>
      <w:r w:rsidR="00D85E1E" w:rsidRPr="0046465F">
        <w:rPr>
          <w:color w:val="000000" w:themeColor="text1"/>
        </w:rPr>
        <w:t xml:space="preserve"> </w:t>
      </w:r>
      <w:hyperlink r:id="rId7" w:history="1">
        <w:r w:rsidR="005D2D10" w:rsidRPr="006B3702">
          <w:rPr>
            <w:rStyle w:val="Hyperlink"/>
          </w:rPr>
          <w:t>solicitations@jud.ca.gov</w:t>
        </w:r>
      </w:hyperlink>
      <w:r w:rsidR="005D2D10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1AB76B8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09A41DE4" w14:textId="719DA1DC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781B682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4E768B96" w14:textId="6125D243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34D5CBFD" w14:textId="2E9DA366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08FF823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4D33B254" w14:textId="7E3907D5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534D1063" w14:textId="76792869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4E7A97E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502369DD" w14:textId="37996355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79A12C6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37318BEA" w14:textId="1C9AC010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02D16CD9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37497655" w14:textId="00EC1621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86ABD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86ABD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reject all proposals and cancel the RFP if the </w:t>
      </w:r>
      <w:r w:rsidR="00386ABD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86ABD">
        <w:rPr>
          <w:color w:val="000000" w:themeColor="text1"/>
        </w:rPr>
        <w:t>JCC</w:t>
      </w:r>
      <w:r w:rsidRPr="00C32AF4">
        <w:rPr>
          <w:color w:val="000000" w:themeColor="text1"/>
        </w:rPr>
        <w:t>.</w:t>
      </w:r>
    </w:p>
    <w:p w14:paraId="184D68E2" w14:textId="4AF0C884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86ABD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86ABD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86ABD">
        <w:rPr>
          <w:color w:val="000000" w:themeColor="text1"/>
        </w:rPr>
        <w:t>JCC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386ABD">
        <w:rPr>
          <w:color w:val="000000" w:themeColor="text1"/>
        </w:rPr>
        <w:t>JCC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6CBD73F3" w14:textId="60550FEE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386ABD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86ABD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3B1626EA" w14:textId="0E6B5C61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86ABD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86ABD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5BDFBFB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31CBA29B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6C29F231" w14:textId="591592F5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86ABD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203D327F" w14:textId="34FF55E6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86ABD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66C6ECCE" w14:textId="4440E6E4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86ABD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employees.  The </w:t>
      </w:r>
      <w:r w:rsidR="00386ABD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78777D4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1B0E73A6" w14:textId="052A2172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86ABD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14777336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458B922B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16735444" w14:textId="0F21DC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86ABD">
        <w:rPr>
          <w:b/>
          <w:color w:val="000000" w:themeColor="text1"/>
        </w:rPr>
        <w:t>JCC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6174639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AWARD AND EXECUTION OF AGREEMENT</w:t>
      </w:r>
    </w:p>
    <w:p w14:paraId="491E2645" w14:textId="7D1CA8C1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>.</w:t>
      </w:r>
    </w:p>
    <w:p w14:paraId="24AF13AA" w14:textId="3ED2D7E0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86ABD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6B921821" w14:textId="2C368DA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5EB48CBE" w14:textId="6A520E20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86ABD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4F883E7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38D08B0F" w14:textId="31636F10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86ABD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33738AA7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729AF817" w14:textId="33B28609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</w:t>
      </w:r>
      <w:r w:rsidR="00386ABD" w:rsidRPr="00386ABD">
        <w:rPr>
          <w:color w:val="000000" w:themeColor="text1"/>
        </w:rPr>
        <w:t xml:space="preserve"> </w:t>
      </w:r>
      <w:r w:rsidR="00386ABD">
        <w:rPr>
          <w:color w:val="000000" w:themeColor="text1"/>
        </w:rPr>
        <w:t>Senior Manager, Office of Communications</w:t>
      </w:r>
      <w:r w:rsidRPr="0046465F">
        <w:rPr>
          <w:color w:val="000000" w:themeColor="text1"/>
        </w:rPr>
        <w:t>.</w:t>
      </w:r>
    </w:p>
    <w:p w14:paraId="3E2C78E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4B260037" w14:textId="31E570D6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86ABD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86ABD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86ABD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</w:t>
      </w:r>
      <w:r w:rsidRPr="00C46D7F">
        <w:rPr>
          <w:b w:val="0"/>
          <w:caps w:val="0"/>
          <w:color w:val="000000" w:themeColor="text1"/>
        </w:rPr>
        <w:lastRenderedPageBreak/>
        <w:t xml:space="preserve">shall be made and become effective at the time the </w:t>
      </w:r>
      <w:r w:rsidR="00386ABD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0BE32BD4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2515226F" w14:textId="6AF18DDA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86ABD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86ABD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36D6BB91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66E668D7" w14:textId="0BDF1354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86ABD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</w:t>
      </w:r>
      <w:bookmarkStart w:id="0" w:name="_GoBack"/>
      <w:bookmarkEnd w:id="0"/>
      <w:r w:rsidRPr="00C46D7F">
        <w:rPr>
          <w:b w:val="0"/>
          <w:caps w:val="0"/>
          <w:color w:val="000000" w:themeColor="text1"/>
        </w:rPr>
        <w:t xml:space="preserve">the cause of action arose and (a) the </w:t>
      </w:r>
      <w:r w:rsidR="00386ABD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86ABD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3050DEAB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297B0271" w14:textId="3F0BC768"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86ABD">
        <w:rPr>
          <w:b w:val="0"/>
          <w:caps w:val="0"/>
          <w:color w:val="000000" w:themeColor="text1"/>
        </w:rPr>
        <w:t>JCC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386ABD" w:rsidRPr="00386ABD">
        <w:rPr>
          <w:b w:val="0"/>
          <w:caps w:val="0"/>
          <w:color w:val="000000" w:themeColor="text1"/>
        </w:rPr>
        <w:t xml:space="preserve"> </w:t>
      </w:r>
      <w:r w:rsidR="00386ABD">
        <w:rPr>
          <w:b w:val="0"/>
          <w:caps w:val="0"/>
          <w:color w:val="000000" w:themeColor="text1"/>
        </w:rPr>
        <w:t>Solicitations Mailbox</w:t>
      </w:r>
      <w:r w:rsidRPr="00CD614D">
        <w:rPr>
          <w:b w:val="0"/>
          <w:caps w:val="0"/>
          <w:color w:val="000000" w:themeColor="text1"/>
        </w:rPr>
        <w:t>.</w:t>
      </w:r>
    </w:p>
    <w:sectPr w:rsidR="00CD614D" w:rsidRPr="00307672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34ECD" w14:textId="77777777" w:rsidR="00E958F0" w:rsidRDefault="00E958F0" w:rsidP="00FE3A85">
      <w:r>
        <w:separator/>
      </w:r>
    </w:p>
  </w:endnote>
  <w:endnote w:type="continuationSeparator" w:id="0">
    <w:p w14:paraId="19E074F1" w14:textId="77777777" w:rsidR="00E958F0" w:rsidRDefault="00E958F0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93A2" w14:textId="03115043" w:rsidR="00FE3A85" w:rsidRDefault="008748B3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980791">
          <w:rPr>
            <w:sz w:val="20"/>
            <w:szCs w:val="20"/>
          </w:rPr>
          <w:fldChar w:fldCharType="begin"/>
        </w:r>
        <w:r w:rsidR="00FE3A85">
          <w:rPr>
            <w:sz w:val="20"/>
            <w:szCs w:val="20"/>
          </w:rPr>
          <w:instrText xml:space="preserve"> PAGE   \* MERGEFORMAT </w:instrText>
        </w:r>
        <w:r w:rsidR="0098079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 w:rsidR="00980791">
          <w:rPr>
            <w:sz w:val="20"/>
            <w:szCs w:val="20"/>
          </w:rPr>
          <w:fldChar w:fldCharType="end"/>
        </w:r>
        <w:r w:rsidR="00FE3A85">
          <w:rPr>
            <w:sz w:val="20"/>
            <w:szCs w:val="20"/>
          </w:rPr>
          <w:tab/>
        </w:r>
        <w:r w:rsidR="00FE3A85">
          <w:rPr>
            <w:sz w:val="20"/>
            <w:szCs w:val="20"/>
          </w:rPr>
          <w:tab/>
          <w:t xml:space="preserve">rev </w:t>
        </w:r>
        <w:r w:rsidR="002D4705">
          <w:rPr>
            <w:sz w:val="20"/>
            <w:szCs w:val="20"/>
          </w:rPr>
          <w:t>1</w:t>
        </w:r>
        <w:r w:rsidR="00FE3A85">
          <w:rPr>
            <w:sz w:val="20"/>
            <w:szCs w:val="20"/>
          </w:rPr>
          <w:t>/</w:t>
        </w:r>
        <w:r w:rsidR="002D4705">
          <w:rPr>
            <w:sz w:val="20"/>
            <w:szCs w:val="20"/>
          </w:rPr>
          <w:t>3</w:t>
        </w:r>
        <w:r w:rsidR="00FE3A85">
          <w:rPr>
            <w:sz w:val="20"/>
            <w:szCs w:val="20"/>
          </w:rPr>
          <w:t>/1</w:t>
        </w:r>
        <w:r w:rsidR="002D4705">
          <w:rPr>
            <w:sz w:val="20"/>
            <w:szCs w:val="20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F540A" w14:textId="77777777" w:rsidR="00E958F0" w:rsidRDefault="00E958F0" w:rsidP="00FE3A85">
      <w:r>
        <w:separator/>
      </w:r>
    </w:p>
  </w:footnote>
  <w:footnote w:type="continuationSeparator" w:id="0">
    <w:p w14:paraId="09AC0075" w14:textId="77777777" w:rsidR="00E958F0" w:rsidRDefault="00E958F0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20897" w14:textId="77777777" w:rsidR="008748B3" w:rsidRPr="007A0A9C" w:rsidRDefault="008748B3" w:rsidP="008748B3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7A0A9C">
      <w:rPr>
        <w:sz w:val="22"/>
        <w:szCs w:val="22"/>
      </w:rPr>
      <w:t>Design and Host Web-Based Professional Content for Juvenile Court Professionals</w:t>
    </w:r>
  </w:p>
  <w:p w14:paraId="22306039" w14:textId="77777777" w:rsidR="008748B3" w:rsidRPr="007A0A9C" w:rsidRDefault="008748B3" w:rsidP="008748B3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7A0A9C">
      <w:t xml:space="preserve">RFP Number:  </w:t>
    </w:r>
    <w:r w:rsidRPr="007A0A9C">
      <w:rPr>
        <w:sz w:val="22"/>
        <w:szCs w:val="22"/>
      </w:rPr>
      <w:t xml:space="preserve"> CFCC-2018-05-LV</w:t>
    </w:r>
  </w:p>
  <w:p w14:paraId="5B6AC4CC" w14:textId="38FC475F" w:rsidR="005D2D10" w:rsidRPr="008748B3" w:rsidRDefault="005D2D10" w:rsidP="00874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07FE6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10851"/>
    <w:rsid w:val="0034217D"/>
    <w:rsid w:val="003631CE"/>
    <w:rsid w:val="00386ABD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D2D10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48B3"/>
    <w:rsid w:val="00875A22"/>
    <w:rsid w:val="0088206E"/>
    <w:rsid w:val="008A7439"/>
    <w:rsid w:val="008D5BD5"/>
    <w:rsid w:val="00964F6F"/>
    <w:rsid w:val="00980791"/>
    <w:rsid w:val="00982B3D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0108A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9CE3D4"/>
  <w15:docId w15:val="{4F1DD709-4825-4463-940D-8077FD1B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6</cp:revision>
  <dcterms:created xsi:type="dcterms:W3CDTF">2018-02-21T22:26:00Z</dcterms:created>
  <dcterms:modified xsi:type="dcterms:W3CDTF">2018-04-10T18:22:00Z</dcterms:modified>
</cp:coreProperties>
</file>