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5E" w:rsidRDefault="00CD735E"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Jury Trial</w:t>
      </w:r>
    </w:p>
    <w:p w:rsidR="00CD735E" w:rsidRPr="00D44134" w:rsidRDefault="00CD735E" w:rsidP="00D44134">
      <w:pPr>
        <w:jc w:val="center"/>
        <w:rPr>
          <w:rFonts w:ascii="Calibri" w:hAnsi="Calibri" w:cs="Calibri"/>
          <w:b/>
        </w:rPr>
      </w:pPr>
    </w:p>
    <w:p w:rsidR="00CD735E" w:rsidRPr="00CF1208" w:rsidRDefault="00CD735E"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CD735E" w:rsidRDefault="00CD735E" w:rsidP="00CF1208">
      <w:pPr>
        <w:ind w:left="-450" w:right="-720"/>
        <w:rPr>
          <w:rFonts w:ascii="Calibri" w:hAnsi="Calibri"/>
          <w:iCs/>
        </w:rPr>
      </w:pPr>
      <w:r w:rsidRPr="00531632">
        <w:rPr>
          <w:rFonts w:ascii="Calibri" w:hAnsi="Calibri"/>
          <w:iCs/>
        </w:rPr>
        <w:t xml:space="preserve">This project comes at the end of my first history Unit, which deals with the beginnings of America through 1763.  This project will take place after a study of government before our independence.  Students will have learned about some of the rights our founders included with their foundations being from the Magna </w:t>
      </w:r>
      <w:proofErr w:type="spellStart"/>
      <w:r w:rsidRPr="00531632">
        <w:rPr>
          <w:rFonts w:ascii="Calibri" w:hAnsi="Calibri"/>
          <w:iCs/>
        </w:rPr>
        <w:t>Carta</w:t>
      </w:r>
      <w:proofErr w:type="spellEnd"/>
      <w:r w:rsidRPr="00531632">
        <w:rPr>
          <w:rFonts w:ascii="Calibri" w:hAnsi="Calibri"/>
          <w:iCs/>
        </w:rPr>
        <w:t>.</w:t>
      </w:r>
    </w:p>
    <w:p w:rsidR="00CD735E" w:rsidRPr="00CF1208" w:rsidRDefault="00CD735E" w:rsidP="00CF1208">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History Social Science </w:t>
      </w:r>
    </w:p>
    <w:p w:rsidR="00CD735E" w:rsidRDefault="00CD735E" w:rsidP="00531632">
      <w:pPr>
        <w:tabs>
          <w:tab w:val="left" w:pos="180"/>
        </w:tabs>
        <w:spacing w:line="240" w:lineRule="auto"/>
        <w:ind w:left="-450"/>
        <w:rPr>
          <w:rFonts w:ascii="Calibri" w:hAnsi="Calibri"/>
          <w:bCs/>
        </w:rPr>
      </w:pPr>
      <w:r w:rsidRPr="00531632">
        <w:rPr>
          <w:rFonts w:ascii="Calibri" w:hAnsi="Calibri"/>
          <w:bCs/>
        </w:rPr>
        <w:t>8.1.4</w:t>
      </w:r>
      <w:r w:rsidRPr="00531632">
        <w:rPr>
          <w:rFonts w:ascii="Calibri" w:hAnsi="Calibri"/>
          <w:bCs/>
        </w:rPr>
        <w:tab/>
        <w:t>Describe the nation’s blend of civic republicanism, classical liberal principles, and English parliamentary traditions.</w:t>
      </w:r>
    </w:p>
    <w:p w:rsidR="00CD735E" w:rsidRDefault="00CD735E" w:rsidP="00531632">
      <w:pPr>
        <w:tabs>
          <w:tab w:val="left" w:pos="180"/>
        </w:tabs>
        <w:spacing w:line="240" w:lineRule="auto"/>
        <w:ind w:left="-450"/>
        <w:rPr>
          <w:rFonts w:ascii="Calibri" w:hAnsi="Calibri"/>
          <w:bCs/>
        </w:rPr>
      </w:pPr>
      <w:r w:rsidRPr="00531632">
        <w:rPr>
          <w:rFonts w:ascii="Calibri" w:hAnsi="Calibri"/>
          <w:bCs/>
        </w:rPr>
        <w:t>8.2.1</w:t>
      </w:r>
      <w:r w:rsidRPr="00531632">
        <w:rPr>
          <w:rFonts w:ascii="Calibri" w:hAnsi="Calibri"/>
          <w:bCs/>
        </w:rPr>
        <w:tab/>
        <w:t xml:space="preserve">Discuss the significance of the Magna </w:t>
      </w:r>
      <w:proofErr w:type="spellStart"/>
      <w:r w:rsidRPr="00531632">
        <w:rPr>
          <w:rFonts w:ascii="Calibri" w:hAnsi="Calibri"/>
          <w:bCs/>
        </w:rPr>
        <w:t>Carta</w:t>
      </w:r>
      <w:proofErr w:type="spellEnd"/>
      <w:r w:rsidRPr="00531632">
        <w:rPr>
          <w:rFonts w:ascii="Calibri" w:hAnsi="Calibri"/>
          <w:bCs/>
        </w:rPr>
        <w:t>, the English Bill of Rights, and the May-Flower Compact.</w:t>
      </w:r>
    </w:p>
    <w:p w:rsidR="00CD735E" w:rsidRPr="00531632" w:rsidRDefault="00CD735E" w:rsidP="00531632">
      <w:pPr>
        <w:tabs>
          <w:tab w:val="left" w:pos="180"/>
        </w:tabs>
        <w:spacing w:line="240" w:lineRule="auto"/>
        <w:ind w:left="-450"/>
        <w:rPr>
          <w:rFonts w:ascii="Calibri" w:hAnsi="Calibri"/>
        </w:rPr>
      </w:pPr>
      <w:r w:rsidRPr="00531632">
        <w:rPr>
          <w:rFonts w:ascii="Calibri" w:hAnsi="Calibri"/>
          <w:bCs/>
        </w:rPr>
        <w:t>8.2.6</w:t>
      </w:r>
      <w:r w:rsidRPr="00531632">
        <w:rPr>
          <w:rFonts w:ascii="Calibri" w:hAnsi="Calibri"/>
          <w:bCs/>
        </w:rPr>
        <w:tab/>
        <w:t xml:space="preserve">Enumerate the powers of government set forth in the Constitution and the fundamental liberties ensured by the Bill of Rights. </w:t>
      </w:r>
      <w:r w:rsidRPr="00531632">
        <w:rPr>
          <w:rFonts w:ascii="Calibri" w:hAnsi="Calibri"/>
          <w:bCs/>
          <w:i/>
        </w:rPr>
        <w:t>(Note right to jury by trial 7</w:t>
      </w:r>
      <w:r w:rsidRPr="00531632">
        <w:rPr>
          <w:rFonts w:ascii="Calibri" w:hAnsi="Calibri"/>
          <w:bCs/>
          <w:i/>
          <w:vertAlign w:val="superscript"/>
        </w:rPr>
        <w:t>th</w:t>
      </w:r>
      <w:r w:rsidRPr="00531632">
        <w:rPr>
          <w:rFonts w:ascii="Calibri" w:hAnsi="Calibri"/>
          <w:bCs/>
          <w:i/>
        </w:rPr>
        <w:t xml:space="preserve"> Amendment) </w:t>
      </w:r>
    </w:p>
    <w:p w:rsidR="00CD735E" w:rsidRDefault="00CD735E" w:rsidP="00CF1208">
      <w:pPr>
        <w:autoSpaceDE w:val="0"/>
        <w:autoSpaceDN w:val="0"/>
        <w:adjustRightInd w:val="0"/>
        <w:ind w:left="-450" w:right="-720"/>
        <w:rPr>
          <w:rFonts w:ascii="Calibri" w:hAnsi="Calibri" w:cs="Calibri"/>
        </w:rPr>
      </w:pPr>
      <w:r>
        <w:rPr>
          <w:rFonts w:ascii="Calibri" w:hAnsi="Calibri" w:cs="Calibri"/>
          <w:b/>
        </w:rPr>
        <w:t xml:space="preserve">Standards Addressed: </w:t>
      </w:r>
      <w:r>
        <w:rPr>
          <w:rFonts w:ascii="Calibri" w:hAnsi="Calibri" w:cs="Calibri"/>
        </w:rPr>
        <w:t>English Language Arts</w:t>
      </w:r>
    </w:p>
    <w:p w:rsidR="00CD735E" w:rsidRPr="00531632" w:rsidRDefault="00CD735E" w:rsidP="00531632">
      <w:pPr>
        <w:spacing w:line="240" w:lineRule="auto"/>
        <w:ind w:left="-450"/>
        <w:rPr>
          <w:rFonts w:ascii="Calibri" w:hAnsi="Calibri"/>
        </w:rPr>
      </w:pPr>
      <w:r w:rsidRPr="00531632">
        <w:rPr>
          <w:rFonts w:ascii="Calibri" w:hAnsi="Calibri"/>
        </w:rPr>
        <w:t xml:space="preserve">2.4 </w:t>
      </w:r>
      <w:r w:rsidRPr="00531632">
        <w:rPr>
          <w:rFonts w:ascii="Calibri" w:hAnsi="Calibri"/>
        </w:rPr>
        <w:tab/>
        <w:t>Write persuasive compositions: a. Include a well-defined thesis (i.e., one that makes a clear and knowledgeable judgment). b. Present detailed evidence, examples, and reasoning to support arguments, differentiating between facts and opinion. c. Provide details, reasons, and examples, arranging them effectively by anticipating and answering reader concerns and counterarguments.</w:t>
      </w:r>
    </w:p>
    <w:p w:rsidR="00CD735E" w:rsidRDefault="00CD735E" w:rsidP="00A80A58">
      <w:pPr>
        <w:autoSpaceDE w:val="0"/>
        <w:autoSpaceDN w:val="0"/>
        <w:adjustRightInd w:val="0"/>
        <w:ind w:left="-450" w:right="-720"/>
        <w:rPr>
          <w:rFonts w:ascii="Calibri" w:hAnsi="Calibri" w:cs="Calibri"/>
          <w:b/>
        </w:rPr>
      </w:pPr>
      <w:r w:rsidRPr="00A80A58">
        <w:rPr>
          <w:rFonts w:ascii="Calibri" w:hAnsi="Calibri" w:cs="Calibri"/>
          <w:b/>
        </w:rPr>
        <w:t>Common C</w:t>
      </w:r>
      <w:r>
        <w:rPr>
          <w:rFonts w:ascii="Calibri" w:hAnsi="Calibri" w:cs="Calibri"/>
          <w:b/>
        </w:rPr>
        <w:t>ore State Standards for ENGLISH LANGUAGE ARTS &amp;</w:t>
      </w:r>
      <w:r w:rsidRPr="00A80A58">
        <w:rPr>
          <w:rFonts w:ascii="Calibri" w:hAnsi="Calibri" w:cs="Calibri"/>
          <w:b/>
        </w:rPr>
        <w:t xml:space="preserve"> Literacy in History/Social Studies, Science, and Technical Subjects </w:t>
      </w:r>
    </w:p>
    <w:p w:rsidR="00CD735E" w:rsidRPr="00531632" w:rsidRDefault="00CD735E" w:rsidP="00531632">
      <w:pPr>
        <w:autoSpaceDE w:val="0"/>
        <w:autoSpaceDN w:val="0"/>
        <w:adjustRightInd w:val="0"/>
        <w:spacing w:line="240" w:lineRule="auto"/>
        <w:ind w:left="-450"/>
        <w:rPr>
          <w:rFonts w:ascii="Calibri" w:hAnsi="Calibri"/>
          <w:b/>
        </w:rPr>
      </w:pPr>
      <w:r w:rsidRPr="00531632">
        <w:rPr>
          <w:rFonts w:ascii="Calibri" w:hAnsi="Calibri" w:cs="Gotham-Medium"/>
          <w:b/>
        </w:rPr>
        <w:t>College and Career Readiness Anchor Standards for Reading Grades 6-12</w:t>
      </w:r>
    </w:p>
    <w:p w:rsidR="00CD735E" w:rsidRPr="00531632" w:rsidRDefault="00CD735E" w:rsidP="00531632">
      <w:pPr>
        <w:autoSpaceDE w:val="0"/>
        <w:autoSpaceDN w:val="0"/>
        <w:adjustRightInd w:val="0"/>
        <w:spacing w:line="240" w:lineRule="auto"/>
        <w:ind w:left="-450"/>
        <w:rPr>
          <w:rFonts w:ascii="Calibri" w:hAnsi="Calibri" w:cs="Gotham-Medium"/>
          <w:u w:val="single"/>
        </w:rPr>
      </w:pPr>
      <w:r>
        <w:rPr>
          <w:rFonts w:ascii="Calibri" w:hAnsi="Calibri" w:cs="Gotham-Medium"/>
          <w:u w:val="single"/>
        </w:rPr>
        <w:br/>
      </w:r>
      <w:r w:rsidRPr="00531632">
        <w:rPr>
          <w:rFonts w:ascii="Calibri" w:hAnsi="Calibri" w:cs="Gotham-Medium"/>
          <w:u w:val="single"/>
        </w:rPr>
        <w:t>Key Ideas and Details</w:t>
      </w:r>
    </w:p>
    <w:p w:rsidR="00CD735E" w:rsidRPr="00531632" w:rsidRDefault="00CD735E" w:rsidP="00531632">
      <w:pPr>
        <w:autoSpaceDE w:val="0"/>
        <w:autoSpaceDN w:val="0"/>
        <w:adjustRightInd w:val="0"/>
        <w:spacing w:line="240" w:lineRule="auto"/>
        <w:ind w:left="-450"/>
        <w:rPr>
          <w:rFonts w:ascii="Calibri" w:hAnsi="Calibri" w:cs="Gotham-Book"/>
        </w:rPr>
      </w:pPr>
      <w:r w:rsidRPr="00531632">
        <w:rPr>
          <w:rFonts w:ascii="Calibri" w:hAnsi="Calibri" w:cs="Gotham-Book"/>
        </w:rPr>
        <w:t xml:space="preserve">1. </w:t>
      </w:r>
      <w:r w:rsidRPr="00531632">
        <w:rPr>
          <w:rFonts w:ascii="Calibri" w:hAnsi="Calibri" w:cs="Gotham-Book"/>
        </w:rPr>
        <w:tab/>
        <w:t>Read closely to determine what the text says explicitly and to make logical inferences from it; cite specific textual evidence when writing or speaking to support conclusions drawn from the text.</w:t>
      </w:r>
    </w:p>
    <w:p w:rsidR="00CD735E" w:rsidRPr="00531632" w:rsidRDefault="00CD735E" w:rsidP="00531632">
      <w:pPr>
        <w:autoSpaceDE w:val="0"/>
        <w:autoSpaceDN w:val="0"/>
        <w:adjustRightInd w:val="0"/>
        <w:spacing w:line="240" w:lineRule="auto"/>
        <w:ind w:left="-450"/>
        <w:rPr>
          <w:rFonts w:ascii="Calibri" w:hAnsi="Calibri" w:cs="Gotham-Book"/>
        </w:rPr>
      </w:pPr>
      <w:r w:rsidRPr="00531632">
        <w:rPr>
          <w:rFonts w:ascii="Calibri" w:hAnsi="Calibri" w:cs="Gotham-Book"/>
        </w:rPr>
        <w:t xml:space="preserve">2. </w:t>
      </w:r>
      <w:r w:rsidRPr="00531632">
        <w:rPr>
          <w:rFonts w:ascii="Calibri" w:hAnsi="Calibri" w:cs="Gotham-Book"/>
        </w:rPr>
        <w:tab/>
        <w:t>Determine central ideas or themes of a text and analyze their development; summarize the key supporting details and ideas.</w:t>
      </w:r>
    </w:p>
    <w:p w:rsidR="00CD735E" w:rsidRPr="00531632" w:rsidRDefault="00CD735E" w:rsidP="00531632">
      <w:pPr>
        <w:autoSpaceDE w:val="0"/>
        <w:autoSpaceDN w:val="0"/>
        <w:adjustRightInd w:val="0"/>
        <w:spacing w:line="240" w:lineRule="auto"/>
        <w:ind w:left="-450"/>
        <w:rPr>
          <w:rFonts w:ascii="Calibri" w:hAnsi="Calibri" w:cs="Gotham-Book"/>
        </w:rPr>
      </w:pPr>
      <w:r w:rsidRPr="00531632">
        <w:rPr>
          <w:rFonts w:ascii="Calibri" w:hAnsi="Calibri" w:cs="Gotham-Book"/>
        </w:rPr>
        <w:t xml:space="preserve">3. </w:t>
      </w:r>
      <w:r w:rsidRPr="00531632">
        <w:rPr>
          <w:rFonts w:ascii="Calibri" w:hAnsi="Calibri" w:cs="Gotham-Book"/>
        </w:rPr>
        <w:tab/>
        <w:t>Analyze how and why individuals, events, and ideas develop and interact over the course of a text.</w:t>
      </w:r>
    </w:p>
    <w:p w:rsidR="00CD735E" w:rsidRPr="00531632" w:rsidRDefault="00CD735E" w:rsidP="00531632">
      <w:pPr>
        <w:autoSpaceDE w:val="0"/>
        <w:autoSpaceDN w:val="0"/>
        <w:adjustRightInd w:val="0"/>
        <w:spacing w:line="240" w:lineRule="auto"/>
        <w:ind w:left="-450"/>
        <w:rPr>
          <w:rFonts w:ascii="Calibri" w:hAnsi="Calibri" w:cs="Gotham-Medium"/>
          <w:b/>
        </w:rPr>
      </w:pPr>
    </w:p>
    <w:p w:rsidR="00CD735E" w:rsidRDefault="00CD735E">
      <w:pPr>
        <w:rPr>
          <w:rFonts w:ascii="Calibri" w:hAnsi="Calibri" w:cs="Gotham-Medium"/>
          <w:b/>
        </w:rPr>
      </w:pPr>
      <w:r>
        <w:rPr>
          <w:rFonts w:ascii="Calibri" w:hAnsi="Calibri" w:cs="Gotham-Medium"/>
          <w:b/>
        </w:rPr>
        <w:br w:type="page"/>
      </w:r>
    </w:p>
    <w:p w:rsidR="00CD735E" w:rsidRPr="00531632" w:rsidRDefault="00CD735E" w:rsidP="00531632">
      <w:pPr>
        <w:autoSpaceDE w:val="0"/>
        <w:autoSpaceDN w:val="0"/>
        <w:adjustRightInd w:val="0"/>
        <w:spacing w:line="240" w:lineRule="auto"/>
        <w:ind w:left="-450"/>
        <w:rPr>
          <w:rFonts w:ascii="Calibri" w:hAnsi="Calibri" w:cs="Gotham-Medium"/>
          <w:b/>
        </w:rPr>
      </w:pPr>
      <w:r w:rsidRPr="00531632">
        <w:rPr>
          <w:rFonts w:ascii="Calibri" w:hAnsi="Calibri" w:cs="Gotham-Medium"/>
          <w:b/>
        </w:rPr>
        <w:lastRenderedPageBreak/>
        <w:t>College and Career Readiness Anchor Standards for Writing Grades 6-12</w:t>
      </w:r>
    </w:p>
    <w:p w:rsidR="00CD735E" w:rsidRPr="00531632" w:rsidRDefault="00CD735E" w:rsidP="00531632">
      <w:pPr>
        <w:autoSpaceDE w:val="0"/>
        <w:autoSpaceDN w:val="0"/>
        <w:adjustRightInd w:val="0"/>
        <w:spacing w:line="240" w:lineRule="auto"/>
        <w:ind w:left="-450"/>
        <w:rPr>
          <w:rFonts w:ascii="Calibri" w:hAnsi="Calibri" w:cs="Gotham-Medium"/>
          <w:b/>
        </w:rPr>
      </w:pPr>
    </w:p>
    <w:p w:rsidR="00CD735E" w:rsidRPr="00531632" w:rsidRDefault="00CD735E" w:rsidP="00531632">
      <w:pPr>
        <w:autoSpaceDE w:val="0"/>
        <w:autoSpaceDN w:val="0"/>
        <w:adjustRightInd w:val="0"/>
        <w:spacing w:line="240" w:lineRule="auto"/>
        <w:ind w:left="-450"/>
        <w:rPr>
          <w:rFonts w:ascii="Calibri" w:hAnsi="Calibri" w:cs="Gotham-Medium"/>
          <w:u w:val="single"/>
        </w:rPr>
      </w:pPr>
      <w:r w:rsidRPr="00531632">
        <w:rPr>
          <w:rFonts w:ascii="Calibri" w:hAnsi="Calibri" w:cs="Gotham-Medium"/>
          <w:u w:val="single"/>
        </w:rPr>
        <w:t>Text Types and Purposes</w:t>
      </w:r>
    </w:p>
    <w:p w:rsidR="00CD735E" w:rsidRPr="00531632" w:rsidRDefault="00CD735E" w:rsidP="00531632">
      <w:pPr>
        <w:autoSpaceDE w:val="0"/>
        <w:autoSpaceDN w:val="0"/>
        <w:adjustRightInd w:val="0"/>
        <w:spacing w:line="240" w:lineRule="auto"/>
        <w:ind w:left="-450"/>
        <w:rPr>
          <w:rFonts w:ascii="Calibri" w:hAnsi="Calibri" w:cs="Gotham-Book"/>
        </w:rPr>
      </w:pPr>
      <w:r w:rsidRPr="00531632">
        <w:rPr>
          <w:rFonts w:ascii="Calibri" w:hAnsi="Calibri" w:cs="Gotham-Book"/>
        </w:rPr>
        <w:t>1. Write arguments to support claims in an analysis of substantive topics or texts, using valid reasoning and relevant and sufficient evidence.</w:t>
      </w:r>
    </w:p>
    <w:p w:rsidR="00CD735E" w:rsidRDefault="00CD735E" w:rsidP="008D3F25">
      <w:pPr>
        <w:ind w:right="-720"/>
        <w:rPr>
          <w:rFonts w:ascii="Calibri" w:eastAsia="Times New Roman" w:hAnsi="Calibri" w:cs="Calibri"/>
          <w:color w:val="FF0000"/>
        </w:rPr>
      </w:pPr>
      <w:bookmarkStart w:id="0" w:name="_GoBack"/>
      <w:bookmarkEnd w:id="0"/>
    </w:p>
    <w:p w:rsidR="00CD735E" w:rsidRPr="00CF1208" w:rsidRDefault="00CD735E" w:rsidP="00A80A58">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CD735E" w:rsidRPr="00531632" w:rsidRDefault="00CD735E" w:rsidP="00531632">
      <w:pPr>
        <w:ind w:left="-450" w:right="-720"/>
        <w:rPr>
          <w:rFonts w:ascii="Calibri" w:hAnsi="Calibri" w:cs="Calibri"/>
          <w:b/>
        </w:rPr>
      </w:pPr>
      <w:r w:rsidRPr="00531632">
        <w:rPr>
          <w:rFonts w:ascii="Calibri" w:hAnsi="Calibri"/>
        </w:rPr>
        <w:t>Students will analyze the value of trial by jury as well as the importance of jury service as a part of civic responsibility.</w:t>
      </w:r>
    </w:p>
    <w:p w:rsidR="00CD735E" w:rsidRDefault="00CD735E">
      <w:pPr>
        <w:rPr>
          <w:rFonts w:ascii="Calibri" w:hAnsi="Calibri" w:cs="Calibri"/>
          <w:b/>
          <w:sz w:val="28"/>
          <w:szCs w:val="28"/>
        </w:rPr>
      </w:pPr>
      <w:r>
        <w:rPr>
          <w:rFonts w:ascii="Calibri" w:hAnsi="Calibri" w:cs="Calibri"/>
          <w:b/>
          <w:sz w:val="28"/>
          <w:szCs w:val="28"/>
        </w:rPr>
        <w:br w:type="page"/>
      </w:r>
    </w:p>
    <w:p w:rsidR="00CD735E" w:rsidRDefault="00CD735E"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Jury Trials</w:t>
      </w:r>
    </w:p>
    <w:p w:rsidR="00CD735E" w:rsidRDefault="00CD735E">
      <w:pPr>
        <w:rPr>
          <w:b/>
        </w:rPr>
      </w:pPr>
    </w:p>
    <w:p w:rsidR="00CD735E" w:rsidRDefault="00CD735E" w:rsidP="00EB1188">
      <w:pPr>
        <w:rPr>
          <w:rFonts w:ascii="Calibri" w:hAnsi="Calibri" w:cs="Calibri"/>
          <w:b/>
        </w:rPr>
      </w:pPr>
      <w:r>
        <w:rPr>
          <w:rFonts w:ascii="Calibri" w:hAnsi="Calibri" w:cs="Calibri"/>
          <w:b/>
        </w:rPr>
        <w:t>Big Idea(s):</w:t>
      </w:r>
    </w:p>
    <w:p w:rsidR="00CD735E" w:rsidRPr="00542286" w:rsidRDefault="00CD735E" w:rsidP="00CD735E">
      <w:pPr>
        <w:pStyle w:val="ListParagraph"/>
        <w:numPr>
          <w:ilvl w:val="0"/>
          <w:numId w:val="1"/>
        </w:numPr>
        <w:tabs>
          <w:tab w:val="left" w:pos="360"/>
        </w:tabs>
        <w:spacing w:line="240" w:lineRule="auto"/>
        <w:ind w:left="0" w:firstLine="0"/>
        <w:rPr>
          <w:rFonts w:ascii="Calibri" w:hAnsi="Calibri"/>
          <w:iCs/>
        </w:rPr>
      </w:pPr>
      <w:r w:rsidRPr="00542286">
        <w:rPr>
          <w:rFonts w:ascii="Calibri" w:hAnsi="Calibri"/>
        </w:rPr>
        <w:t xml:space="preserve">E Pluribus Unum </w:t>
      </w:r>
    </w:p>
    <w:p w:rsidR="00CD735E" w:rsidRPr="00542286" w:rsidRDefault="00CD735E" w:rsidP="00542286">
      <w:pPr>
        <w:tabs>
          <w:tab w:val="left" w:pos="360"/>
        </w:tabs>
        <w:spacing w:line="240" w:lineRule="auto"/>
        <w:rPr>
          <w:rFonts w:ascii="Calibri" w:hAnsi="Calibri"/>
          <w:iCs/>
        </w:rPr>
      </w:pPr>
    </w:p>
    <w:p w:rsidR="00CD735E" w:rsidRPr="00542286" w:rsidRDefault="00CD735E" w:rsidP="00CD735E">
      <w:pPr>
        <w:pStyle w:val="ListParagraph"/>
        <w:numPr>
          <w:ilvl w:val="0"/>
          <w:numId w:val="1"/>
        </w:numPr>
        <w:tabs>
          <w:tab w:val="left" w:pos="360"/>
        </w:tabs>
        <w:spacing w:line="240" w:lineRule="auto"/>
        <w:ind w:left="0" w:firstLine="0"/>
        <w:rPr>
          <w:rFonts w:ascii="Calibri" w:hAnsi="Calibri"/>
          <w:iCs/>
        </w:rPr>
      </w:pPr>
      <w:r w:rsidRPr="00542286">
        <w:rPr>
          <w:rFonts w:ascii="Calibri" w:hAnsi="Calibri"/>
        </w:rPr>
        <w:t>The Strength of a Democracy is Equal to the Strength of its’ Citizens</w:t>
      </w:r>
    </w:p>
    <w:p w:rsidR="00CD735E" w:rsidRDefault="00CD735E" w:rsidP="00EB1188">
      <w:pPr>
        <w:rPr>
          <w:iCs/>
        </w:rPr>
      </w:pPr>
    </w:p>
    <w:p w:rsidR="00CD735E" w:rsidRDefault="00CD735E" w:rsidP="00EB1188">
      <w:pPr>
        <w:rPr>
          <w:rFonts w:ascii="Calibri" w:hAnsi="Calibri" w:cs="Calibri"/>
          <w:b/>
        </w:rPr>
      </w:pPr>
    </w:p>
    <w:p w:rsidR="00CD735E" w:rsidRPr="00EB1188" w:rsidRDefault="00CD735E" w:rsidP="00EB1188">
      <w:pPr>
        <w:rPr>
          <w:rFonts w:ascii="Calibri" w:hAnsi="Calibri" w:cs="Calibri"/>
          <w:b/>
        </w:rPr>
      </w:pPr>
      <w:r w:rsidRPr="00EB1188">
        <w:rPr>
          <w:rFonts w:ascii="Calibri" w:hAnsi="Calibri" w:cs="Calibri"/>
          <w:b/>
        </w:rPr>
        <w:t xml:space="preserve">Essential Questions/Issues: </w:t>
      </w:r>
    </w:p>
    <w:p w:rsidR="00CD735E" w:rsidRDefault="00CD735E" w:rsidP="00CD735E">
      <w:pPr>
        <w:pStyle w:val="ListParagraph"/>
        <w:numPr>
          <w:ilvl w:val="0"/>
          <w:numId w:val="2"/>
        </w:numPr>
        <w:tabs>
          <w:tab w:val="left" w:pos="360"/>
        </w:tabs>
        <w:ind w:left="0" w:firstLine="0"/>
        <w:rPr>
          <w:rFonts w:ascii="Calibri" w:hAnsi="Calibri"/>
        </w:rPr>
      </w:pPr>
      <w:r w:rsidRPr="00542286">
        <w:rPr>
          <w:rFonts w:ascii="Calibri" w:hAnsi="Calibri"/>
        </w:rPr>
        <w:t xml:space="preserve">Is justice served through the jury system?    </w:t>
      </w:r>
    </w:p>
    <w:p w:rsidR="00CD735E" w:rsidRPr="00542286" w:rsidRDefault="00CD735E" w:rsidP="00542286">
      <w:pPr>
        <w:tabs>
          <w:tab w:val="left" w:pos="360"/>
        </w:tabs>
        <w:rPr>
          <w:rFonts w:ascii="Calibri" w:hAnsi="Calibri"/>
        </w:rPr>
      </w:pPr>
    </w:p>
    <w:p w:rsidR="00CD735E" w:rsidRPr="00542286" w:rsidRDefault="00CD735E" w:rsidP="00CD735E">
      <w:pPr>
        <w:pStyle w:val="ListParagraph"/>
        <w:numPr>
          <w:ilvl w:val="0"/>
          <w:numId w:val="2"/>
        </w:numPr>
        <w:tabs>
          <w:tab w:val="left" w:pos="360"/>
        </w:tabs>
        <w:ind w:left="0" w:firstLine="0"/>
        <w:rPr>
          <w:rFonts w:ascii="Calibri" w:hAnsi="Calibri"/>
        </w:rPr>
      </w:pPr>
      <w:r w:rsidRPr="00542286">
        <w:rPr>
          <w:rFonts w:ascii="Calibri" w:hAnsi="Calibri"/>
        </w:rPr>
        <w:t>What are the benefits and possibly the downfalls to being judged by your peers?</w:t>
      </w:r>
    </w:p>
    <w:p w:rsidR="00CD735E" w:rsidRPr="00EB1188" w:rsidRDefault="00CD735E" w:rsidP="009D624C">
      <w:pPr>
        <w:ind w:left="360"/>
        <w:rPr>
          <w:rFonts w:ascii="Calibri" w:hAnsi="Calibri" w:cs="Calibri"/>
        </w:rPr>
      </w:pPr>
    </w:p>
    <w:p w:rsidR="00CD735E" w:rsidRDefault="00CD735E" w:rsidP="00EB1188">
      <w:pPr>
        <w:rPr>
          <w:rFonts w:ascii="Calibri" w:hAnsi="Calibri" w:cs="Calibri"/>
          <w:b/>
        </w:rPr>
      </w:pPr>
    </w:p>
    <w:p w:rsidR="00CD735E" w:rsidRDefault="00CD735E" w:rsidP="00EB1188">
      <w:pPr>
        <w:rPr>
          <w:rFonts w:ascii="Calibri" w:hAnsi="Calibri" w:cs="Calibri"/>
          <w:b/>
        </w:rPr>
      </w:pPr>
      <w:r>
        <w:rPr>
          <w:rFonts w:ascii="Calibri" w:hAnsi="Calibri" w:cs="Calibri"/>
          <w:b/>
        </w:rPr>
        <w:t>Higher Order Thinking Questions:</w:t>
      </w:r>
    </w:p>
    <w:p w:rsidR="00CD735E" w:rsidRPr="00542286" w:rsidRDefault="00CD735E" w:rsidP="00CD735E">
      <w:pPr>
        <w:pStyle w:val="ListParagraph"/>
        <w:numPr>
          <w:ilvl w:val="0"/>
          <w:numId w:val="3"/>
        </w:numPr>
        <w:tabs>
          <w:tab w:val="left" w:pos="360"/>
        </w:tabs>
        <w:ind w:left="0" w:firstLine="0"/>
        <w:rPr>
          <w:rFonts w:ascii="Calibri" w:hAnsi="Calibri" w:cs="Calibri"/>
          <w:b/>
        </w:rPr>
      </w:pPr>
      <w:r w:rsidRPr="00542286">
        <w:rPr>
          <w:rFonts w:ascii="Calibri" w:hAnsi="Calibri"/>
        </w:rPr>
        <w:t>Would you prefer a trial by jury or by a judge alone if you were accused of a crime and why? (Evaluation)</w:t>
      </w:r>
    </w:p>
    <w:p w:rsidR="00CD735E" w:rsidRDefault="00CD735E">
      <w:pPr>
        <w:rPr>
          <w:rFonts w:ascii="Calibri" w:hAnsi="Calibri" w:cs="Calibri"/>
          <w:b/>
          <w:sz w:val="28"/>
          <w:szCs w:val="28"/>
        </w:rPr>
      </w:pPr>
      <w:r>
        <w:rPr>
          <w:rFonts w:ascii="Calibri" w:hAnsi="Calibri" w:cs="Calibri"/>
          <w:b/>
          <w:sz w:val="28"/>
          <w:szCs w:val="28"/>
        </w:rPr>
        <w:br w:type="page"/>
      </w:r>
    </w:p>
    <w:p w:rsidR="00CD735E" w:rsidRDefault="00CD735E"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Jury Trials</w:t>
      </w:r>
    </w:p>
    <w:p w:rsidR="00CD735E" w:rsidRDefault="00CD735E" w:rsidP="009C36D2">
      <w:pPr>
        <w:rPr>
          <w:rFonts w:ascii="Calibri" w:hAnsi="Calibri" w:cs="Calibri"/>
        </w:rPr>
      </w:pPr>
    </w:p>
    <w:p w:rsidR="00CD735E" w:rsidRDefault="00CD735E" w:rsidP="009C36D2">
      <w:pPr>
        <w:rPr>
          <w:rFonts w:ascii="Calibri" w:hAnsi="Calibri" w:cs="Calibri"/>
          <w:b/>
        </w:rPr>
      </w:pPr>
      <w:r w:rsidRPr="00CF7FEC">
        <w:rPr>
          <w:rFonts w:ascii="Calibri" w:hAnsi="Calibri" w:cs="Calibri"/>
          <w:b/>
        </w:rPr>
        <w:t>Assessment:</w:t>
      </w:r>
    </w:p>
    <w:p w:rsidR="00CD735E" w:rsidRDefault="00CD735E" w:rsidP="00992809">
      <w:pPr>
        <w:rPr>
          <w:rFonts w:ascii="Calibri" w:hAnsi="Calibri"/>
        </w:rPr>
      </w:pPr>
      <w:r w:rsidRPr="00992809">
        <w:rPr>
          <w:rFonts w:ascii="Calibri" w:hAnsi="Calibri"/>
          <w:bCs/>
        </w:rPr>
        <w:t>Final assignment and summative assessment: a letter to the judge explaining student’s preference to trial by jury or trial before the judge with persuasive arguments justifying preference.</w:t>
      </w:r>
      <w:r w:rsidRPr="00992809">
        <w:rPr>
          <w:rFonts w:ascii="Calibri" w:hAnsi="Calibri"/>
        </w:rPr>
        <w:tab/>
      </w:r>
    </w:p>
    <w:p w:rsidR="00CD735E" w:rsidRPr="00992809" w:rsidRDefault="00CD735E" w:rsidP="00992809">
      <w:pPr>
        <w:rPr>
          <w:rFonts w:ascii="Calibri" w:hAnsi="Calibri"/>
        </w:rPr>
      </w:pPr>
    </w:p>
    <w:p w:rsidR="00CD735E" w:rsidRPr="00992809" w:rsidRDefault="00CD735E" w:rsidP="00992809">
      <w:pPr>
        <w:rPr>
          <w:rFonts w:ascii="Calibri" w:hAnsi="Calibri"/>
          <w:bCs/>
        </w:rPr>
      </w:pPr>
      <w:r w:rsidRPr="00992809">
        <w:rPr>
          <w:rFonts w:ascii="Calibri" w:hAnsi="Calibri"/>
          <w:bCs/>
        </w:rPr>
        <w:t>Once assignments and letter to the judge are complete students answer five final questions</w:t>
      </w:r>
      <w:r>
        <w:rPr>
          <w:rFonts w:ascii="Calibri" w:hAnsi="Calibri"/>
          <w:bCs/>
        </w:rPr>
        <w:t>.</w:t>
      </w:r>
    </w:p>
    <w:p w:rsidR="00CD735E" w:rsidRDefault="00CD735E" w:rsidP="00EB1188">
      <w:pPr>
        <w:rPr>
          <w:rFonts w:ascii="Calibri" w:hAnsi="Calibri" w:cs="Calibri"/>
          <w:b/>
        </w:rPr>
      </w:pPr>
    </w:p>
    <w:p w:rsidR="00CD735E" w:rsidRDefault="00CD735E" w:rsidP="00EB1188">
      <w:pPr>
        <w:rPr>
          <w:rFonts w:ascii="Calibri" w:hAnsi="Calibri" w:cs="Calibri"/>
          <w:b/>
        </w:rPr>
      </w:pPr>
      <w:r>
        <w:rPr>
          <w:rFonts w:ascii="Calibri" w:hAnsi="Calibri" w:cs="Calibri"/>
          <w:b/>
        </w:rPr>
        <w:t>Quality Criteria:</w:t>
      </w:r>
    </w:p>
    <w:p w:rsidR="00CD735E" w:rsidRPr="00992809" w:rsidRDefault="00CD735E" w:rsidP="00992809">
      <w:pPr>
        <w:rPr>
          <w:rFonts w:ascii="Calibri" w:hAnsi="Calibri"/>
        </w:rPr>
      </w:pPr>
      <w:r w:rsidRPr="00992809">
        <w:rPr>
          <w:rFonts w:ascii="Calibri" w:hAnsi="Calibri"/>
          <w:bCs/>
        </w:rPr>
        <w:t>Students must include pros and cons to both a jury trial and trial by judge.  Argument must be persuasive for their point of view.  Argument includes evidence of understanding regarding civic responsibility in terms of jury duty.</w:t>
      </w:r>
    </w:p>
    <w:p w:rsidR="00CD735E" w:rsidRDefault="00CD735E" w:rsidP="00CF7FEC">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libri" w:hAnsi="Calibri"/>
        </w:rPr>
      </w:pPr>
    </w:p>
    <w:p w:rsidR="00CD735E" w:rsidRPr="00CF7FEC" w:rsidRDefault="00CD735E" w:rsidP="00CF7FEC">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libri" w:hAnsi="Calibri"/>
        </w:rPr>
      </w:pPr>
    </w:p>
    <w:p w:rsidR="00CD735E" w:rsidRDefault="00CD735E" w:rsidP="00EB1188">
      <w:pPr>
        <w:rPr>
          <w:rFonts w:ascii="Calibri" w:hAnsi="Calibri" w:cs="Calibri"/>
          <w:b/>
        </w:rPr>
      </w:pPr>
    </w:p>
    <w:p w:rsidR="00CD735E" w:rsidRDefault="00CD735E">
      <w:pPr>
        <w:rPr>
          <w:rFonts w:ascii="Calibri" w:hAnsi="Calibri" w:cs="Calibri"/>
          <w:b/>
          <w:sz w:val="28"/>
          <w:szCs w:val="28"/>
        </w:rPr>
      </w:pPr>
      <w:r>
        <w:rPr>
          <w:rFonts w:ascii="Calibri" w:hAnsi="Calibri" w:cs="Calibri"/>
          <w:b/>
          <w:sz w:val="28"/>
          <w:szCs w:val="28"/>
        </w:rPr>
        <w:br w:type="page"/>
      </w:r>
    </w:p>
    <w:p w:rsidR="00CD735E" w:rsidRDefault="00CD735E"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bCs/>
          <w:sz w:val="28"/>
          <w:szCs w:val="28"/>
        </w:rPr>
        <w:t>Jury Trial</w:t>
      </w:r>
    </w:p>
    <w:p w:rsidR="00CD735E" w:rsidRDefault="00CD735E">
      <w:pPr>
        <w:rPr>
          <w:rFonts w:ascii="Calibri" w:hAnsi="Calibri" w:cs="Calibri"/>
          <w:b/>
        </w:rPr>
      </w:pPr>
      <w:r w:rsidRPr="009249B8">
        <w:rPr>
          <w:rFonts w:ascii="Calibri" w:hAnsi="Calibri" w:cs="Calibri"/>
          <w:b/>
        </w:rPr>
        <w:t>Activity Steps:</w:t>
      </w:r>
    </w:p>
    <w:p w:rsidR="00CD735E" w:rsidRDefault="00CD735E">
      <w:pPr>
        <w:rPr>
          <w:rFonts w:ascii="Calibri" w:hAnsi="Calibri" w:cs="Calibri"/>
          <w:b/>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 xml:space="preserve">Review the Magna </w:t>
      </w:r>
      <w:proofErr w:type="spellStart"/>
      <w:r w:rsidRPr="00F760E0">
        <w:rPr>
          <w:rFonts w:ascii="Calibri" w:hAnsi="Calibri"/>
        </w:rPr>
        <w:t>Carta</w:t>
      </w:r>
      <w:proofErr w:type="spellEnd"/>
      <w:r>
        <w:rPr>
          <w:rFonts w:ascii="Calibri" w:hAnsi="Calibri"/>
        </w:rPr>
        <w:t xml:space="preserve"> </w:t>
      </w:r>
      <w:r w:rsidRPr="00F760E0">
        <w:rPr>
          <w:rFonts w:ascii="Calibri" w:hAnsi="Calibri"/>
        </w:rPr>
        <w:t>(Website provided in references)</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 xml:space="preserve">View Painting of the signing of the Magna </w:t>
      </w:r>
      <w:proofErr w:type="spellStart"/>
      <w:r w:rsidRPr="00F760E0">
        <w:rPr>
          <w:rFonts w:ascii="Calibri" w:hAnsi="Calibri"/>
        </w:rPr>
        <w:t>Carta</w:t>
      </w:r>
      <w:proofErr w:type="spellEnd"/>
      <w:r w:rsidRPr="00F760E0">
        <w:rPr>
          <w:rFonts w:ascii="Calibri" w:hAnsi="Calibri"/>
        </w:rPr>
        <w:t xml:space="preserve"> and use aesthetic scanning: asking questions regarding what the students see in the painting, (what else do you see?)  Ask students what they perceive to be the thoughts of the characters at the signing based on analysis of the artwork. </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Complete Analysis of a Primary Source (part of 2</w:t>
      </w:r>
      <w:r w:rsidRPr="00F760E0">
        <w:rPr>
          <w:rFonts w:ascii="Calibri" w:hAnsi="Calibri"/>
          <w:vertAlign w:val="superscript"/>
        </w:rPr>
        <w:t>nd</w:t>
      </w:r>
      <w:r w:rsidRPr="00F760E0">
        <w:rPr>
          <w:rFonts w:ascii="Calibri" w:hAnsi="Calibri"/>
        </w:rPr>
        <w:t xml:space="preserve"> lesson) Attached</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Complete Citizenship today page 1-2 (Homework after 2</w:t>
      </w:r>
      <w:r w:rsidRPr="00F760E0">
        <w:rPr>
          <w:rFonts w:ascii="Calibri" w:hAnsi="Calibri"/>
          <w:vertAlign w:val="superscript"/>
        </w:rPr>
        <w:t>nd</w:t>
      </w:r>
      <w:r w:rsidRPr="00F760E0">
        <w:rPr>
          <w:rFonts w:ascii="Calibri" w:hAnsi="Calibri"/>
        </w:rPr>
        <w:t xml:space="preserve"> lesson) ISBN13-978-0-618-55951-0</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Give Students scenario with questions to discuss in small group (part of 3</w:t>
      </w:r>
      <w:r w:rsidRPr="00F760E0">
        <w:rPr>
          <w:rFonts w:ascii="Calibri" w:hAnsi="Calibri"/>
          <w:vertAlign w:val="superscript"/>
        </w:rPr>
        <w:t>rd</w:t>
      </w:r>
      <w:r w:rsidRPr="00F760E0">
        <w:rPr>
          <w:rFonts w:ascii="Calibri" w:hAnsi="Calibri"/>
        </w:rPr>
        <w:t xml:space="preserve"> lesson)Attached</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Complete Four Square on Jury vs. Non Jury trial (part of 3</w:t>
      </w:r>
      <w:r w:rsidRPr="00F760E0">
        <w:rPr>
          <w:rFonts w:ascii="Calibri" w:hAnsi="Calibri"/>
          <w:vertAlign w:val="superscript"/>
        </w:rPr>
        <w:t>rd</w:t>
      </w:r>
      <w:r w:rsidRPr="00F760E0">
        <w:rPr>
          <w:rFonts w:ascii="Calibri" w:hAnsi="Calibri"/>
        </w:rPr>
        <w:t xml:space="preserve"> lesson) Attached </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Write a letter to the judge explaining to the judge if you would like to have your case tried before a jury of your peers in peer court or before the judge. (Homework after 3</w:t>
      </w:r>
      <w:r w:rsidRPr="00F760E0">
        <w:rPr>
          <w:rFonts w:ascii="Calibri" w:hAnsi="Calibri"/>
          <w:vertAlign w:val="superscript"/>
        </w:rPr>
        <w:t>rd</w:t>
      </w:r>
      <w:r w:rsidRPr="00F760E0">
        <w:rPr>
          <w:rFonts w:ascii="Calibri" w:hAnsi="Calibri"/>
        </w:rPr>
        <w:t xml:space="preserve"> lesson)</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Peer review letters (4</w:t>
      </w:r>
      <w:r w:rsidRPr="00F760E0">
        <w:rPr>
          <w:rFonts w:ascii="Calibri" w:hAnsi="Calibri"/>
          <w:vertAlign w:val="superscript"/>
        </w:rPr>
        <w:t>th</w:t>
      </w:r>
      <w:r w:rsidRPr="00F760E0">
        <w:rPr>
          <w:rFonts w:ascii="Calibri" w:hAnsi="Calibri"/>
        </w:rPr>
        <w:t xml:space="preserve"> lesson)</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Complete Conclusion Questions (4</w:t>
      </w:r>
      <w:r w:rsidRPr="00F760E0">
        <w:rPr>
          <w:rFonts w:ascii="Calibri" w:hAnsi="Calibri"/>
          <w:vertAlign w:val="superscript"/>
        </w:rPr>
        <w:t>th</w:t>
      </w:r>
      <w:r w:rsidRPr="00F760E0">
        <w:rPr>
          <w:rFonts w:ascii="Calibri" w:hAnsi="Calibri"/>
        </w:rPr>
        <w:t xml:space="preserve"> lesson)</w:t>
      </w:r>
      <w:r>
        <w:rPr>
          <w:rFonts w:ascii="Calibri" w:hAnsi="Calibri"/>
        </w:rPr>
        <w:t xml:space="preserve"> </w:t>
      </w:r>
      <w:r w:rsidRPr="00F760E0">
        <w:rPr>
          <w:rFonts w:ascii="Calibri" w:hAnsi="Calibri"/>
        </w:rPr>
        <w:t>Attached</w:t>
      </w:r>
    </w:p>
    <w:p w:rsidR="00CD735E" w:rsidRPr="00F760E0" w:rsidRDefault="00CD735E" w:rsidP="00F760E0">
      <w:pPr>
        <w:tabs>
          <w:tab w:val="left" w:pos="360"/>
          <w:tab w:val="num" w:pos="2250"/>
        </w:tabs>
        <w:rPr>
          <w:rFonts w:ascii="Calibri" w:hAnsi="Calibri"/>
        </w:rPr>
      </w:pPr>
    </w:p>
    <w:p w:rsidR="00CD735E" w:rsidRPr="00F760E0" w:rsidRDefault="00CD735E" w:rsidP="00CD735E">
      <w:pPr>
        <w:numPr>
          <w:ilvl w:val="2"/>
          <w:numId w:val="4"/>
        </w:numPr>
        <w:tabs>
          <w:tab w:val="clear" w:pos="2160"/>
          <w:tab w:val="left" w:pos="360"/>
          <w:tab w:val="num" w:pos="2250"/>
        </w:tabs>
        <w:spacing w:after="0" w:line="240" w:lineRule="auto"/>
        <w:ind w:left="0" w:firstLine="0"/>
        <w:rPr>
          <w:rFonts w:ascii="Calibri" w:hAnsi="Calibri"/>
        </w:rPr>
      </w:pPr>
      <w:r w:rsidRPr="00F760E0">
        <w:rPr>
          <w:rFonts w:ascii="Calibri" w:hAnsi="Calibri"/>
        </w:rPr>
        <w:t>Turn in Final Draft of letter</w:t>
      </w:r>
    </w:p>
    <w:p w:rsidR="00CD735E" w:rsidRDefault="00CD735E" w:rsidP="00A63EE4">
      <w:pPr>
        <w:rPr>
          <w:rFonts w:ascii="Calibri" w:hAnsi="Calibri" w:cs="Calibri"/>
          <w:b/>
        </w:rPr>
      </w:pPr>
    </w:p>
    <w:p w:rsidR="00CD735E" w:rsidRPr="00DD1BDB" w:rsidRDefault="00CD735E" w:rsidP="00A63EE4">
      <w:pPr>
        <w:rPr>
          <w:rFonts w:ascii="Calibri" w:hAnsi="Calibri" w:cs="Calibri"/>
          <w:b/>
        </w:rPr>
      </w:pPr>
    </w:p>
    <w:p w:rsidR="00CD735E" w:rsidRDefault="00CD735E">
      <w:pPr>
        <w:rPr>
          <w:rFonts w:ascii="Calibri" w:hAnsi="Calibri"/>
        </w:rPr>
      </w:pPr>
      <w:r>
        <w:rPr>
          <w:rFonts w:ascii="Calibri" w:hAnsi="Calibri"/>
        </w:rPr>
        <w:br w:type="page"/>
      </w:r>
    </w:p>
    <w:p w:rsidR="00CD735E" w:rsidRPr="00F760E0" w:rsidRDefault="00CD735E" w:rsidP="00F760E0">
      <w:pPr>
        <w:rPr>
          <w:rFonts w:ascii="Calibri" w:hAnsi="Calibri"/>
        </w:rPr>
      </w:pPr>
      <w:r w:rsidRPr="00F760E0">
        <w:rPr>
          <w:rFonts w:ascii="Calibri" w:hAnsi="Calibri"/>
        </w:rPr>
        <w:lastRenderedPageBreak/>
        <w:t>Day 1</w:t>
      </w:r>
    </w:p>
    <w:p w:rsidR="00CD735E" w:rsidRPr="00F760E0" w:rsidRDefault="00CD735E" w:rsidP="00F760E0">
      <w:pPr>
        <w:rPr>
          <w:rFonts w:ascii="Calibri" w:hAnsi="Calibri"/>
        </w:rPr>
      </w:pPr>
      <w:r w:rsidRPr="00F760E0">
        <w:rPr>
          <w:rFonts w:ascii="Calibri" w:hAnsi="Calibri"/>
        </w:rPr>
        <w:t>Read about the Roots of Representative Government and discuss citizenship, responsibilities and importance related to juries.</w:t>
      </w:r>
    </w:p>
    <w:p w:rsidR="00CD735E" w:rsidRDefault="00CD735E" w:rsidP="00F760E0">
      <w:pPr>
        <w:rPr>
          <w:rFonts w:ascii="Calibri" w:hAnsi="Calibri"/>
        </w:rPr>
      </w:pPr>
    </w:p>
    <w:p w:rsidR="00CD735E" w:rsidRPr="00F760E0" w:rsidRDefault="00CD735E" w:rsidP="00F760E0">
      <w:pPr>
        <w:rPr>
          <w:rFonts w:ascii="Calibri" w:hAnsi="Calibri"/>
        </w:rPr>
      </w:pPr>
      <w:r w:rsidRPr="00F760E0">
        <w:rPr>
          <w:rFonts w:ascii="Calibri" w:hAnsi="Calibri"/>
        </w:rPr>
        <w:t>Day 2</w:t>
      </w:r>
    </w:p>
    <w:p w:rsidR="00CD735E" w:rsidRPr="00F760E0" w:rsidRDefault="00CD735E" w:rsidP="00F760E0">
      <w:pPr>
        <w:rPr>
          <w:rFonts w:ascii="Calibri" w:hAnsi="Calibri"/>
        </w:rPr>
      </w:pPr>
      <w:r w:rsidRPr="00F760E0">
        <w:rPr>
          <w:rFonts w:ascii="Calibri" w:hAnsi="Calibri"/>
        </w:rPr>
        <w:t xml:space="preserve"> Briefly Review the Magna </w:t>
      </w:r>
      <w:proofErr w:type="spellStart"/>
      <w:r w:rsidRPr="00F760E0">
        <w:rPr>
          <w:rFonts w:ascii="Calibri" w:hAnsi="Calibri"/>
        </w:rPr>
        <w:t>Carta</w:t>
      </w:r>
      <w:proofErr w:type="spellEnd"/>
      <w:r w:rsidRPr="00F760E0">
        <w:rPr>
          <w:rFonts w:ascii="Calibri" w:hAnsi="Calibri"/>
        </w:rPr>
        <w:t xml:space="preserve"> especially as it pertains to trial by jury</w:t>
      </w:r>
    </w:p>
    <w:p w:rsidR="00CD735E" w:rsidRPr="00F760E0" w:rsidRDefault="00CD735E" w:rsidP="00F760E0">
      <w:pPr>
        <w:rPr>
          <w:rFonts w:ascii="Calibri" w:hAnsi="Calibri"/>
        </w:rPr>
      </w:pPr>
      <w:r w:rsidRPr="00F760E0">
        <w:rPr>
          <w:rFonts w:ascii="Calibri" w:hAnsi="Calibri"/>
        </w:rPr>
        <w:t xml:space="preserve">View a painting of the Magna </w:t>
      </w:r>
      <w:proofErr w:type="spellStart"/>
      <w:r w:rsidRPr="00F760E0">
        <w:rPr>
          <w:rFonts w:ascii="Calibri" w:hAnsi="Calibri"/>
        </w:rPr>
        <w:t>Carta</w:t>
      </w:r>
      <w:proofErr w:type="spellEnd"/>
      <w:r w:rsidRPr="00F760E0">
        <w:rPr>
          <w:rFonts w:ascii="Calibri" w:hAnsi="Calibri"/>
        </w:rPr>
        <w:t xml:space="preserve"> being signed and complete the primary source chart in small groups then review as a class</w:t>
      </w:r>
    </w:p>
    <w:p w:rsidR="00CD735E" w:rsidRPr="00F760E0" w:rsidRDefault="00CD735E" w:rsidP="00F760E0">
      <w:pPr>
        <w:rPr>
          <w:rFonts w:ascii="Calibri" w:hAnsi="Calibri"/>
        </w:rPr>
      </w:pPr>
      <w:r w:rsidRPr="00F760E0">
        <w:rPr>
          <w:rFonts w:ascii="Calibri" w:hAnsi="Calibri"/>
        </w:rPr>
        <w:t>For Homework Read Citizenship today handout about The Importance of Juries complete the attached worksheet about Teen Court</w:t>
      </w:r>
    </w:p>
    <w:p w:rsidR="00CD735E" w:rsidRPr="00F760E0" w:rsidRDefault="00CD735E" w:rsidP="00F760E0">
      <w:pPr>
        <w:rPr>
          <w:rFonts w:ascii="Calibri" w:hAnsi="Calibri"/>
        </w:rPr>
      </w:pPr>
    </w:p>
    <w:p w:rsidR="00CD735E" w:rsidRPr="00F760E0" w:rsidRDefault="00CD735E" w:rsidP="00F760E0">
      <w:pPr>
        <w:rPr>
          <w:rFonts w:ascii="Calibri" w:hAnsi="Calibri"/>
        </w:rPr>
      </w:pPr>
      <w:r w:rsidRPr="00F760E0">
        <w:rPr>
          <w:rFonts w:ascii="Calibri" w:hAnsi="Calibri"/>
        </w:rPr>
        <w:t>Day 3</w:t>
      </w:r>
    </w:p>
    <w:p w:rsidR="00CD735E" w:rsidRPr="00F760E0" w:rsidRDefault="00CD735E" w:rsidP="00F760E0">
      <w:pPr>
        <w:rPr>
          <w:rFonts w:ascii="Calibri" w:hAnsi="Calibri"/>
        </w:rPr>
      </w:pPr>
      <w:r w:rsidRPr="00F760E0">
        <w:rPr>
          <w:rFonts w:ascii="Calibri" w:hAnsi="Calibri"/>
        </w:rPr>
        <w:t>Give students scenario about being arrested with questions to discuss as a group</w:t>
      </w:r>
    </w:p>
    <w:p w:rsidR="00CD735E" w:rsidRPr="00F760E0" w:rsidRDefault="00CD735E" w:rsidP="00F760E0">
      <w:pPr>
        <w:rPr>
          <w:rFonts w:ascii="Calibri" w:hAnsi="Calibri"/>
        </w:rPr>
      </w:pPr>
      <w:r w:rsidRPr="00F760E0">
        <w:rPr>
          <w:rFonts w:ascii="Calibri" w:hAnsi="Calibri"/>
        </w:rPr>
        <w:t>After discussion in small group complete as a whole class discussion the 4 square on pros and cons of trial by Jury versus Trial by judge</w:t>
      </w:r>
    </w:p>
    <w:p w:rsidR="00CD735E" w:rsidRPr="00F760E0" w:rsidRDefault="00CD735E" w:rsidP="00F760E0">
      <w:pPr>
        <w:rPr>
          <w:rFonts w:ascii="Calibri" w:hAnsi="Calibri"/>
        </w:rPr>
      </w:pPr>
    </w:p>
    <w:p w:rsidR="00CD735E" w:rsidRPr="00F760E0" w:rsidRDefault="00CD735E" w:rsidP="00F760E0">
      <w:pPr>
        <w:rPr>
          <w:rFonts w:ascii="Calibri" w:hAnsi="Calibri"/>
        </w:rPr>
      </w:pPr>
      <w:r w:rsidRPr="00F760E0">
        <w:rPr>
          <w:rFonts w:ascii="Calibri" w:hAnsi="Calibri"/>
        </w:rPr>
        <w:t>For Homework students need to write a letter to the judge explaining their reasoning for wanting to appear before the judge or go to teen court and appear before a jury of peers</w:t>
      </w:r>
    </w:p>
    <w:p w:rsidR="00CD735E" w:rsidRPr="00F760E0" w:rsidRDefault="00CD735E" w:rsidP="00F760E0">
      <w:pPr>
        <w:rPr>
          <w:rFonts w:ascii="Calibri" w:hAnsi="Calibri"/>
        </w:rPr>
      </w:pPr>
      <w:r w:rsidRPr="00F760E0">
        <w:rPr>
          <w:rFonts w:ascii="Calibri" w:hAnsi="Calibri"/>
        </w:rPr>
        <w:t>Students need to weigh the arguments on both sides and think about each situation</w:t>
      </w:r>
    </w:p>
    <w:p w:rsidR="00CD735E" w:rsidRPr="00F760E0" w:rsidRDefault="00CD735E" w:rsidP="00F760E0">
      <w:pPr>
        <w:rPr>
          <w:rFonts w:ascii="Calibri" w:hAnsi="Calibri"/>
        </w:rPr>
      </w:pPr>
    </w:p>
    <w:p w:rsidR="00CD735E" w:rsidRPr="00F760E0" w:rsidRDefault="00CD735E" w:rsidP="00F760E0">
      <w:pPr>
        <w:rPr>
          <w:rFonts w:ascii="Calibri" w:hAnsi="Calibri"/>
        </w:rPr>
      </w:pPr>
      <w:r w:rsidRPr="00F760E0">
        <w:rPr>
          <w:rFonts w:ascii="Calibri" w:hAnsi="Calibri"/>
        </w:rPr>
        <w:t xml:space="preserve">Day 4 </w:t>
      </w:r>
    </w:p>
    <w:p w:rsidR="00CD735E" w:rsidRPr="00F760E0" w:rsidRDefault="00CD735E" w:rsidP="00F760E0">
      <w:pPr>
        <w:rPr>
          <w:rFonts w:ascii="Calibri" w:hAnsi="Calibri"/>
        </w:rPr>
      </w:pPr>
      <w:r w:rsidRPr="00F760E0">
        <w:rPr>
          <w:rFonts w:ascii="Calibri" w:hAnsi="Calibri"/>
        </w:rPr>
        <w:t>In small groups students share their letters and help each other with revisions</w:t>
      </w:r>
    </w:p>
    <w:p w:rsidR="00CD735E" w:rsidRPr="00F760E0" w:rsidRDefault="00CD735E" w:rsidP="00F760E0">
      <w:pPr>
        <w:rPr>
          <w:rFonts w:ascii="Calibri" w:hAnsi="Calibri"/>
        </w:rPr>
      </w:pPr>
      <w:r w:rsidRPr="00F760E0">
        <w:rPr>
          <w:rFonts w:ascii="Calibri" w:hAnsi="Calibri"/>
        </w:rPr>
        <w:t>Students are given assignment conclusion questions to work on their own</w:t>
      </w:r>
    </w:p>
    <w:p w:rsidR="00CD735E" w:rsidRPr="00F760E0" w:rsidRDefault="00CD735E" w:rsidP="00F760E0">
      <w:pPr>
        <w:rPr>
          <w:rFonts w:ascii="Calibri" w:hAnsi="Calibri"/>
        </w:rPr>
      </w:pPr>
      <w:r w:rsidRPr="00F760E0">
        <w:rPr>
          <w:rFonts w:ascii="Calibri" w:hAnsi="Calibri"/>
        </w:rPr>
        <w:t>Homework finalize letter to the judge</w:t>
      </w:r>
    </w:p>
    <w:p w:rsidR="00CD735E" w:rsidRDefault="00CD735E" w:rsidP="00A63EE4">
      <w:pPr>
        <w:rPr>
          <w:rFonts w:ascii="Calibri" w:hAnsi="Calibri" w:cs="Calibri"/>
          <w:b/>
        </w:rPr>
      </w:pPr>
    </w:p>
    <w:p w:rsidR="00CD735E" w:rsidRPr="00C73EC8" w:rsidRDefault="00CD735E" w:rsidP="00A63EE4">
      <w:pPr>
        <w:rPr>
          <w:rFonts w:ascii="Calibri" w:hAnsi="Calibri" w:cs="Calibri"/>
          <w:b/>
        </w:rPr>
      </w:pPr>
      <w:r>
        <w:rPr>
          <w:rFonts w:ascii="Calibri" w:hAnsi="Calibri" w:cs="Calibri"/>
          <w:b/>
        </w:rPr>
        <w:br w:type="page"/>
      </w:r>
      <w:r w:rsidRPr="00E55572">
        <w:rPr>
          <w:rFonts w:ascii="Calibri" w:hAnsi="Calibri" w:cs="Calibri"/>
          <w:b/>
        </w:rPr>
        <w:lastRenderedPageBreak/>
        <w:t>Special Needs of students are considered in this lesson</w:t>
      </w:r>
      <w:r w:rsidRPr="00E55572">
        <w:rPr>
          <w:rFonts w:ascii="Calibri" w:hAnsi="Calibri" w:cs="Calibri"/>
        </w:rPr>
        <w:t xml:space="preserve">:  </w:t>
      </w:r>
    </w:p>
    <w:p w:rsidR="00CD735E" w:rsidRPr="00F760E0" w:rsidRDefault="00CD735E" w:rsidP="00F760E0">
      <w:pPr>
        <w:spacing w:line="240" w:lineRule="auto"/>
        <w:rPr>
          <w:rFonts w:ascii="Calibri" w:hAnsi="Calibri"/>
          <w:b/>
          <w:bCs/>
        </w:rPr>
      </w:pPr>
      <w:r w:rsidRPr="00F760E0">
        <w:rPr>
          <w:rFonts w:ascii="Calibri" w:hAnsi="Calibri"/>
        </w:rPr>
        <w:t>Students are given the chance to work from the adopted curriculum reading aloud together as a class. Students have a chance to view some primary documents as a class on the projector.  Students work together in small groups to discuss the activities.  The activities are then discussed as a class with notes provided on the overhead.  Students then have an opportunity to take the reading, primary source, group work, and whole class work to complete an independent project, a letter.  Students then share their letter and have an opportunity to get feedback before their final product is complete.</w:t>
      </w:r>
    </w:p>
    <w:p w:rsidR="00CD735E" w:rsidRDefault="00CD735E" w:rsidP="00C73EC8">
      <w:pPr>
        <w:rPr>
          <w:rFonts w:ascii="Calibri" w:hAnsi="Calibri"/>
          <w:b/>
        </w:rPr>
      </w:pPr>
    </w:p>
    <w:p w:rsidR="00CD735E" w:rsidRPr="00C73EC8" w:rsidRDefault="00CD735E" w:rsidP="00C73EC8">
      <w:pPr>
        <w:rPr>
          <w:rFonts w:ascii="Calibri" w:hAnsi="Calibri"/>
          <w:b/>
        </w:rPr>
      </w:pPr>
      <w:r w:rsidRPr="00C73EC8">
        <w:rPr>
          <w:rFonts w:ascii="Calibri" w:hAnsi="Calibri"/>
          <w:b/>
        </w:rPr>
        <w:t>Extension Ideas:</w:t>
      </w:r>
    </w:p>
    <w:p w:rsidR="00CD735E" w:rsidRPr="00F760E0" w:rsidRDefault="00CD735E" w:rsidP="00F760E0">
      <w:pPr>
        <w:rPr>
          <w:rFonts w:ascii="Calibri" w:hAnsi="Calibri"/>
          <w:bCs/>
        </w:rPr>
      </w:pPr>
      <w:r w:rsidRPr="00F760E0">
        <w:rPr>
          <w:rFonts w:ascii="Calibri" w:hAnsi="Calibri"/>
          <w:bCs/>
        </w:rPr>
        <w:t xml:space="preserve">Students became very interested in the judicial system and conversations branched off in many directions.  Students requested a chance to go and visit a court.  The importance of fair trials will come up when we begin our novel unit on </w:t>
      </w:r>
      <w:r w:rsidRPr="00F760E0">
        <w:rPr>
          <w:rFonts w:ascii="Calibri" w:hAnsi="Calibri"/>
          <w:bCs/>
          <w:u w:val="single"/>
        </w:rPr>
        <w:t>Let the Circle Be Unbroken</w:t>
      </w:r>
      <w:r w:rsidRPr="00F760E0">
        <w:rPr>
          <w:rFonts w:ascii="Calibri" w:hAnsi="Calibri"/>
          <w:bCs/>
        </w:rPr>
        <w:t>.</w:t>
      </w:r>
    </w:p>
    <w:p w:rsidR="00CD735E" w:rsidRDefault="00CD735E" w:rsidP="00DD1BDB">
      <w:pPr>
        <w:rPr>
          <w:rFonts w:ascii="Calibri" w:hAnsi="Calibri"/>
          <w:bCs/>
        </w:rPr>
      </w:pPr>
    </w:p>
    <w:p w:rsidR="00CD735E" w:rsidRPr="00DD1BDB" w:rsidRDefault="00CD735E" w:rsidP="00DD1BDB">
      <w:pPr>
        <w:rPr>
          <w:rFonts w:ascii="Calibri" w:hAnsi="Calibri"/>
          <w:bCs/>
        </w:rPr>
      </w:pPr>
    </w:p>
    <w:p w:rsidR="00CD735E" w:rsidRPr="00E55572" w:rsidRDefault="00CD735E" w:rsidP="00804A37">
      <w:pPr>
        <w:rPr>
          <w:rFonts w:ascii="Calibri" w:hAnsi="Calibri" w:cs="Calibri"/>
          <w:b/>
        </w:rPr>
      </w:pPr>
    </w:p>
    <w:p w:rsidR="00CD735E" w:rsidRPr="009249B8" w:rsidRDefault="00CD735E">
      <w:pPr>
        <w:rPr>
          <w:rFonts w:ascii="Calibri" w:hAnsi="Calibri" w:cs="Calibri"/>
          <w:b/>
        </w:rPr>
      </w:pPr>
    </w:p>
    <w:p w:rsidR="00CD735E" w:rsidRDefault="00CD735E">
      <w:pPr>
        <w:rPr>
          <w:rFonts w:ascii="Calibri" w:hAnsi="Calibri" w:cs="Calibri"/>
          <w:b/>
          <w:sz w:val="28"/>
          <w:szCs w:val="28"/>
        </w:rPr>
      </w:pPr>
      <w:r>
        <w:rPr>
          <w:rFonts w:ascii="Calibri" w:hAnsi="Calibri" w:cs="Calibri"/>
          <w:b/>
          <w:sz w:val="28"/>
          <w:szCs w:val="28"/>
        </w:rPr>
        <w:br w:type="page"/>
      </w:r>
    </w:p>
    <w:p w:rsidR="00CD735E" w:rsidRDefault="00CD735E"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bCs/>
          <w:sz w:val="28"/>
          <w:szCs w:val="28"/>
        </w:rPr>
        <w:t>Jury Trial</w:t>
      </w:r>
    </w:p>
    <w:p w:rsidR="00CD735E" w:rsidRDefault="00CD735E" w:rsidP="00F404B6">
      <w:pPr>
        <w:jc w:val="center"/>
        <w:rPr>
          <w:b/>
        </w:rPr>
      </w:pPr>
    </w:p>
    <w:p w:rsidR="00CD735E" w:rsidRPr="00AD7747" w:rsidRDefault="00CD735E" w:rsidP="00F12C61">
      <w:pPr>
        <w:rPr>
          <w:rFonts w:ascii="Calibri" w:hAnsi="Calibri"/>
          <w:b/>
        </w:rPr>
      </w:pPr>
      <w:r w:rsidRPr="00AD7747">
        <w:rPr>
          <w:rFonts w:ascii="Calibri" w:hAnsi="Calibri"/>
          <w:b/>
        </w:rPr>
        <w:t xml:space="preserve">Materials and Resources Needed: </w:t>
      </w:r>
    </w:p>
    <w:p w:rsidR="00CD735E" w:rsidRPr="00AD7747" w:rsidRDefault="00CD735E" w:rsidP="00CD735E">
      <w:pPr>
        <w:pStyle w:val="ListParagraph"/>
        <w:numPr>
          <w:ilvl w:val="0"/>
          <w:numId w:val="6"/>
        </w:numPr>
        <w:tabs>
          <w:tab w:val="left" w:pos="270"/>
          <w:tab w:val="left" w:pos="360"/>
        </w:tabs>
        <w:ind w:left="0" w:firstLine="0"/>
        <w:rPr>
          <w:rFonts w:ascii="Calibri" w:hAnsi="Calibri"/>
          <w:b/>
          <w:bCs/>
        </w:rPr>
      </w:pPr>
      <w:hyperlink r:id="rId7" w:history="1">
        <w:r w:rsidRPr="00AD7747">
          <w:rPr>
            <w:rStyle w:val="Hyperlink"/>
            <w:rFonts w:ascii="Calibri" w:hAnsi="Calibri"/>
            <w:b/>
            <w:bCs/>
          </w:rPr>
          <w:t>http://law.suite101.com/article.cfm/the_importance_of_the_american_jury</w:t>
        </w:r>
      </w:hyperlink>
    </w:p>
    <w:p w:rsidR="00CD735E" w:rsidRPr="00AD7747" w:rsidRDefault="00CD735E" w:rsidP="00CD735E">
      <w:pPr>
        <w:pStyle w:val="ListParagraph"/>
        <w:numPr>
          <w:ilvl w:val="0"/>
          <w:numId w:val="6"/>
        </w:numPr>
        <w:tabs>
          <w:tab w:val="left" w:pos="270"/>
          <w:tab w:val="left" w:pos="360"/>
        </w:tabs>
        <w:ind w:left="0" w:firstLine="0"/>
        <w:rPr>
          <w:rFonts w:ascii="Calibri" w:hAnsi="Calibri"/>
          <w:b/>
          <w:bCs/>
        </w:rPr>
      </w:pPr>
      <w:hyperlink r:id="rId8" w:history="1">
        <w:r w:rsidRPr="00AD7747">
          <w:rPr>
            <w:rStyle w:val="Hyperlink"/>
            <w:rFonts w:ascii="Calibri" w:hAnsi="Calibri"/>
            <w:b/>
            <w:bCs/>
          </w:rPr>
          <w:t>http://www.shawndricasimmons.com/theimportance.html</w:t>
        </w:r>
      </w:hyperlink>
    </w:p>
    <w:p w:rsidR="00CD735E" w:rsidRPr="00AD7747" w:rsidRDefault="00CD735E" w:rsidP="00CD735E">
      <w:pPr>
        <w:pStyle w:val="ListParagraph"/>
        <w:numPr>
          <w:ilvl w:val="0"/>
          <w:numId w:val="6"/>
        </w:numPr>
        <w:tabs>
          <w:tab w:val="left" w:pos="270"/>
          <w:tab w:val="left" w:pos="360"/>
        </w:tabs>
        <w:ind w:left="0" w:firstLine="0"/>
        <w:rPr>
          <w:rFonts w:ascii="Calibri" w:hAnsi="Calibri"/>
          <w:b/>
          <w:bCs/>
        </w:rPr>
      </w:pPr>
      <w:hyperlink r:id="rId9" w:history="1">
        <w:r w:rsidRPr="00AD7747">
          <w:rPr>
            <w:rStyle w:val="Hyperlink"/>
            <w:rFonts w:ascii="Calibri" w:hAnsi="Calibri"/>
            <w:b/>
            <w:bCs/>
          </w:rPr>
          <w:t>http://www.brainpop.com/socialstudies/usgovernmentandlaw/courtsystem/preview.weml</w:t>
        </w:r>
      </w:hyperlink>
    </w:p>
    <w:p w:rsidR="00CD735E" w:rsidRPr="00AD7747" w:rsidRDefault="00CD735E" w:rsidP="00CD735E">
      <w:pPr>
        <w:pStyle w:val="ListParagraph"/>
        <w:numPr>
          <w:ilvl w:val="0"/>
          <w:numId w:val="6"/>
        </w:numPr>
        <w:tabs>
          <w:tab w:val="left" w:pos="270"/>
          <w:tab w:val="left" w:pos="360"/>
        </w:tabs>
        <w:ind w:left="0" w:firstLine="0"/>
        <w:rPr>
          <w:rFonts w:ascii="Calibri" w:hAnsi="Calibri"/>
          <w:b/>
          <w:bCs/>
        </w:rPr>
      </w:pPr>
      <w:r w:rsidRPr="00AD7747">
        <w:rPr>
          <w:rFonts w:ascii="Calibri" w:hAnsi="Calibri"/>
          <w:b/>
          <w:bCs/>
        </w:rPr>
        <w:t xml:space="preserve">Magna </w:t>
      </w:r>
      <w:proofErr w:type="spellStart"/>
      <w:r w:rsidRPr="00AD7747">
        <w:rPr>
          <w:rFonts w:ascii="Calibri" w:hAnsi="Calibri"/>
          <w:b/>
          <w:bCs/>
        </w:rPr>
        <w:t>Carta</w:t>
      </w:r>
      <w:proofErr w:type="spellEnd"/>
      <w:r w:rsidRPr="00AD7747">
        <w:rPr>
          <w:rFonts w:ascii="Calibri" w:hAnsi="Calibri"/>
          <w:b/>
          <w:bCs/>
        </w:rPr>
        <w:t>-review of document</w:t>
      </w:r>
    </w:p>
    <w:p w:rsidR="00CD735E" w:rsidRPr="00AD7747" w:rsidRDefault="00CD735E" w:rsidP="00CD735E">
      <w:pPr>
        <w:pStyle w:val="ListParagraph"/>
        <w:numPr>
          <w:ilvl w:val="0"/>
          <w:numId w:val="6"/>
        </w:numPr>
        <w:tabs>
          <w:tab w:val="left" w:pos="270"/>
          <w:tab w:val="left" w:pos="360"/>
        </w:tabs>
        <w:ind w:left="0" w:firstLine="0"/>
        <w:rPr>
          <w:rFonts w:ascii="Calibri" w:hAnsi="Calibri"/>
          <w:b/>
          <w:bCs/>
        </w:rPr>
      </w:pPr>
      <w:hyperlink r:id="rId10" w:history="1">
        <w:r w:rsidRPr="00AD7747">
          <w:rPr>
            <w:rStyle w:val="Hyperlink"/>
            <w:rFonts w:ascii="Calibri" w:hAnsi="Calibri"/>
            <w:b/>
            <w:bCs/>
          </w:rPr>
          <w:t>http://www.archives.gov/exhibits/featured_documents/magna_carta/legacy.html</w:t>
        </w:r>
      </w:hyperlink>
    </w:p>
    <w:p w:rsidR="00CD735E" w:rsidRPr="00AD7747" w:rsidRDefault="00CD735E" w:rsidP="00CD735E">
      <w:pPr>
        <w:pStyle w:val="ListParagraph"/>
        <w:numPr>
          <w:ilvl w:val="0"/>
          <w:numId w:val="6"/>
        </w:numPr>
        <w:tabs>
          <w:tab w:val="left" w:pos="270"/>
          <w:tab w:val="left" w:pos="360"/>
        </w:tabs>
        <w:ind w:left="0" w:firstLine="0"/>
        <w:rPr>
          <w:rFonts w:ascii="Calibri" w:hAnsi="Calibri"/>
          <w:b/>
          <w:bCs/>
        </w:rPr>
      </w:pPr>
      <w:hyperlink r:id="rId11" w:history="1">
        <w:r w:rsidRPr="00AD7747">
          <w:rPr>
            <w:rStyle w:val="Hyperlink"/>
            <w:rFonts w:ascii="Calibri" w:hAnsi="Calibri"/>
            <w:b/>
            <w:bCs/>
          </w:rPr>
          <w:t>http://www.magnacharta.com/articles/article04.htm</w:t>
        </w:r>
      </w:hyperlink>
    </w:p>
    <w:p w:rsidR="00CD735E" w:rsidRPr="00AD7747" w:rsidRDefault="00CD735E" w:rsidP="00AD7747">
      <w:pPr>
        <w:tabs>
          <w:tab w:val="left" w:pos="270"/>
          <w:tab w:val="num" w:pos="1890"/>
        </w:tabs>
        <w:rPr>
          <w:rFonts w:ascii="Calibri" w:hAnsi="Calibri" w:cs="Calibri"/>
          <w:bCs/>
          <w:kern w:val="36"/>
        </w:rPr>
      </w:pPr>
    </w:p>
    <w:p w:rsidR="00CD735E" w:rsidRDefault="00CD735E" w:rsidP="00A3765D">
      <w:pPr>
        <w:tabs>
          <w:tab w:val="num" w:pos="1890"/>
        </w:tabs>
        <w:ind w:left="360"/>
        <w:rPr>
          <w:rFonts w:ascii="Calibri" w:hAnsi="Calibri" w:cs="Calibri"/>
          <w:bCs/>
          <w:kern w:val="36"/>
        </w:rPr>
      </w:pPr>
    </w:p>
    <w:p w:rsidR="00CD735E" w:rsidRPr="00AD7747" w:rsidRDefault="00CD735E" w:rsidP="00AD7747">
      <w:pPr>
        <w:spacing w:line="240" w:lineRule="auto"/>
        <w:rPr>
          <w:rFonts w:ascii="Calibri" w:hAnsi="Calibri"/>
        </w:rPr>
      </w:pPr>
      <w:r w:rsidRPr="00AD7747">
        <w:rPr>
          <w:rFonts w:ascii="Calibri" w:hAnsi="Calibri" w:cs="Calibri"/>
          <w:b/>
          <w:bCs/>
          <w:kern w:val="36"/>
        </w:rPr>
        <w:t xml:space="preserve">References: </w:t>
      </w:r>
      <w:r w:rsidRPr="00AD7747">
        <w:rPr>
          <w:rFonts w:ascii="Calibri" w:hAnsi="Calibri"/>
          <w:b/>
          <w:bCs/>
        </w:rPr>
        <w:t xml:space="preserve"> (</w:t>
      </w:r>
      <w:proofErr w:type="spellStart"/>
      <w:r w:rsidRPr="00AD7747">
        <w:rPr>
          <w:rFonts w:ascii="Calibri" w:hAnsi="Calibri"/>
        </w:rPr>
        <w:t>ie</w:t>
      </w:r>
      <w:proofErr w:type="spellEnd"/>
      <w:r w:rsidRPr="00AD7747">
        <w:rPr>
          <w:rFonts w:ascii="Calibri" w:hAnsi="Calibri"/>
        </w:rPr>
        <w:t>:</w:t>
      </w:r>
      <w:r w:rsidRPr="00AD7747">
        <w:rPr>
          <w:rFonts w:ascii="Calibri" w:hAnsi="Calibri"/>
          <w:b/>
          <w:bCs/>
        </w:rPr>
        <w:t xml:space="preserve"> </w:t>
      </w:r>
      <w:r w:rsidRPr="00AD7747">
        <w:rPr>
          <w:rFonts w:ascii="Calibri" w:hAnsi="Calibri"/>
        </w:rPr>
        <w:t>H/SS Framework, websites referenced, books)</w:t>
      </w:r>
    </w:p>
    <w:p w:rsidR="00CD735E" w:rsidRPr="00AD7747" w:rsidRDefault="00CD735E" w:rsidP="00CD735E">
      <w:pPr>
        <w:pStyle w:val="ListParagraph"/>
        <w:numPr>
          <w:ilvl w:val="0"/>
          <w:numId w:val="5"/>
        </w:numPr>
        <w:tabs>
          <w:tab w:val="left" w:pos="270"/>
        </w:tabs>
        <w:ind w:left="0" w:firstLine="0"/>
        <w:rPr>
          <w:rFonts w:ascii="Calibri" w:hAnsi="Calibri"/>
        </w:rPr>
      </w:pPr>
      <w:r w:rsidRPr="00AD7747">
        <w:rPr>
          <w:rFonts w:ascii="Calibri" w:hAnsi="Calibri"/>
        </w:rPr>
        <w:t>History Social Studies Framework</w:t>
      </w:r>
    </w:p>
    <w:p w:rsidR="00CD735E" w:rsidRPr="00AD7747" w:rsidRDefault="00CD735E" w:rsidP="00CD735E">
      <w:pPr>
        <w:pStyle w:val="ListParagraph"/>
        <w:numPr>
          <w:ilvl w:val="0"/>
          <w:numId w:val="5"/>
        </w:numPr>
        <w:tabs>
          <w:tab w:val="left" w:pos="270"/>
        </w:tabs>
        <w:ind w:left="0" w:firstLine="0"/>
        <w:rPr>
          <w:rFonts w:ascii="Calibri" w:hAnsi="Calibri"/>
        </w:rPr>
      </w:pPr>
      <w:r w:rsidRPr="00AD7747">
        <w:rPr>
          <w:rFonts w:ascii="Calibri" w:hAnsi="Calibri"/>
        </w:rPr>
        <w:t>English Language Arts Framework</w:t>
      </w:r>
    </w:p>
    <w:p w:rsidR="00CD735E" w:rsidRPr="00AD7747" w:rsidRDefault="00CD735E" w:rsidP="00CD735E">
      <w:pPr>
        <w:pStyle w:val="ListParagraph"/>
        <w:numPr>
          <w:ilvl w:val="0"/>
          <w:numId w:val="5"/>
        </w:numPr>
        <w:tabs>
          <w:tab w:val="left" w:pos="270"/>
        </w:tabs>
        <w:ind w:left="0" w:firstLine="0"/>
        <w:rPr>
          <w:rFonts w:ascii="Calibri" w:hAnsi="Calibri"/>
        </w:rPr>
      </w:pPr>
      <w:r w:rsidRPr="00AD7747">
        <w:rPr>
          <w:rFonts w:ascii="Calibri" w:hAnsi="Calibri"/>
        </w:rPr>
        <w:t>Websites from above</w:t>
      </w:r>
    </w:p>
    <w:p w:rsidR="00CD735E" w:rsidRPr="00AD7747" w:rsidRDefault="00CD735E" w:rsidP="00CD735E">
      <w:pPr>
        <w:pStyle w:val="ListParagraph"/>
        <w:numPr>
          <w:ilvl w:val="0"/>
          <w:numId w:val="5"/>
        </w:numPr>
        <w:tabs>
          <w:tab w:val="left" w:pos="270"/>
        </w:tabs>
        <w:ind w:left="0" w:firstLine="0"/>
        <w:rPr>
          <w:rFonts w:ascii="Calibri" w:hAnsi="Calibri"/>
          <w:b/>
          <w:bCs/>
        </w:rPr>
      </w:pPr>
      <w:hyperlink r:id="rId12" w:history="1">
        <w:r w:rsidRPr="00AD7747">
          <w:rPr>
            <w:rStyle w:val="Hyperlink"/>
            <w:rFonts w:ascii="Calibri" w:hAnsi="Calibri"/>
            <w:b/>
            <w:bCs/>
          </w:rPr>
          <w:t>http:suite101.com/article.cfm/the_importance_of_the_american_jury</w:t>
        </w:r>
      </w:hyperlink>
    </w:p>
    <w:p w:rsidR="00CD735E" w:rsidRPr="00AD7747" w:rsidRDefault="00CD735E" w:rsidP="00CD735E">
      <w:pPr>
        <w:pStyle w:val="ListParagraph"/>
        <w:numPr>
          <w:ilvl w:val="0"/>
          <w:numId w:val="5"/>
        </w:numPr>
        <w:tabs>
          <w:tab w:val="left" w:pos="270"/>
        </w:tabs>
        <w:ind w:left="0" w:firstLine="0"/>
        <w:rPr>
          <w:rFonts w:ascii="Calibri" w:hAnsi="Calibri"/>
          <w:b/>
          <w:bCs/>
        </w:rPr>
      </w:pPr>
      <w:hyperlink r:id="rId13" w:history="1">
        <w:r w:rsidRPr="00AD7747">
          <w:rPr>
            <w:rStyle w:val="Hyperlink"/>
            <w:rFonts w:ascii="Calibri" w:hAnsi="Calibri"/>
            <w:b/>
            <w:bCs/>
          </w:rPr>
          <w:t>http://www.shawndricasimmons.com/theimportance.html</w:t>
        </w:r>
      </w:hyperlink>
    </w:p>
    <w:p w:rsidR="00CD735E" w:rsidRPr="00AD7747" w:rsidRDefault="00CD735E" w:rsidP="00CD735E">
      <w:pPr>
        <w:pStyle w:val="ListParagraph"/>
        <w:numPr>
          <w:ilvl w:val="0"/>
          <w:numId w:val="5"/>
        </w:numPr>
        <w:tabs>
          <w:tab w:val="left" w:pos="270"/>
        </w:tabs>
        <w:ind w:left="0" w:firstLine="0"/>
        <w:rPr>
          <w:rFonts w:ascii="Calibri" w:hAnsi="Calibri"/>
          <w:b/>
          <w:bCs/>
        </w:rPr>
      </w:pPr>
      <w:hyperlink r:id="rId14" w:history="1">
        <w:r w:rsidRPr="00AD7747">
          <w:rPr>
            <w:rStyle w:val="Hyperlink"/>
            <w:rFonts w:ascii="Calibri" w:hAnsi="Calibri"/>
            <w:b/>
            <w:bCs/>
          </w:rPr>
          <w:t>http://www.brainpop.com/socialstudies/usgovernmentandlaw/courtsystem/preview.weml</w:t>
        </w:r>
      </w:hyperlink>
    </w:p>
    <w:p w:rsidR="00CD735E" w:rsidRPr="00AD7747" w:rsidRDefault="00CD735E" w:rsidP="00CD735E">
      <w:pPr>
        <w:pStyle w:val="ListParagraph"/>
        <w:numPr>
          <w:ilvl w:val="0"/>
          <w:numId w:val="5"/>
        </w:numPr>
        <w:tabs>
          <w:tab w:val="left" w:pos="270"/>
        </w:tabs>
        <w:ind w:left="0" w:firstLine="0"/>
        <w:rPr>
          <w:rFonts w:ascii="Calibri" w:hAnsi="Calibri"/>
          <w:b/>
          <w:bCs/>
        </w:rPr>
      </w:pPr>
      <w:hyperlink r:id="rId15" w:history="1">
        <w:r w:rsidRPr="00AD7747">
          <w:rPr>
            <w:rStyle w:val="Hyperlink"/>
            <w:rFonts w:ascii="Calibri" w:hAnsi="Calibri"/>
            <w:b/>
            <w:bCs/>
          </w:rPr>
          <w:t>http://www.archives.gov/exhibits/featured_documents/magna_carta/legacy.html</w:t>
        </w:r>
      </w:hyperlink>
    </w:p>
    <w:p w:rsidR="00CD735E" w:rsidRPr="00AD7747" w:rsidRDefault="00CD735E" w:rsidP="00CD735E">
      <w:pPr>
        <w:pStyle w:val="ListParagraph"/>
        <w:numPr>
          <w:ilvl w:val="0"/>
          <w:numId w:val="5"/>
        </w:numPr>
        <w:tabs>
          <w:tab w:val="left" w:pos="270"/>
        </w:tabs>
        <w:ind w:left="0" w:firstLine="0"/>
        <w:rPr>
          <w:rFonts w:ascii="Calibri" w:hAnsi="Calibri"/>
          <w:b/>
          <w:bCs/>
        </w:rPr>
      </w:pPr>
      <w:hyperlink r:id="rId16" w:history="1">
        <w:r w:rsidRPr="00AD7747">
          <w:rPr>
            <w:rStyle w:val="Hyperlink"/>
            <w:rFonts w:ascii="Calibri" w:hAnsi="Calibri"/>
            <w:b/>
            <w:bCs/>
          </w:rPr>
          <w:t>http://www.magnacharta.com/articles/article04.htm</w:t>
        </w:r>
      </w:hyperlink>
    </w:p>
    <w:p w:rsidR="00CD735E" w:rsidRPr="00AD7747" w:rsidRDefault="00CD735E" w:rsidP="00CD735E">
      <w:pPr>
        <w:pStyle w:val="ListParagraph"/>
        <w:numPr>
          <w:ilvl w:val="0"/>
          <w:numId w:val="5"/>
        </w:numPr>
        <w:tabs>
          <w:tab w:val="left" w:pos="270"/>
        </w:tabs>
        <w:ind w:left="0" w:firstLine="0"/>
        <w:rPr>
          <w:rFonts w:ascii="Calibri" w:hAnsi="Calibri"/>
        </w:rPr>
      </w:pPr>
      <w:r w:rsidRPr="00AD7747">
        <w:rPr>
          <w:rFonts w:ascii="Calibri" w:hAnsi="Calibri"/>
          <w:u w:val="single"/>
        </w:rPr>
        <w:t>Creating America: A History of the United States</w:t>
      </w:r>
      <w:r w:rsidRPr="00AD7747">
        <w:rPr>
          <w:rFonts w:ascii="Calibri" w:hAnsi="Calibri"/>
        </w:rPr>
        <w:t xml:space="preserve">, McDougal </w:t>
      </w:r>
      <w:proofErr w:type="spellStart"/>
      <w:r w:rsidRPr="00AD7747">
        <w:rPr>
          <w:rFonts w:ascii="Calibri" w:hAnsi="Calibri"/>
        </w:rPr>
        <w:t>Littell</w:t>
      </w:r>
      <w:proofErr w:type="spellEnd"/>
      <w:r w:rsidRPr="00AD7747">
        <w:rPr>
          <w:rFonts w:ascii="Calibri" w:hAnsi="Calibri"/>
        </w:rPr>
        <w:t>, 2001</w:t>
      </w:r>
    </w:p>
    <w:p w:rsidR="00CD735E" w:rsidRPr="00A3765D" w:rsidRDefault="00CD735E" w:rsidP="00A3765D">
      <w:pPr>
        <w:tabs>
          <w:tab w:val="num" w:pos="1890"/>
        </w:tabs>
        <w:rPr>
          <w:rFonts w:ascii="Calibri" w:hAnsi="Calibri" w:cs="Calibri"/>
          <w:b/>
          <w:bCs/>
          <w:kern w:val="36"/>
        </w:rPr>
      </w:pPr>
    </w:p>
    <w:p w:rsidR="00CD735E" w:rsidRDefault="00CD735E">
      <w:pPr>
        <w:rPr>
          <w:rFonts w:ascii="Calibri" w:hAnsi="Calibri" w:cs="Calibri"/>
          <w:b/>
          <w:sz w:val="28"/>
          <w:szCs w:val="28"/>
        </w:rPr>
      </w:pPr>
      <w:r>
        <w:rPr>
          <w:rFonts w:ascii="Calibri" w:hAnsi="Calibri" w:cs="Calibri"/>
          <w:b/>
          <w:sz w:val="28"/>
          <w:szCs w:val="28"/>
        </w:rPr>
        <w:br w:type="page"/>
      </w:r>
    </w:p>
    <w:p w:rsidR="00CD735E" w:rsidRDefault="00CD735E"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Jury Trial</w:t>
      </w:r>
    </w:p>
    <w:p w:rsidR="00CD735E" w:rsidRDefault="00CD735E" w:rsidP="00F404B6">
      <w:pPr>
        <w:jc w:val="center"/>
        <w:rPr>
          <w:b/>
        </w:rPr>
      </w:pPr>
    </w:p>
    <w:p w:rsidR="00CD735E" w:rsidRDefault="00CD735E" w:rsidP="00F12C61">
      <w:pPr>
        <w:rPr>
          <w:rFonts w:ascii="Calibri" w:hAnsi="Calibri"/>
          <w:b/>
        </w:rPr>
      </w:pPr>
      <w:r>
        <w:rPr>
          <w:rFonts w:ascii="Calibri" w:hAnsi="Calibri"/>
          <w:b/>
        </w:rPr>
        <w:t>Student Handouts:</w:t>
      </w:r>
    </w:p>
    <w:p w:rsidR="00CD735E" w:rsidRDefault="00CD735E" w:rsidP="00F12C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4372"/>
      </w:tblGrid>
      <w:tr w:rsidR="00CD735E" w:rsidRPr="00A16FD6" w:rsidTr="00A16FD6">
        <w:tc>
          <w:tcPr>
            <w:tcW w:w="4484" w:type="dxa"/>
          </w:tcPr>
          <w:p w:rsidR="00CD735E" w:rsidRPr="00A16FD6" w:rsidRDefault="00CD735E" w:rsidP="00880D73">
            <w:pPr>
              <w:rPr>
                <w:rFonts w:ascii="Calibri" w:hAnsi="Calibri"/>
              </w:rPr>
            </w:pPr>
            <w:r w:rsidRPr="00A16FD6">
              <w:rPr>
                <w:rFonts w:ascii="Calibri" w:hAnsi="Calibri"/>
              </w:rPr>
              <w:t>Description of Source:</w:t>
            </w:r>
          </w:p>
          <w:p w:rsidR="00CD735E" w:rsidRPr="00A16FD6" w:rsidRDefault="00CD735E" w:rsidP="00880D73">
            <w:pPr>
              <w:rPr>
                <w:rFonts w:ascii="Calibri" w:hAnsi="Calibri"/>
              </w:rPr>
            </w:pPr>
            <w:r w:rsidRPr="00A16FD6">
              <w:rPr>
                <w:rFonts w:ascii="Calibri" w:hAnsi="Calibri"/>
              </w:rPr>
              <w:t>What I see…..</w:t>
            </w:r>
          </w:p>
          <w:p w:rsidR="00CD735E" w:rsidRPr="00A16FD6" w:rsidRDefault="00CD735E" w:rsidP="00880D73">
            <w:pPr>
              <w:rPr>
                <w:rFonts w:ascii="Calibri" w:hAnsi="Calibri"/>
              </w:rPr>
            </w:pPr>
            <w:r w:rsidRPr="00A16FD6">
              <w:rPr>
                <w:rFonts w:ascii="Calibri" w:hAnsi="Calibri"/>
              </w:rPr>
              <w:t>Evidence of…..</w:t>
            </w:r>
          </w:p>
          <w:p w:rsidR="00CD735E" w:rsidRPr="00A16FD6" w:rsidRDefault="00CD735E" w:rsidP="00880D73">
            <w:pPr>
              <w:rPr>
                <w:rFonts w:ascii="Calibri" w:hAnsi="Calibri"/>
              </w:rPr>
            </w:pPr>
          </w:p>
          <w:p w:rsidR="00CD735E"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tc>
        <w:tc>
          <w:tcPr>
            <w:tcW w:w="4372" w:type="dxa"/>
          </w:tcPr>
          <w:p w:rsidR="00CD735E" w:rsidRPr="00A16FD6" w:rsidRDefault="00CD735E" w:rsidP="00880D73">
            <w:pPr>
              <w:rPr>
                <w:rFonts w:ascii="Calibri" w:hAnsi="Calibri"/>
              </w:rPr>
            </w:pPr>
            <w:r w:rsidRPr="00A16FD6">
              <w:rPr>
                <w:rFonts w:ascii="Calibri" w:hAnsi="Calibri"/>
              </w:rPr>
              <w:t>Meaning:</w:t>
            </w:r>
          </w:p>
          <w:p w:rsidR="00CD735E" w:rsidRPr="00A16FD6" w:rsidRDefault="00CD735E" w:rsidP="00880D73">
            <w:pPr>
              <w:rPr>
                <w:rFonts w:ascii="Calibri" w:hAnsi="Calibri"/>
              </w:rPr>
            </w:pPr>
            <w:r w:rsidRPr="00A16FD6">
              <w:rPr>
                <w:rFonts w:ascii="Calibri" w:hAnsi="Calibri"/>
              </w:rPr>
              <w:t xml:space="preserve">What the objects, words, etc., mean                                                            </w:t>
            </w:r>
          </w:p>
        </w:tc>
      </w:tr>
      <w:tr w:rsidR="00CD735E" w:rsidRPr="00A16FD6" w:rsidTr="00A16FD6">
        <w:tc>
          <w:tcPr>
            <w:tcW w:w="4484" w:type="dxa"/>
          </w:tcPr>
          <w:p w:rsidR="00CD735E" w:rsidRPr="00A16FD6" w:rsidRDefault="00CD735E" w:rsidP="00880D73">
            <w:pPr>
              <w:rPr>
                <w:rFonts w:ascii="Calibri" w:hAnsi="Calibri"/>
              </w:rPr>
            </w:pPr>
            <w:r w:rsidRPr="00A16FD6">
              <w:rPr>
                <w:rFonts w:ascii="Calibri" w:hAnsi="Calibri"/>
              </w:rPr>
              <w:t>Message/Argument:</w:t>
            </w:r>
          </w:p>
          <w:p w:rsidR="00CD735E" w:rsidRPr="00A16FD6" w:rsidRDefault="00CD735E" w:rsidP="00880D73">
            <w:pPr>
              <w:rPr>
                <w:rFonts w:ascii="Calibri" w:hAnsi="Calibri"/>
              </w:rPr>
            </w:pPr>
            <w:r w:rsidRPr="00A16FD6">
              <w:rPr>
                <w:rFonts w:ascii="Calibri" w:hAnsi="Calibri"/>
              </w:rPr>
              <w:t>The author is trying to tell me…</w:t>
            </w: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tc>
        <w:tc>
          <w:tcPr>
            <w:tcW w:w="4372" w:type="dxa"/>
          </w:tcPr>
          <w:p w:rsidR="00CD735E" w:rsidRPr="00A16FD6" w:rsidRDefault="00CD735E" w:rsidP="00880D73">
            <w:pPr>
              <w:rPr>
                <w:rFonts w:ascii="Calibri" w:hAnsi="Calibri"/>
              </w:rPr>
            </w:pPr>
            <w:r w:rsidRPr="00A16FD6">
              <w:rPr>
                <w:rFonts w:ascii="Calibri" w:hAnsi="Calibri"/>
              </w:rPr>
              <w:t>Questions:</w:t>
            </w:r>
          </w:p>
          <w:p w:rsidR="00CD735E" w:rsidRPr="00A16FD6" w:rsidRDefault="00CD735E" w:rsidP="00880D73">
            <w:pPr>
              <w:rPr>
                <w:rFonts w:ascii="Calibri" w:hAnsi="Calibri"/>
              </w:rPr>
            </w:pPr>
            <w:r w:rsidRPr="00A16FD6">
              <w:rPr>
                <w:rFonts w:ascii="Calibri" w:hAnsi="Calibri"/>
              </w:rPr>
              <w:t>I wonder….</w:t>
            </w:r>
          </w:p>
          <w:p w:rsidR="00CD735E" w:rsidRPr="00A16FD6" w:rsidRDefault="00CD735E" w:rsidP="00880D73">
            <w:pPr>
              <w:rPr>
                <w:rFonts w:ascii="Calibri" w:hAnsi="Calibri"/>
              </w:rPr>
            </w:pPr>
            <w:r w:rsidRPr="00A16FD6">
              <w:rPr>
                <w:rFonts w:ascii="Calibri" w:hAnsi="Calibri"/>
              </w:rPr>
              <w:t>My reaction to the source is….</w:t>
            </w:r>
          </w:p>
        </w:tc>
      </w:tr>
    </w:tbl>
    <w:p w:rsidR="00CD735E" w:rsidRDefault="00CD735E" w:rsidP="00A16FD6">
      <w:pPr>
        <w:rPr>
          <w:rFonts w:ascii="Calibri" w:hAnsi="Calibri"/>
        </w:rPr>
      </w:pPr>
    </w:p>
    <w:p w:rsidR="00CD735E" w:rsidRPr="00A16FD6" w:rsidRDefault="00CD735E" w:rsidP="00A16FD6">
      <w:pPr>
        <w:rPr>
          <w:rFonts w:ascii="Calibri" w:hAnsi="Calibri"/>
          <w:u w:val="single"/>
        </w:rPr>
      </w:pPr>
      <w:r w:rsidRPr="00A16FD6">
        <w:rPr>
          <w:rFonts w:ascii="Calibri" w:hAnsi="Calibri"/>
          <w:u w:val="single"/>
        </w:rPr>
        <w:lastRenderedPageBreak/>
        <w:t>Scenario</w:t>
      </w:r>
    </w:p>
    <w:p w:rsidR="00CD735E" w:rsidRPr="00A16FD6" w:rsidRDefault="00CD735E" w:rsidP="00A16FD6">
      <w:pPr>
        <w:rPr>
          <w:rFonts w:ascii="Calibri" w:hAnsi="Calibri"/>
        </w:rPr>
      </w:pPr>
      <w:r w:rsidRPr="00A16FD6">
        <w:rPr>
          <w:rFonts w:ascii="Calibri" w:hAnsi="Calibri"/>
        </w:rPr>
        <w:t xml:space="preserve">You are accused of stealing from a local store.  You are given the choice to go before a judge in juvenile court, or go before a jury of your peers in peer court.  </w:t>
      </w: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What things do you need to consider when making this choice?</w:t>
      </w: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What is the benefit of going before a judge?</w:t>
      </w: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What is the risk in going before a judge?</w:t>
      </w: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What is the benefit of going before a jury of your peers?</w:t>
      </w: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What is the risk of going before a jury of your peers?</w:t>
      </w: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You must write a letter to the judge explaining to him/her what your decision is and why.</w:t>
      </w:r>
    </w:p>
    <w:p w:rsidR="00CD735E" w:rsidRDefault="00CD735E" w:rsidP="00E55572">
      <w:pPr>
        <w:rPr>
          <w:rFonts w:ascii="Calibri" w:hAnsi="Calibri" w:cs="Calibri"/>
          <w:bCs/>
          <w:kern w:val="36"/>
        </w:rPr>
      </w:pPr>
    </w:p>
    <w:p w:rsidR="00CD735E" w:rsidRDefault="00CD735E" w:rsidP="00E55572">
      <w:pPr>
        <w:rPr>
          <w:rFonts w:ascii="Calibri" w:hAnsi="Calibri" w:cs="Calibri"/>
          <w:bCs/>
          <w:kern w:val="36"/>
        </w:rPr>
      </w:pPr>
    </w:p>
    <w:p w:rsidR="00CD735E" w:rsidRDefault="00CD735E">
      <w:pPr>
        <w:rPr>
          <w:rFonts w:ascii="Calibri" w:hAnsi="Calibri"/>
        </w:rPr>
      </w:pPr>
      <w:r>
        <w:rPr>
          <w:rFonts w:ascii="Calibri" w:hAnsi="Calibri"/>
        </w:rPr>
        <w:br w:type="page"/>
      </w:r>
    </w:p>
    <w:p w:rsidR="00CD735E" w:rsidRDefault="00CD735E">
      <w:pPr>
        <w:rPr>
          <w:rFonts w:ascii="Calibri" w:hAnsi="Calibri"/>
        </w:rPr>
      </w:pPr>
      <w:r w:rsidRPr="00A16FD6">
        <w:rPr>
          <w:rFonts w:ascii="Calibri" w:hAnsi="Calibri"/>
        </w:rPr>
        <w:lastRenderedPageBreak/>
        <w:t>Introduc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735E">
        <w:rPr>
          <w:rFonts w:ascii="Calibri" w:hAnsi="Calibri"/>
        </w:rPr>
        <w:t xml:space="preserve"> </w:t>
      </w:r>
      <w:r w:rsidRPr="00A16FD6">
        <w:rPr>
          <w:rFonts w:ascii="Calibri" w:hAnsi="Calibri"/>
        </w:rPr>
        <w:t>_____________________________________________________________________________________</w:t>
      </w:r>
    </w:p>
    <w:p w:rsidR="00CD735E" w:rsidRPr="00A16FD6" w:rsidRDefault="00CD735E" w:rsidP="00A16FD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CD735E" w:rsidRPr="00A16FD6" w:rsidTr="00CD735E">
        <w:tc>
          <w:tcPr>
            <w:tcW w:w="4608" w:type="dxa"/>
          </w:tcPr>
          <w:p w:rsidR="00CD735E" w:rsidRPr="00A16FD6" w:rsidRDefault="00CD735E" w:rsidP="00880D73">
            <w:pPr>
              <w:rPr>
                <w:rFonts w:ascii="Calibri" w:hAnsi="Calibri"/>
              </w:rPr>
            </w:pPr>
            <w:r w:rsidRPr="00A16FD6">
              <w:rPr>
                <w:rFonts w:ascii="Calibri" w:hAnsi="Calibri"/>
              </w:rPr>
              <w:t>Judge Trial Pro’s</w:t>
            </w: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tc>
        <w:tc>
          <w:tcPr>
            <w:tcW w:w="4860" w:type="dxa"/>
          </w:tcPr>
          <w:p w:rsidR="00CD735E" w:rsidRPr="00A16FD6" w:rsidRDefault="00CD735E" w:rsidP="00880D73">
            <w:pPr>
              <w:rPr>
                <w:rFonts w:ascii="Calibri" w:hAnsi="Calibri"/>
              </w:rPr>
            </w:pPr>
            <w:r w:rsidRPr="00A16FD6">
              <w:rPr>
                <w:rFonts w:ascii="Calibri" w:hAnsi="Calibri"/>
              </w:rPr>
              <w:t>Judge Trial Cons</w:t>
            </w:r>
          </w:p>
        </w:tc>
      </w:tr>
      <w:tr w:rsidR="00CD735E" w:rsidRPr="00A16FD6" w:rsidTr="00CD735E">
        <w:tc>
          <w:tcPr>
            <w:tcW w:w="4608" w:type="dxa"/>
          </w:tcPr>
          <w:p w:rsidR="00CD735E" w:rsidRPr="00A16FD6" w:rsidRDefault="00CD735E" w:rsidP="00880D73">
            <w:pPr>
              <w:rPr>
                <w:rFonts w:ascii="Calibri" w:hAnsi="Calibri"/>
              </w:rPr>
            </w:pPr>
            <w:r w:rsidRPr="00A16FD6">
              <w:rPr>
                <w:rFonts w:ascii="Calibri" w:hAnsi="Calibri"/>
              </w:rPr>
              <w:t>Jury Trial Pros</w:t>
            </w: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p w:rsidR="00CD735E" w:rsidRPr="00A16FD6" w:rsidRDefault="00CD735E" w:rsidP="00880D73">
            <w:pPr>
              <w:rPr>
                <w:rFonts w:ascii="Calibri" w:hAnsi="Calibri"/>
              </w:rPr>
            </w:pPr>
          </w:p>
        </w:tc>
        <w:tc>
          <w:tcPr>
            <w:tcW w:w="4860" w:type="dxa"/>
          </w:tcPr>
          <w:p w:rsidR="00CD735E" w:rsidRPr="00A16FD6" w:rsidRDefault="00CD735E" w:rsidP="00880D73">
            <w:pPr>
              <w:rPr>
                <w:rFonts w:ascii="Calibri" w:hAnsi="Calibri"/>
              </w:rPr>
            </w:pPr>
            <w:r w:rsidRPr="00A16FD6">
              <w:rPr>
                <w:rFonts w:ascii="Calibri" w:hAnsi="Calibri"/>
              </w:rPr>
              <w:t>Jury Trial Cons</w:t>
            </w:r>
          </w:p>
        </w:tc>
      </w:tr>
    </w:tbl>
    <w:p w:rsidR="00CD735E" w:rsidRPr="00A16FD6" w:rsidRDefault="00CD735E" w:rsidP="00A16FD6">
      <w:pPr>
        <w:rPr>
          <w:rFonts w:ascii="Calibri" w:hAnsi="Calibri"/>
        </w:rPr>
      </w:pPr>
    </w:p>
    <w:p w:rsidR="00CD735E" w:rsidRPr="00A16FD6" w:rsidRDefault="00CD735E" w:rsidP="00CD735E">
      <w:pPr>
        <w:rPr>
          <w:rFonts w:ascii="Calibri" w:hAnsi="Calibri"/>
        </w:rPr>
      </w:pPr>
      <w:r w:rsidRPr="00A16FD6">
        <w:rPr>
          <w:rFonts w:ascii="Calibri" w:hAnsi="Calibri"/>
        </w:rPr>
        <w:t>Conclusion:___________________________________________________________________________________________________________________________________________________________________________________________________________________________________________________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t>__</w:t>
      </w:r>
      <w:r w:rsidRPr="00CD735E">
        <w:rPr>
          <w:rFonts w:ascii="Calibri" w:hAnsi="Calibri"/>
        </w:rPr>
        <w:t xml:space="preserve"> </w:t>
      </w:r>
      <w:r w:rsidRPr="00A16FD6">
        <w:rPr>
          <w:rFonts w:ascii="Calibri" w:hAnsi="Calibri"/>
        </w:rPr>
        <w:t>___________________________________________________________________________________</w:t>
      </w:r>
      <w:r>
        <w:rPr>
          <w:rFonts w:ascii="Calibri" w:hAnsi="Calibri"/>
        </w:rPr>
        <w:t>__</w:t>
      </w:r>
      <w:r w:rsidRPr="00A16FD6">
        <w:rPr>
          <w:rFonts w:ascii="Calibri" w:hAnsi="Calibri"/>
        </w:rPr>
        <w:t>_______________________________________________________________________________________________________________________________________________________________________</w:t>
      </w:r>
      <w:r>
        <w:rPr>
          <w:rFonts w:ascii="Calibri" w:hAnsi="Calibri"/>
        </w:rPr>
        <w:t>___</w:t>
      </w:r>
      <w:r w:rsidRPr="00CD735E">
        <w:rPr>
          <w:rFonts w:ascii="Calibri" w:hAnsi="Calibri"/>
        </w:rPr>
        <w:t xml:space="preserve"> </w:t>
      </w:r>
      <w:r w:rsidRPr="00A16FD6">
        <w:rPr>
          <w:rFonts w:ascii="Calibri" w:hAnsi="Calibri"/>
        </w:rPr>
        <w:t>___________________________________________________________________________________</w:t>
      </w:r>
      <w:r>
        <w:rPr>
          <w:rFonts w:ascii="Calibri" w:hAnsi="Calibri"/>
        </w:rPr>
        <w:t>__</w:t>
      </w:r>
    </w:p>
    <w:p w:rsidR="00CD735E" w:rsidRPr="00A16FD6" w:rsidRDefault="00CD735E" w:rsidP="00A16FD6">
      <w:pPr>
        <w:rPr>
          <w:rFonts w:ascii="Calibri" w:hAnsi="Calibri"/>
        </w:rPr>
      </w:pPr>
      <w:r w:rsidRPr="00A16FD6">
        <w:rPr>
          <w:rFonts w:ascii="Calibri" w:hAnsi="Calibri"/>
        </w:rPr>
        <w:lastRenderedPageBreak/>
        <w:t>Conclusion Questions</w:t>
      </w: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Why do you think it was important to our countries creators to make sure trial by jury was a given right?</w:t>
      </w:r>
    </w:p>
    <w:p w:rsidR="00CD735E" w:rsidRDefault="00CD735E" w:rsidP="00A16FD6">
      <w:pPr>
        <w:rPr>
          <w:rFonts w:ascii="Calibri" w:hAnsi="Calibri"/>
        </w:rPr>
      </w:pPr>
    </w:p>
    <w:p w:rsidR="00CD735E" w:rsidRPr="00A16FD6" w:rsidRDefault="00CD735E" w:rsidP="00A16FD6">
      <w:pPr>
        <w:rPr>
          <w:rFonts w:ascii="Calibri" w:hAnsi="Calibri"/>
        </w:rPr>
      </w:pP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Do you think this is an important civic responsibility (serving as a juror)?  Why or why not?</w:t>
      </w:r>
    </w:p>
    <w:p w:rsidR="00CD735E" w:rsidRDefault="00CD735E" w:rsidP="00A16FD6">
      <w:pPr>
        <w:rPr>
          <w:rFonts w:ascii="Calibri" w:hAnsi="Calibri"/>
        </w:rPr>
      </w:pPr>
    </w:p>
    <w:p w:rsidR="00CD735E" w:rsidRPr="00A16FD6" w:rsidRDefault="00CD735E" w:rsidP="00A16FD6">
      <w:pPr>
        <w:rPr>
          <w:rFonts w:ascii="Calibri" w:hAnsi="Calibri"/>
        </w:rPr>
      </w:pP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What is civic responsibility?</w:t>
      </w:r>
    </w:p>
    <w:p w:rsidR="00CD735E" w:rsidRPr="00A16FD6" w:rsidRDefault="00CD735E" w:rsidP="00A16FD6">
      <w:pPr>
        <w:rPr>
          <w:rFonts w:ascii="Calibri" w:hAnsi="Calibri"/>
        </w:rPr>
      </w:pPr>
    </w:p>
    <w:p w:rsidR="00CD735E" w:rsidRPr="00A16FD6" w:rsidRDefault="00CD735E" w:rsidP="00A16FD6">
      <w:pPr>
        <w:rPr>
          <w:rFonts w:ascii="Calibri" w:hAnsi="Calibri"/>
        </w:rPr>
      </w:pP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Do you know anyone who has served on a jury?  If so, what have they shared with you about their experience?</w:t>
      </w:r>
    </w:p>
    <w:p w:rsidR="00CD735E" w:rsidRPr="00A16FD6" w:rsidRDefault="00CD735E" w:rsidP="00A16FD6">
      <w:pPr>
        <w:rPr>
          <w:rFonts w:ascii="Calibri" w:hAnsi="Calibri"/>
        </w:rPr>
      </w:pPr>
    </w:p>
    <w:p w:rsidR="00CD735E" w:rsidRPr="00A16FD6" w:rsidRDefault="00CD735E" w:rsidP="00A16FD6">
      <w:pPr>
        <w:rPr>
          <w:rFonts w:ascii="Calibri" w:hAnsi="Calibri"/>
        </w:rPr>
      </w:pPr>
    </w:p>
    <w:p w:rsidR="00CD735E" w:rsidRPr="00A16FD6" w:rsidRDefault="00CD735E" w:rsidP="00A16FD6">
      <w:pPr>
        <w:rPr>
          <w:rFonts w:ascii="Calibri" w:hAnsi="Calibri"/>
        </w:rPr>
      </w:pPr>
    </w:p>
    <w:p w:rsidR="00CD735E" w:rsidRPr="00A16FD6" w:rsidRDefault="00CD735E" w:rsidP="00A16FD6">
      <w:pPr>
        <w:rPr>
          <w:rFonts w:ascii="Calibri" w:hAnsi="Calibri"/>
        </w:rPr>
      </w:pPr>
      <w:r w:rsidRPr="00A16FD6">
        <w:rPr>
          <w:rFonts w:ascii="Calibri" w:hAnsi="Calibri"/>
        </w:rPr>
        <w:t>After discussing how important it was to have trial by jury as a part of our rights, what does it mean to you?</w:t>
      </w:r>
    </w:p>
    <w:p w:rsidR="00CD735E" w:rsidRPr="00A16FD6" w:rsidRDefault="00CD735E" w:rsidP="00E55572">
      <w:pPr>
        <w:rPr>
          <w:rFonts w:ascii="Calibri" w:hAnsi="Calibri" w:cs="Calibri"/>
          <w:bCs/>
          <w:kern w:val="36"/>
        </w:rPr>
      </w:pPr>
    </w:p>
    <w:p w:rsidR="002B79DB" w:rsidRDefault="002B79DB"/>
    <w:sectPr w:rsidR="002B79DB" w:rsidSect="00CD735E">
      <w:headerReference w:type="default" r:id="rId17"/>
      <w:footerReference w:type="default" r:id="rId18"/>
      <w:pgSz w:w="12240" w:h="15840"/>
      <w:pgMar w:top="1440" w:right="1440" w:bottom="1440" w:left="144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5E" w:rsidRDefault="00CD735E" w:rsidP="00CD735E">
      <w:pPr>
        <w:spacing w:after="0" w:line="240" w:lineRule="auto"/>
      </w:pPr>
      <w:r>
        <w:separator/>
      </w:r>
    </w:p>
  </w:endnote>
  <w:endnote w:type="continuationSeparator" w:id="0">
    <w:p w:rsidR="00CD735E" w:rsidRDefault="00CD735E" w:rsidP="00CD7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Default="00CD735E" w:rsidP="00CD735E">
    <w:pPr>
      <w:pStyle w:val="Footer"/>
      <w:ind w:right="-1080" w:hanging="450"/>
      <w:rPr>
        <w:rFonts w:ascii="Calibri" w:hAnsi="Calibri" w:cs="Calibri"/>
        <w:sz w:val="16"/>
        <w:szCs w:val="16"/>
      </w:rPr>
    </w:pPr>
  </w:p>
  <w:p w:rsidR="007B23BA" w:rsidRPr="008D3F25" w:rsidRDefault="00CD735E" w:rsidP="00CD735E">
    <w:pPr>
      <w:pStyle w:val="Footer"/>
      <w:ind w:right="-450" w:hanging="72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Jeffries</w:t>
    </w:r>
    <w:r>
      <w:rPr>
        <w:rFonts w:ascii="Calibri" w:hAnsi="Calibri" w:cs="Calibri"/>
        <w:i/>
        <w:sz w:val="16"/>
        <w:szCs w:val="16"/>
      </w:rPr>
      <w:t>-</w:t>
    </w:r>
    <w:r>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4/23</w:t>
    </w:r>
    <w:r w:rsidRPr="008D3F25">
      <w:rPr>
        <w:rFonts w:ascii="Calibri" w:hAnsi="Calibri" w:cs="Calibri"/>
        <w:i/>
        <w:sz w:val="16"/>
        <w:szCs w:val="16"/>
      </w:rPr>
      <w:t>/2012</w:t>
    </w:r>
  </w:p>
  <w:p w:rsidR="007B23BA" w:rsidRPr="008D3F25" w:rsidRDefault="00CD735E" w:rsidP="00CD735E">
    <w:pPr>
      <w:pStyle w:val="Footer"/>
      <w:ind w:left="-720" w:right="-450"/>
      <w:rPr>
        <w:rFonts w:ascii="Corbel" w:hAnsi="Corbel"/>
        <w:i/>
        <w:sz w:val="16"/>
        <w:szCs w:val="16"/>
      </w:rPr>
    </w:pPr>
    <w:r w:rsidRPr="008D3F25">
      <w:rPr>
        <w:rFonts w:ascii="Corbel" w:hAnsi="Corbel"/>
        <w:i/>
        <w:sz w:val="16"/>
        <w:szCs w:val="16"/>
      </w:rPr>
      <w:t>This curricu</w:t>
    </w:r>
    <w:r w:rsidRPr="008D3F25">
      <w:rPr>
        <w:rFonts w:ascii="Corbel" w:hAnsi="Corbel"/>
        <w:i/>
        <w:sz w:val="16"/>
        <w:szCs w:val="16"/>
      </w:rPr>
      <w:t>lum does not necessarily reflect the views of the Judicial Council, the AOC, or the Court Programs and Services Division/CPAS.  Furthermore, the authors, the Judicial Council, the AOC, and the Court Programs and Services Division/CPAS do not provide any wa</w:t>
    </w:r>
    <w:r w:rsidRPr="008D3F25">
      <w:rPr>
        <w:rFonts w:ascii="Corbel" w:hAnsi="Corbel"/>
        <w:i/>
        <w:sz w:val="16"/>
        <w:szCs w:val="16"/>
      </w:rPr>
      <w:t>rranties regarding the currency or accuracy of the information in these works. Users are reminded to check the subsequent history of any case and changes to statutes and Rules of Court cited in the works before relying on them. These works are provided for</w:t>
    </w:r>
    <w:r w:rsidRPr="008D3F25">
      <w:rPr>
        <w:rFonts w:ascii="Corbel" w:hAnsi="Corbel"/>
        <w:i/>
        <w:sz w:val="16"/>
        <w:szCs w:val="16"/>
      </w:rPr>
      <w:t xml:space="preserve"> the personal noncommercial use of teachers and may not be used for any other purpose without the writt</w:t>
    </w:r>
    <w:r>
      <w:rPr>
        <w:rFonts w:ascii="Corbel" w:hAnsi="Corbel"/>
        <w:i/>
        <w:sz w:val="16"/>
        <w:szCs w:val="16"/>
      </w:rPr>
      <w:t>en permission of the authors.</w:t>
    </w:r>
  </w:p>
  <w:p w:rsidR="007B23BA" w:rsidRPr="008D3F25" w:rsidRDefault="00CD735E" w:rsidP="007B23BA">
    <w:pPr>
      <w:pStyle w:val="Footer"/>
      <w:ind w:left="-1260" w:right="-1170" w:firstLine="126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5E" w:rsidRDefault="00CD735E" w:rsidP="00CD735E">
      <w:pPr>
        <w:spacing w:after="0" w:line="240" w:lineRule="auto"/>
      </w:pPr>
      <w:r>
        <w:separator/>
      </w:r>
    </w:p>
  </w:footnote>
  <w:footnote w:type="continuationSeparator" w:id="0">
    <w:p w:rsidR="00CD735E" w:rsidRDefault="00CD735E" w:rsidP="00CD7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CD735E">
    <w:pPr>
      <w:pStyle w:val="Header"/>
    </w:pPr>
    <w:r>
      <w:rPr>
        <w:noProof/>
        <w:lang w:bidi="ar-SA"/>
      </w:rPr>
      <w:drawing>
        <wp:anchor distT="0" distB="0" distL="114300" distR="114300" simplePos="0" relativeHeight="251659264" behindDoc="1" locked="0" layoutInCell="1" allowOverlap="1">
          <wp:simplePos x="0" y="0"/>
          <wp:positionH relativeFrom="column">
            <wp:posOffset>-320040</wp:posOffset>
          </wp:positionH>
          <wp:positionV relativeFrom="paragraph">
            <wp:posOffset>-101600</wp:posOffset>
          </wp:positionV>
          <wp:extent cx="6178550" cy="753110"/>
          <wp:effectExtent l="19050" t="0" r="0" b="0"/>
          <wp:wrapThrough wrapText="bothSides">
            <wp:wrapPolygon edited="0">
              <wp:start x="-67" y="0"/>
              <wp:lineTo x="-67" y="21309"/>
              <wp:lineTo x="21578" y="21309"/>
              <wp:lineTo x="21578"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8550" cy="753110"/>
                  </a:xfrm>
                  <a:prstGeom prst="rect">
                    <a:avLst/>
                  </a:prstGeom>
                </pic:spPr>
              </pic:pic>
            </a:graphicData>
          </a:graphic>
        </wp:anchor>
      </w:drawing>
    </w:r>
  </w:p>
  <w:p w:rsidR="00A201E7" w:rsidRDefault="00CD735E">
    <w:pPr>
      <w:pStyle w:val="Header"/>
    </w:pPr>
  </w:p>
  <w:p w:rsidR="00A201E7" w:rsidRPr="00A201E7" w:rsidRDefault="00CD735E" w:rsidP="00CD735E">
    <w:pPr>
      <w:ind w:right="180"/>
      <w:jc w:val="right"/>
      <w:rPr>
        <w:rFonts w:ascii="Gill Sans MT" w:hAnsi="Gill Sans MT"/>
      </w:rPr>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CD7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141"/>
    <w:multiLevelType w:val="hybridMultilevel"/>
    <w:tmpl w:val="D5EA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A41DC"/>
    <w:multiLevelType w:val="hybridMultilevel"/>
    <w:tmpl w:val="EF227CD2"/>
    <w:lvl w:ilvl="0" w:tplc="023ACB60">
      <w:start w:val="1"/>
      <w:numFmt w:val="bullet"/>
      <w:lvlText w:val="•"/>
      <w:lvlJc w:val="left"/>
      <w:pPr>
        <w:tabs>
          <w:tab w:val="num" w:pos="720"/>
        </w:tabs>
        <w:ind w:left="720" w:hanging="360"/>
      </w:pPr>
      <w:rPr>
        <w:rFonts w:ascii="Times New Roman" w:hAnsi="Times New Roman" w:hint="default"/>
      </w:rPr>
    </w:lvl>
    <w:lvl w:ilvl="1" w:tplc="AC327E40">
      <w:start w:val="235"/>
      <w:numFmt w:val="bullet"/>
      <w:lvlText w:val="–"/>
      <w:lvlJc w:val="left"/>
      <w:pPr>
        <w:tabs>
          <w:tab w:val="num" w:pos="1440"/>
        </w:tabs>
        <w:ind w:left="1440" w:hanging="360"/>
      </w:pPr>
      <w:rPr>
        <w:rFonts w:ascii="Times New Roman" w:hAnsi="Times New Roman" w:hint="default"/>
      </w:rPr>
    </w:lvl>
    <w:lvl w:ilvl="2" w:tplc="63702C7C">
      <w:start w:val="1"/>
      <w:numFmt w:val="decimal"/>
      <w:lvlText w:val="%3."/>
      <w:lvlJc w:val="left"/>
      <w:pPr>
        <w:tabs>
          <w:tab w:val="num" w:pos="2160"/>
        </w:tabs>
        <w:ind w:left="2160" w:hanging="360"/>
      </w:pPr>
      <w:rPr>
        <w:rFonts w:hint="default"/>
        <w:color w:val="auto"/>
      </w:rPr>
    </w:lvl>
    <w:lvl w:ilvl="3" w:tplc="675A77CE" w:tentative="1">
      <w:start w:val="1"/>
      <w:numFmt w:val="bullet"/>
      <w:lvlText w:val="•"/>
      <w:lvlJc w:val="left"/>
      <w:pPr>
        <w:tabs>
          <w:tab w:val="num" w:pos="2880"/>
        </w:tabs>
        <w:ind w:left="2880" w:hanging="360"/>
      </w:pPr>
      <w:rPr>
        <w:rFonts w:ascii="Times New Roman" w:hAnsi="Times New Roman" w:hint="default"/>
      </w:rPr>
    </w:lvl>
    <w:lvl w:ilvl="4" w:tplc="A2F4FB20" w:tentative="1">
      <w:start w:val="1"/>
      <w:numFmt w:val="bullet"/>
      <w:lvlText w:val="•"/>
      <w:lvlJc w:val="left"/>
      <w:pPr>
        <w:tabs>
          <w:tab w:val="num" w:pos="3600"/>
        </w:tabs>
        <w:ind w:left="3600" w:hanging="360"/>
      </w:pPr>
      <w:rPr>
        <w:rFonts w:ascii="Times New Roman" w:hAnsi="Times New Roman" w:hint="default"/>
      </w:rPr>
    </w:lvl>
    <w:lvl w:ilvl="5" w:tplc="C2BC5C02" w:tentative="1">
      <w:start w:val="1"/>
      <w:numFmt w:val="bullet"/>
      <w:lvlText w:val="•"/>
      <w:lvlJc w:val="left"/>
      <w:pPr>
        <w:tabs>
          <w:tab w:val="num" w:pos="4320"/>
        </w:tabs>
        <w:ind w:left="4320" w:hanging="360"/>
      </w:pPr>
      <w:rPr>
        <w:rFonts w:ascii="Times New Roman" w:hAnsi="Times New Roman" w:hint="default"/>
      </w:rPr>
    </w:lvl>
    <w:lvl w:ilvl="6" w:tplc="447214F2" w:tentative="1">
      <w:start w:val="1"/>
      <w:numFmt w:val="bullet"/>
      <w:lvlText w:val="•"/>
      <w:lvlJc w:val="left"/>
      <w:pPr>
        <w:tabs>
          <w:tab w:val="num" w:pos="5040"/>
        </w:tabs>
        <w:ind w:left="5040" w:hanging="360"/>
      </w:pPr>
      <w:rPr>
        <w:rFonts w:ascii="Times New Roman" w:hAnsi="Times New Roman" w:hint="default"/>
      </w:rPr>
    </w:lvl>
    <w:lvl w:ilvl="7" w:tplc="E9FA9C3C" w:tentative="1">
      <w:start w:val="1"/>
      <w:numFmt w:val="bullet"/>
      <w:lvlText w:val="•"/>
      <w:lvlJc w:val="left"/>
      <w:pPr>
        <w:tabs>
          <w:tab w:val="num" w:pos="5760"/>
        </w:tabs>
        <w:ind w:left="5760" w:hanging="360"/>
      </w:pPr>
      <w:rPr>
        <w:rFonts w:ascii="Times New Roman" w:hAnsi="Times New Roman" w:hint="default"/>
      </w:rPr>
    </w:lvl>
    <w:lvl w:ilvl="8" w:tplc="376452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AA7549"/>
    <w:multiLevelType w:val="hybridMultilevel"/>
    <w:tmpl w:val="A9FE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0208A"/>
    <w:multiLevelType w:val="hybridMultilevel"/>
    <w:tmpl w:val="F830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55D9A"/>
    <w:multiLevelType w:val="hybridMultilevel"/>
    <w:tmpl w:val="344E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33EAF"/>
    <w:multiLevelType w:val="hybridMultilevel"/>
    <w:tmpl w:val="030E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footnotePr>
    <w:footnote w:id="-1"/>
    <w:footnote w:id="0"/>
  </w:footnotePr>
  <w:endnotePr>
    <w:endnote w:id="-1"/>
    <w:endnote w:id="0"/>
  </w:endnotePr>
  <w:compat/>
  <w:rsids>
    <w:rsidRoot w:val="00CD735E"/>
    <w:rsid w:val="00071D51"/>
    <w:rsid w:val="000B3471"/>
    <w:rsid w:val="000F2720"/>
    <w:rsid w:val="001633ED"/>
    <w:rsid w:val="0019349B"/>
    <w:rsid w:val="002B79DB"/>
    <w:rsid w:val="00551D20"/>
    <w:rsid w:val="00580D43"/>
    <w:rsid w:val="005C6758"/>
    <w:rsid w:val="00B663EA"/>
    <w:rsid w:val="00B778EA"/>
    <w:rsid w:val="00BD0692"/>
    <w:rsid w:val="00CC6C95"/>
    <w:rsid w:val="00CD735E"/>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735E"/>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CD735E"/>
    <w:rPr>
      <w:rFonts w:cs="Times New Roman"/>
      <w:sz w:val="24"/>
      <w:szCs w:val="24"/>
      <w:lang w:bidi="en-US"/>
    </w:rPr>
  </w:style>
  <w:style w:type="paragraph" w:styleId="Footer">
    <w:name w:val="footer"/>
    <w:basedOn w:val="Normal"/>
    <w:link w:val="FooterChar"/>
    <w:uiPriority w:val="99"/>
    <w:rsid w:val="00CD735E"/>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CD735E"/>
    <w:rPr>
      <w:rFonts w:cs="Times New Roman"/>
      <w:sz w:val="24"/>
      <w:szCs w:val="24"/>
      <w:lang w:bidi="en-US"/>
    </w:rPr>
  </w:style>
  <w:style w:type="paragraph" w:styleId="ListParagraph">
    <w:name w:val="List Paragraph"/>
    <w:basedOn w:val="Normal"/>
    <w:uiPriority w:val="34"/>
    <w:rsid w:val="00CD735E"/>
    <w:pPr>
      <w:spacing w:after="0"/>
      <w:ind w:left="720"/>
      <w:contextualSpacing/>
    </w:pPr>
    <w:rPr>
      <w:rFonts w:cs="Times New Roman"/>
      <w:sz w:val="24"/>
      <w:szCs w:val="24"/>
      <w:lang w:bidi="en-US"/>
    </w:rPr>
  </w:style>
  <w:style w:type="character" w:styleId="Hyperlink">
    <w:name w:val="Hyperlink"/>
    <w:unhideWhenUsed/>
    <w:rsid w:val="00CD735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hawndricasimmons.com/theimportance.html" TargetMode="External"/><Relationship Id="rId13" Type="http://schemas.openxmlformats.org/officeDocument/2006/relationships/hyperlink" Target="http://www.shawndricasimmons.com/theimportance.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suite101.com/article.cfm/the_importance_of_the_american_jury" TargetMode="External"/><Relationship Id="rId12" Type="http://schemas.openxmlformats.org/officeDocument/2006/relationships/hyperlink" Target="http://law.suite101.com/article.cfm/the_importance_of_the_american_jur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gnacharta.com/articles/article0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nacharta.com/articles/article04.htm" TargetMode="External"/><Relationship Id="rId5" Type="http://schemas.openxmlformats.org/officeDocument/2006/relationships/footnotes" Target="footnotes.xml"/><Relationship Id="rId15" Type="http://schemas.openxmlformats.org/officeDocument/2006/relationships/hyperlink" Target="http://www.archives.gov/exhibits/featured_documents/magna_carta/legacy.html" TargetMode="External"/><Relationship Id="rId10" Type="http://schemas.openxmlformats.org/officeDocument/2006/relationships/hyperlink" Target="http://www.archives.gov/exhibits/featured_documents/magna_carta/legac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inpop.com/socialstudies/usgovernmentandlaw/courtsystem/preview.weml" TargetMode="External"/><Relationship Id="rId14" Type="http://schemas.openxmlformats.org/officeDocument/2006/relationships/hyperlink" Target="http://www.brainpop.com/socialstudies/usgovernmentandlaw/courtsystem/preview.we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1591</Words>
  <Characters>9072</Characters>
  <Application>Microsoft Office Word</Application>
  <DocSecurity>0</DocSecurity>
  <Lines>75</Lines>
  <Paragraphs>21</Paragraphs>
  <ScaleCrop>false</ScaleCrop>
  <Company>Administrative Office of the Courts</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2012-05-21T20:54:00Z</dcterms:created>
  <dcterms:modified xsi:type="dcterms:W3CDTF">2012-05-21T21:02:00Z</dcterms:modified>
</cp:coreProperties>
</file>