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44" w:rsidRDefault="005A5744" w:rsidP="00D44134">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“Can We All Please Just Get Along?”</w:t>
      </w:r>
    </w:p>
    <w:p w:rsidR="005A5744" w:rsidRPr="00D44134" w:rsidRDefault="005A5744" w:rsidP="00D44134">
      <w:pPr>
        <w:jc w:val="center"/>
        <w:rPr>
          <w:rFonts w:ascii="Calibri" w:hAnsi="Calibri" w:cs="Calibri"/>
          <w:b/>
        </w:rPr>
      </w:pPr>
    </w:p>
    <w:p w:rsidR="005A5744" w:rsidRPr="00CF1208" w:rsidRDefault="005A5744" w:rsidP="00CF1208">
      <w:pPr>
        <w:spacing w:line="240" w:lineRule="auto"/>
        <w:ind w:left="-450" w:right="-720"/>
        <w:rPr>
          <w:rFonts w:ascii="Calibri" w:hAnsi="Calibri" w:cs="Calibri"/>
          <w:b/>
        </w:rPr>
      </w:pPr>
      <w:r w:rsidRPr="00CF1208">
        <w:rPr>
          <w:rFonts w:ascii="Calibri" w:hAnsi="Calibri" w:cs="Calibri"/>
          <w:b/>
        </w:rPr>
        <w:t xml:space="preserve">Context of the lesson within the unit: </w:t>
      </w:r>
    </w:p>
    <w:p w:rsidR="005A5744" w:rsidRPr="00651EB0" w:rsidRDefault="005A5744" w:rsidP="00CF1208">
      <w:pPr>
        <w:ind w:left="-450" w:right="-720"/>
        <w:rPr>
          <w:rFonts w:ascii="Calibri" w:hAnsi="Calibri"/>
        </w:rPr>
      </w:pPr>
      <w:r w:rsidRPr="00651EB0">
        <w:rPr>
          <w:rFonts w:ascii="Calibri" w:hAnsi="Calibri"/>
        </w:rPr>
        <w:t>This lesson concludes a unit that focuses on the need for rules/laws within a society and ultimately within a classroom.</w:t>
      </w:r>
    </w:p>
    <w:p w:rsidR="005A5744" w:rsidRPr="00CF1208" w:rsidRDefault="005A5744" w:rsidP="00CF1208">
      <w:pPr>
        <w:ind w:left="-450" w:right="-720"/>
        <w:rPr>
          <w:rFonts w:ascii="Calibri" w:hAnsi="Calibri" w:cs="Calibri"/>
        </w:rPr>
      </w:pPr>
      <w:r w:rsidRPr="00CF1208">
        <w:rPr>
          <w:rFonts w:ascii="Calibri" w:hAnsi="Calibri" w:cs="Calibri"/>
          <w:b/>
        </w:rPr>
        <w:t>Standards Addressed</w:t>
      </w:r>
      <w:r w:rsidRPr="00CF1208">
        <w:rPr>
          <w:rFonts w:ascii="Calibri" w:hAnsi="Calibri" w:cs="Calibri"/>
        </w:rPr>
        <w:t xml:space="preserve">: History Social Science </w:t>
      </w:r>
    </w:p>
    <w:p w:rsidR="005A5744" w:rsidRPr="00651EB0" w:rsidRDefault="005A5744" w:rsidP="00651EB0">
      <w:pPr>
        <w:pStyle w:val="Default"/>
        <w:ind w:left="-450"/>
        <w:rPr>
          <w:rFonts w:ascii="Calibri" w:hAnsi="Calibri" w:cs="Times New Roman"/>
        </w:rPr>
      </w:pPr>
      <w:proofErr w:type="gramStart"/>
      <w:r w:rsidRPr="00A468D3">
        <w:rPr>
          <w:rFonts w:ascii="Calibri" w:hAnsi="Calibri" w:cs="Times New Roman"/>
          <w:b/>
        </w:rPr>
        <w:t xml:space="preserve">K.1.1  </w:t>
      </w:r>
      <w:r w:rsidRPr="00651EB0">
        <w:rPr>
          <w:rFonts w:ascii="Calibri" w:hAnsi="Calibri" w:cs="Times New Roman"/>
        </w:rPr>
        <w:t>Follow</w:t>
      </w:r>
      <w:proofErr w:type="gramEnd"/>
      <w:r w:rsidRPr="00651EB0">
        <w:rPr>
          <w:rFonts w:ascii="Calibri" w:hAnsi="Calibri" w:cs="Times New Roman"/>
        </w:rPr>
        <w:t xml:space="preserve"> rules, such as sharing and taking turns, and know the consequences of breaking them.</w:t>
      </w:r>
    </w:p>
    <w:p w:rsidR="005A5744" w:rsidRPr="00651EB0" w:rsidRDefault="005A5744" w:rsidP="00651EB0">
      <w:pPr>
        <w:pStyle w:val="Default"/>
        <w:ind w:left="-450"/>
        <w:rPr>
          <w:rFonts w:ascii="Calibri" w:hAnsi="Calibri" w:cs="Times New Roman"/>
        </w:rPr>
      </w:pPr>
    </w:p>
    <w:p w:rsidR="005A5744" w:rsidRPr="00651EB0" w:rsidRDefault="005A5744" w:rsidP="00651EB0">
      <w:pPr>
        <w:pStyle w:val="Default"/>
        <w:ind w:left="-450"/>
        <w:rPr>
          <w:rFonts w:ascii="Calibri" w:hAnsi="Calibri" w:cs="Times New Roman"/>
        </w:rPr>
      </w:pPr>
      <w:proofErr w:type="gramStart"/>
      <w:r w:rsidRPr="00A468D3">
        <w:rPr>
          <w:rFonts w:ascii="Calibri" w:hAnsi="Calibri" w:cs="Times New Roman"/>
          <w:b/>
        </w:rPr>
        <w:t xml:space="preserve">1.1.1  </w:t>
      </w:r>
      <w:r w:rsidRPr="00651EB0">
        <w:rPr>
          <w:rFonts w:ascii="Calibri" w:hAnsi="Calibri" w:cs="Times New Roman"/>
        </w:rPr>
        <w:t>Understand</w:t>
      </w:r>
      <w:proofErr w:type="gramEnd"/>
      <w:r w:rsidRPr="00651EB0">
        <w:rPr>
          <w:rFonts w:ascii="Calibri" w:hAnsi="Calibri" w:cs="Times New Roman"/>
        </w:rPr>
        <w:t xml:space="preserve"> the rule-making process in a direct democracy (everyone votes on the rules) and in a representative democracy (an elected group of people make the rules), giving examples of both systems in their classroom, school, and community.</w:t>
      </w:r>
    </w:p>
    <w:p w:rsidR="005A5744" w:rsidRPr="00651EB0" w:rsidRDefault="005A5744" w:rsidP="00651EB0">
      <w:pPr>
        <w:pStyle w:val="Default"/>
        <w:ind w:left="-450"/>
        <w:rPr>
          <w:rFonts w:ascii="Calibri" w:hAnsi="Calibri" w:cs="Times New Roman"/>
        </w:rPr>
      </w:pPr>
    </w:p>
    <w:p w:rsidR="005A5744" w:rsidRPr="00651EB0" w:rsidRDefault="005A5744" w:rsidP="00651EB0">
      <w:pPr>
        <w:pStyle w:val="Default"/>
        <w:ind w:left="-450"/>
        <w:rPr>
          <w:rFonts w:ascii="Calibri" w:hAnsi="Calibri" w:cs="Times New Roman"/>
        </w:rPr>
      </w:pPr>
      <w:proofErr w:type="gramStart"/>
      <w:r w:rsidRPr="00A468D3">
        <w:rPr>
          <w:rFonts w:ascii="Calibri" w:hAnsi="Calibri" w:cs="Times New Roman"/>
          <w:b/>
        </w:rPr>
        <w:t xml:space="preserve">1.1.2 </w:t>
      </w:r>
      <w:r w:rsidRPr="00651EB0">
        <w:rPr>
          <w:rFonts w:ascii="Calibri" w:hAnsi="Calibri" w:cs="Times New Roman"/>
        </w:rPr>
        <w:t xml:space="preserve"> Understand</w:t>
      </w:r>
      <w:proofErr w:type="gramEnd"/>
      <w:r w:rsidRPr="00651EB0">
        <w:rPr>
          <w:rFonts w:ascii="Calibri" w:hAnsi="Calibri" w:cs="Times New Roman"/>
        </w:rPr>
        <w:t xml:space="preserve"> the elements of fair play and good sportsmanship, respect for the rights and opinions of others, and respect for rules by which we live, including the meaning of the “Golden Rule.” </w:t>
      </w:r>
    </w:p>
    <w:p w:rsidR="005A5744" w:rsidRPr="00651EB0" w:rsidRDefault="005A5744" w:rsidP="00651EB0">
      <w:pPr>
        <w:pStyle w:val="Default"/>
        <w:ind w:left="-450"/>
        <w:rPr>
          <w:rFonts w:ascii="Calibri" w:hAnsi="Calibri" w:cs="Times New Roman"/>
        </w:rPr>
      </w:pPr>
    </w:p>
    <w:p w:rsidR="005A5744" w:rsidRPr="00651EB0" w:rsidRDefault="005A5744" w:rsidP="00651EB0">
      <w:pPr>
        <w:pStyle w:val="Default"/>
        <w:ind w:left="-450"/>
        <w:rPr>
          <w:rFonts w:ascii="Calibri" w:hAnsi="Calibri" w:cs="Times New Roman"/>
        </w:rPr>
      </w:pPr>
      <w:proofErr w:type="gramStart"/>
      <w:r w:rsidRPr="00A468D3">
        <w:rPr>
          <w:rFonts w:ascii="Calibri" w:hAnsi="Calibri" w:cs="Times New Roman"/>
          <w:b/>
        </w:rPr>
        <w:t xml:space="preserve">3.4.2 </w:t>
      </w:r>
      <w:r w:rsidRPr="00651EB0">
        <w:rPr>
          <w:rFonts w:ascii="Calibri" w:hAnsi="Calibri" w:cs="Times New Roman"/>
        </w:rPr>
        <w:t xml:space="preserve"> Discuss</w:t>
      </w:r>
      <w:proofErr w:type="gramEnd"/>
      <w:r w:rsidRPr="00651EB0">
        <w:rPr>
          <w:rFonts w:ascii="Calibri" w:hAnsi="Calibri" w:cs="Times New Roman"/>
        </w:rPr>
        <w:t xml:space="preserve"> the importance of public virtue and the role of citizens, including how to participate in a classroom, in the community, and in civic life.</w:t>
      </w:r>
    </w:p>
    <w:p w:rsidR="005A5744" w:rsidRDefault="005A5744" w:rsidP="00CF1208">
      <w:pPr>
        <w:autoSpaceDE w:val="0"/>
        <w:autoSpaceDN w:val="0"/>
        <w:adjustRightInd w:val="0"/>
        <w:ind w:left="-450" w:right="-720"/>
        <w:rPr>
          <w:rFonts w:ascii="Calibri" w:hAnsi="Calibri" w:cs="Calibri"/>
          <w:b/>
        </w:rPr>
      </w:pPr>
    </w:p>
    <w:p w:rsidR="005A5744" w:rsidRDefault="005A5744" w:rsidP="00A80A58">
      <w:pPr>
        <w:autoSpaceDE w:val="0"/>
        <w:autoSpaceDN w:val="0"/>
        <w:adjustRightInd w:val="0"/>
        <w:ind w:left="-450" w:right="-720"/>
        <w:rPr>
          <w:rFonts w:ascii="Calibri" w:hAnsi="Calibri" w:cs="Calibri"/>
          <w:b/>
        </w:rPr>
      </w:pPr>
      <w:r w:rsidRPr="00A80A58">
        <w:rPr>
          <w:rFonts w:ascii="Calibri" w:hAnsi="Calibri" w:cs="Calibri"/>
          <w:b/>
        </w:rPr>
        <w:t xml:space="preserve">Common Core State Standards for English Language Arts and Literacy in History/Social Studies, Science, and Technical Subjects </w:t>
      </w:r>
      <w:r>
        <w:rPr>
          <w:rFonts w:ascii="Calibri" w:hAnsi="Calibri" w:cs="Calibri"/>
          <w:b/>
        </w:rPr>
        <w:t>K-5</w:t>
      </w:r>
    </w:p>
    <w:p w:rsidR="005A5744" w:rsidRPr="00651EB0" w:rsidRDefault="005A5744" w:rsidP="00651EB0">
      <w:pPr>
        <w:ind w:left="-450"/>
        <w:rPr>
          <w:rFonts w:ascii="Calibri" w:hAnsi="Calibri" w:cs="Gotham-Medium"/>
          <w:b/>
        </w:rPr>
      </w:pPr>
      <w:r w:rsidRPr="00651EB0">
        <w:rPr>
          <w:rFonts w:ascii="Calibri" w:hAnsi="Calibri" w:cs="Gotham-Medium"/>
          <w:b/>
        </w:rPr>
        <w:t>College and Career Readiness Anchor Standards for Reading K-5</w:t>
      </w:r>
    </w:p>
    <w:p w:rsidR="005A5744" w:rsidRPr="00A468D3" w:rsidRDefault="005A5744" w:rsidP="00651EB0">
      <w:pPr>
        <w:autoSpaceDE w:val="0"/>
        <w:autoSpaceDN w:val="0"/>
        <w:adjustRightInd w:val="0"/>
        <w:ind w:left="-450"/>
        <w:rPr>
          <w:rFonts w:ascii="Calibri" w:hAnsi="Calibri" w:cs="Gotham-Medium"/>
          <w:u w:val="single"/>
        </w:rPr>
      </w:pPr>
      <w:r w:rsidRPr="00A468D3">
        <w:rPr>
          <w:rFonts w:ascii="Calibri" w:hAnsi="Calibri" w:cs="Gotham-Medium"/>
          <w:u w:val="single"/>
        </w:rPr>
        <w:t>Key Ideas and Details</w:t>
      </w:r>
    </w:p>
    <w:p w:rsidR="005A5744" w:rsidRPr="00A468D3" w:rsidRDefault="005A5744" w:rsidP="005A5744">
      <w:pPr>
        <w:pStyle w:val="ListParagraph"/>
        <w:numPr>
          <w:ilvl w:val="0"/>
          <w:numId w:val="1"/>
        </w:numPr>
        <w:autoSpaceDE w:val="0"/>
        <w:autoSpaceDN w:val="0"/>
        <w:adjustRightInd w:val="0"/>
        <w:spacing w:after="0" w:line="240" w:lineRule="auto"/>
        <w:ind w:left="-90"/>
        <w:rPr>
          <w:rFonts w:cs="Gotham-Book"/>
        </w:rPr>
      </w:pPr>
      <w:r w:rsidRPr="00A468D3">
        <w:rPr>
          <w:rFonts w:cs="Gotham-Book"/>
        </w:rPr>
        <w:t>Determine central ideas or themes of a text and analyze their development; summarize the key supporting details and ideas.</w:t>
      </w:r>
    </w:p>
    <w:p w:rsidR="005A5744" w:rsidRPr="00A468D3" w:rsidRDefault="005A5744" w:rsidP="005A5744">
      <w:pPr>
        <w:pStyle w:val="ListParagraph"/>
        <w:numPr>
          <w:ilvl w:val="0"/>
          <w:numId w:val="1"/>
        </w:numPr>
        <w:autoSpaceDE w:val="0"/>
        <w:autoSpaceDN w:val="0"/>
        <w:adjustRightInd w:val="0"/>
        <w:spacing w:line="240" w:lineRule="auto"/>
        <w:ind w:left="-90"/>
        <w:rPr>
          <w:rFonts w:cs="Gotham-Book"/>
        </w:rPr>
      </w:pPr>
      <w:r w:rsidRPr="00A468D3">
        <w:rPr>
          <w:rFonts w:cs="Gotham-Book"/>
        </w:rPr>
        <w:t>Analyze how and why individuals, events, and ideas develop and interact over the course of a text.</w:t>
      </w:r>
    </w:p>
    <w:p w:rsidR="005A5744" w:rsidRDefault="005A5744" w:rsidP="00651EB0">
      <w:pPr>
        <w:ind w:left="-450"/>
        <w:rPr>
          <w:rFonts w:ascii="Calibri" w:hAnsi="Calibri"/>
        </w:rPr>
      </w:pPr>
      <w:bookmarkStart w:id="0" w:name="_GoBack"/>
      <w:bookmarkEnd w:id="0"/>
      <w:r w:rsidRPr="00651EB0">
        <w:rPr>
          <w:rFonts w:ascii="Calibri" w:hAnsi="Calibri"/>
          <w:b/>
        </w:rPr>
        <w:t>Objective(s</w:t>
      </w:r>
      <w:r w:rsidRPr="00651EB0">
        <w:rPr>
          <w:rFonts w:ascii="Calibri" w:hAnsi="Calibri"/>
          <w:b/>
          <w:u w:val="single"/>
        </w:rPr>
        <w:t>)</w:t>
      </w:r>
      <w:r w:rsidRPr="00651EB0">
        <w:rPr>
          <w:rFonts w:ascii="Calibri" w:hAnsi="Calibri"/>
        </w:rPr>
        <w:t xml:space="preserve">:  </w:t>
      </w:r>
    </w:p>
    <w:p w:rsidR="005A5744" w:rsidRPr="00CF1208" w:rsidRDefault="005A5744" w:rsidP="00A468D3">
      <w:pPr>
        <w:ind w:left="-450"/>
        <w:rPr>
          <w:rFonts w:ascii="Calibri" w:hAnsi="Calibri" w:cs="Calibri"/>
          <w:b/>
        </w:rPr>
      </w:pPr>
      <w:r w:rsidRPr="00651EB0">
        <w:rPr>
          <w:rFonts w:ascii="Calibri" w:hAnsi="Calibri"/>
        </w:rPr>
        <w:t>Students will understand the importance of the rule of law as evidenced by their creation of a list of rules that can be presented to the class and ultimately agreed upon.</w:t>
      </w:r>
    </w:p>
    <w:p w:rsidR="005A5744" w:rsidRDefault="005A5744">
      <w:pPr>
        <w:rPr>
          <w:rFonts w:ascii="Calibri" w:hAnsi="Calibri" w:cs="Calibri"/>
          <w:b/>
          <w:sz w:val="28"/>
          <w:szCs w:val="28"/>
        </w:rPr>
      </w:pPr>
      <w:r>
        <w:rPr>
          <w:rFonts w:ascii="Calibri" w:hAnsi="Calibri" w:cs="Calibri"/>
          <w:b/>
          <w:sz w:val="28"/>
          <w:szCs w:val="28"/>
        </w:rPr>
        <w:br w:type="page"/>
      </w:r>
    </w:p>
    <w:p w:rsidR="005A5744" w:rsidRDefault="005A5744" w:rsidP="00EB1188">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“Can We All Please Just Get Along?”</w:t>
      </w:r>
    </w:p>
    <w:p w:rsidR="005A5744" w:rsidRDefault="005A5744">
      <w:pPr>
        <w:rPr>
          <w:b/>
        </w:rPr>
      </w:pPr>
    </w:p>
    <w:p w:rsidR="005A5744" w:rsidRDefault="005A5744">
      <w:pPr>
        <w:rPr>
          <w:b/>
        </w:rPr>
      </w:pPr>
    </w:p>
    <w:p w:rsidR="005A5744" w:rsidRPr="00EB1188" w:rsidRDefault="005A5744" w:rsidP="00EB1188">
      <w:pPr>
        <w:rPr>
          <w:rFonts w:ascii="Calibri" w:hAnsi="Calibri" w:cs="Calibri"/>
          <w:b/>
        </w:rPr>
      </w:pPr>
      <w:r w:rsidRPr="00EB1188">
        <w:rPr>
          <w:rFonts w:ascii="Calibri" w:hAnsi="Calibri" w:cs="Calibri"/>
          <w:b/>
        </w:rPr>
        <w:t xml:space="preserve">Essential Questions/Issues: </w:t>
      </w:r>
    </w:p>
    <w:p w:rsidR="005A5744" w:rsidRPr="00D004DA" w:rsidRDefault="005A5744" w:rsidP="005A5744">
      <w:pPr>
        <w:pStyle w:val="ListParagraph"/>
        <w:numPr>
          <w:ilvl w:val="0"/>
          <w:numId w:val="2"/>
        </w:numPr>
        <w:spacing w:after="0"/>
        <w:ind w:left="360"/>
        <w:rPr>
          <w:rFonts w:cs="Arial"/>
          <w:sz w:val="28"/>
          <w:szCs w:val="28"/>
        </w:rPr>
      </w:pPr>
      <w:r w:rsidRPr="00D004DA">
        <w:rPr>
          <w:rFonts w:cs="Arial"/>
        </w:rPr>
        <w:t>What does it mean to be a good citi</w:t>
      </w:r>
      <w:r>
        <w:rPr>
          <w:rFonts w:cs="Arial"/>
        </w:rPr>
        <w:t xml:space="preserve">zen in the classroom and school </w:t>
      </w:r>
      <w:r w:rsidRPr="00D004DA">
        <w:rPr>
          <w:rFonts w:cs="Arial"/>
        </w:rPr>
        <w:t>communities?</w:t>
      </w:r>
    </w:p>
    <w:p w:rsidR="005A5744" w:rsidRPr="00D004DA" w:rsidRDefault="005A5744" w:rsidP="00D004DA">
      <w:pPr>
        <w:ind w:left="360"/>
        <w:rPr>
          <w:rFonts w:ascii="Calibri" w:hAnsi="Calibri" w:cs="Arial"/>
        </w:rPr>
      </w:pPr>
    </w:p>
    <w:p w:rsidR="005A5744" w:rsidRPr="00D004DA" w:rsidRDefault="005A5744" w:rsidP="005A5744">
      <w:pPr>
        <w:pStyle w:val="ListParagraph"/>
        <w:numPr>
          <w:ilvl w:val="0"/>
          <w:numId w:val="2"/>
        </w:numPr>
        <w:spacing w:after="0"/>
        <w:ind w:left="360"/>
        <w:rPr>
          <w:rFonts w:cs="Arial"/>
        </w:rPr>
      </w:pPr>
      <w:r w:rsidRPr="00D004DA">
        <w:rPr>
          <w:rFonts w:cs="Arial"/>
        </w:rPr>
        <w:t>How do my actions affect the classroom and school communities?</w:t>
      </w:r>
    </w:p>
    <w:p w:rsidR="005A5744" w:rsidRPr="00D004DA" w:rsidRDefault="005A5744" w:rsidP="00D004DA">
      <w:pPr>
        <w:ind w:left="360"/>
        <w:rPr>
          <w:rFonts w:ascii="Calibri" w:hAnsi="Calibri" w:cs="Arial"/>
        </w:rPr>
      </w:pPr>
    </w:p>
    <w:p w:rsidR="005A5744" w:rsidRPr="00D004DA" w:rsidRDefault="005A5744" w:rsidP="005A5744">
      <w:pPr>
        <w:pStyle w:val="ListParagraph"/>
        <w:numPr>
          <w:ilvl w:val="0"/>
          <w:numId w:val="2"/>
        </w:numPr>
        <w:spacing w:after="0"/>
        <w:ind w:left="360"/>
        <w:rPr>
          <w:rFonts w:cs="Arial"/>
        </w:rPr>
      </w:pPr>
      <w:r w:rsidRPr="00D004DA">
        <w:rPr>
          <w:rFonts w:cs="Arial"/>
        </w:rPr>
        <w:t>Why do we have rules and how are they important?</w:t>
      </w:r>
    </w:p>
    <w:p w:rsidR="005A5744" w:rsidRPr="00D004DA" w:rsidRDefault="005A5744" w:rsidP="00D004DA">
      <w:pPr>
        <w:ind w:left="360"/>
        <w:rPr>
          <w:rFonts w:ascii="Calibri" w:hAnsi="Calibri" w:cs="Arial"/>
        </w:rPr>
      </w:pPr>
    </w:p>
    <w:p w:rsidR="005A5744" w:rsidRPr="00D004DA" w:rsidRDefault="005A5744" w:rsidP="005A5744">
      <w:pPr>
        <w:pStyle w:val="ListParagraph"/>
        <w:numPr>
          <w:ilvl w:val="0"/>
          <w:numId w:val="2"/>
        </w:numPr>
        <w:spacing w:after="0"/>
        <w:ind w:left="360"/>
        <w:rPr>
          <w:rFonts w:cs="Arial"/>
        </w:rPr>
      </w:pPr>
      <w:r w:rsidRPr="00D004DA">
        <w:rPr>
          <w:rFonts w:cs="Arial"/>
        </w:rPr>
        <w:t>What would happen if we didn’t have rules or laws?</w:t>
      </w:r>
    </w:p>
    <w:p w:rsidR="005A5744" w:rsidRPr="00D004DA" w:rsidRDefault="005A5744" w:rsidP="00D004DA">
      <w:pPr>
        <w:ind w:left="360"/>
        <w:rPr>
          <w:rFonts w:ascii="Calibri" w:hAnsi="Calibri" w:cs="Arial"/>
        </w:rPr>
      </w:pPr>
    </w:p>
    <w:p w:rsidR="005A5744" w:rsidRPr="00D004DA" w:rsidRDefault="005A5744" w:rsidP="005A5744">
      <w:pPr>
        <w:pStyle w:val="ListParagraph"/>
        <w:numPr>
          <w:ilvl w:val="0"/>
          <w:numId w:val="2"/>
        </w:numPr>
        <w:spacing w:after="0"/>
        <w:ind w:left="360"/>
      </w:pPr>
      <w:r w:rsidRPr="00D004DA">
        <w:rPr>
          <w:rFonts w:cs="Arial"/>
        </w:rPr>
        <w:t>How are rules created?</w:t>
      </w:r>
    </w:p>
    <w:p w:rsidR="005A5744" w:rsidRPr="00D004DA" w:rsidRDefault="005A5744" w:rsidP="00D004DA">
      <w:pPr>
        <w:ind w:left="360"/>
        <w:rPr>
          <w:rFonts w:ascii="Calibri" w:hAnsi="Calibri" w:cs="Calibri"/>
        </w:rPr>
      </w:pPr>
    </w:p>
    <w:p w:rsidR="005A5744" w:rsidRPr="00EB1188" w:rsidRDefault="005A5744" w:rsidP="00EB1188">
      <w:pPr>
        <w:rPr>
          <w:rFonts w:ascii="Calibri" w:hAnsi="Calibri" w:cs="Calibri"/>
          <w:b/>
        </w:rPr>
      </w:pPr>
    </w:p>
    <w:p w:rsidR="005A5744" w:rsidRDefault="005A5744">
      <w:pPr>
        <w:rPr>
          <w:rFonts w:ascii="Calibri" w:hAnsi="Calibri" w:cs="Calibri"/>
          <w:b/>
          <w:sz w:val="28"/>
          <w:szCs w:val="28"/>
        </w:rPr>
      </w:pPr>
      <w:r>
        <w:rPr>
          <w:rFonts w:ascii="Calibri" w:hAnsi="Calibri" w:cs="Calibri"/>
          <w:b/>
          <w:sz w:val="28"/>
          <w:szCs w:val="28"/>
        </w:rPr>
        <w:br w:type="page"/>
      </w:r>
    </w:p>
    <w:p w:rsidR="005A5744" w:rsidRDefault="005A5744" w:rsidP="00EB1188">
      <w:pPr>
        <w:jc w:val="center"/>
        <w:rPr>
          <w:rFonts w:ascii="Calibri" w:hAnsi="Calibri" w:cs="Calibri"/>
          <w:b/>
          <w:sz w:val="28"/>
          <w:szCs w:val="28"/>
        </w:rPr>
      </w:pPr>
    </w:p>
    <w:p w:rsidR="005A5744" w:rsidRPr="002D6B30" w:rsidRDefault="005A5744" w:rsidP="00EB1188">
      <w:pPr>
        <w:jc w:val="center"/>
        <w:rPr>
          <w:rFonts w:ascii="Calibri" w:hAnsi="Calibri" w:cs="Calibri"/>
          <w:b/>
          <w:sz w:val="28"/>
          <w:szCs w:val="28"/>
        </w:rPr>
      </w:pPr>
      <w:r w:rsidRPr="002D6B30">
        <w:rPr>
          <w:rFonts w:ascii="Calibri" w:hAnsi="Calibri" w:cs="Calibri"/>
          <w:b/>
          <w:sz w:val="28"/>
          <w:szCs w:val="28"/>
        </w:rPr>
        <w:t xml:space="preserve">Lesson Plan:  </w:t>
      </w:r>
      <w:r>
        <w:rPr>
          <w:rFonts w:ascii="Calibri" w:hAnsi="Calibri"/>
          <w:b/>
          <w:sz w:val="28"/>
          <w:szCs w:val="28"/>
        </w:rPr>
        <w:t>“Can We All Please Just Get Along?”</w:t>
      </w:r>
    </w:p>
    <w:p w:rsidR="005A5744" w:rsidRDefault="005A5744">
      <w:pPr>
        <w:rPr>
          <w:b/>
        </w:rPr>
      </w:pPr>
    </w:p>
    <w:p w:rsidR="005A5744" w:rsidRPr="00F52C36" w:rsidRDefault="005A5744" w:rsidP="00F52C36">
      <w:pPr>
        <w:rPr>
          <w:rFonts w:ascii="Calibri" w:hAnsi="Calibri" w:cs="Calibri"/>
          <w:b/>
          <w:u w:val="single"/>
        </w:rPr>
      </w:pPr>
      <w:r w:rsidRPr="00F52C36">
        <w:rPr>
          <w:rFonts w:ascii="Calibri" w:hAnsi="Calibri" w:cs="Calibri"/>
          <w:b/>
          <w:u w:val="single"/>
        </w:rPr>
        <w:t xml:space="preserve">Assessment:  </w:t>
      </w:r>
    </w:p>
    <w:p w:rsidR="005A5744" w:rsidRPr="00D9110D" w:rsidRDefault="005A5744" w:rsidP="00F52C36">
      <w:pPr>
        <w:rPr>
          <w:rFonts w:ascii="Palatino Linotype" w:hAnsi="Palatino Linotype"/>
          <w:sz w:val="28"/>
          <w:szCs w:val="28"/>
          <w:highlight w:val="cyan"/>
        </w:rPr>
      </w:pPr>
      <w:r w:rsidRPr="00F52C36">
        <w:rPr>
          <w:rFonts w:ascii="Calibri" w:hAnsi="Calibri"/>
        </w:rPr>
        <w:t>Students will be evaluated through informal checks for understanding, participation, and teacher observation during student collaborative work. Students</w:t>
      </w:r>
      <w:r>
        <w:rPr>
          <w:rFonts w:ascii="Calibri" w:hAnsi="Calibri"/>
        </w:rPr>
        <w:t xml:space="preserve"> will perform an authentic task</w:t>
      </w:r>
      <w:r w:rsidRPr="00F52C36">
        <w:rPr>
          <w:rFonts w:ascii="Calibri" w:hAnsi="Calibri"/>
        </w:rPr>
        <w:t>.</w:t>
      </w:r>
    </w:p>
    <w:p w:rsidR="005A5744" w:rsidRPr="007E79DD" w:rsidRDefault="005A5744" w:rsidP="00EB1188">
      <w:pPr>
        <w:rPr>
          <w:highlight w:val="cyan"/>
        </w:rPr>
      </w:pPr>
    </w:p>
    <w:p w:rsidR="005A5744" w:rsidRDefault="005A5744" w:rsidP="00EB1188">
      <w:pPr>
        <w:rPr>
          <w:rFonts w:ascii="Calibri" w:hAnsi="Calibri" w:cs="Calibri"/>
          <w:b/>
        </w:rPr>
      </w:pPr>
    </w:p>
    <w:p w:rsidR="005A5744" w:rsidRPr="009C36D2" w:rsidRDefault="005A5744" w:rsidP="009C36D2">
      <w:pPr>
        <w:tabs>
          <w:tab w:val="left" w:pos="1575"/>
        </w:tabs>
        <w:rPr>
          <w:rFonts w:ascii="Calibri" w:hAnsi="Calibri" w:cs="Calibri"/>
        </w:rPr>
      </w:pPr>
    </w:p>
    <w:p w:rsidR="005A5744" w:rsidRDefault="005A5744">
      <w:pPr>
        <w:rPr>
          <w:rFonts w:ascii="Calibri" w:hAnsi="Calibri" w:cs="Calibri"/>
          <w:b/>
          <w:sz w:val="28"/>
          <w:szCs w:val="28"/>
        </w:rPr>
      </w:pPr>
      <w:r>
        <w:rPr>
          <w:rFonts w:ascii="Calibri" w:hAnsi="Calibri" w:cs="Calibri"/>
          <w:b/>
          <w:sz w:val="28"/>
          <w:szCs w:val="28"/>
        </w:rPr>
        <w:br w:type="page"/>
      </w:r>
    </w:p>
    <w:p w:rsidR="005A5744" w:rsidRDefault="005A5744" w:rsidP="00EB1188">
      <w:pPr>
        <w:jc w:val="center"/>
        <w:rPr>
          <w:rFonts w:ascii="Calibri" w:hAnsi="Calibri" w:cs="Calibri"/>
          <w:b/>
          <w:sz w:val="28"/>
          <w:szCs w:val="28"/>
        </w:rPr>
      </w:pPr>
    </w:p>
    <w:p w:rsidR="005A5744" w:rsidRDefault="005A5744" w:rsidP="00EB1188">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b/>
          <w:sz w:val="28"/>
          <w:szCs w:val="28"/>
        </w:rPr>
        <w:t>“Can We All Please Just Get Along?”</w:t>
      </w:r>
    </w:p>
    <w:p w:rsidR="005A5744" w:rsidRDefault="005A5744">
      <w:pPr>
        <w:rPr>
          <w:rFonts w:ascii="Calibri" w:hAnsi="Calibri" w:cs="Calibri"/>
          <w:b/>
        </w:rPr>
      </w:pPr>
      <w:r w:rsidRPr="009249B8">
        <w:rPr>
          <w:rFonts w:ascii="Calibri" w:hAnsi="Calibri" w:cs="Calibri"/>
          <w:b/>
        </w:rPr>
        <w:t>Activity Steps: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600"/>
        <w:gridCol w:w="3960"/>
      </w:tblGrid>
      <w:tr w:rsidR="005A5744" w:rsidRPr="009249B8" w:rsidTr="009249B8">
        <w:tc>
          <w:tcPr>
            <w:tcW w:w="1908" w:type="dxa"/>
            <w:shd w:val="clear" w:color="auto" w:fill="auto"/>
          </w:tcPr>
          <w:p w:rsidR="005A5744" w:rsidRPr="009249B8" w:rsidRDefault="005A5744" w:rsidP="00403A4A">
            <w:pPr>
              <w:rPr>
                <w:rFonts w:ascii="Calibri" w:hAnsi="Calibri" w:cs="Calibri"/>
                <w:b/>
              </w:rPr>
            </w:pPr>
            <w:r w:rsidRPr="009249B8">
              <w:rPr>
                <w:rFonts w:ascii="Calibri" w:hAnsi="Calibri" w:cs="Calibri"/>
                <w:b/>
              </w:rPr>
              <w:t>Purpose</w:t>
            </w:r>
          </w:p>
        </w:tc>
        <w:tc>
          <w:tcPr>
            <w:tcW w:w="3600" w:type="dxa"/>
            <w:shd w:val="clear" w:color="auto" w:fill="auto"/>
          </w:tcPr>
          <w:p w:rsidR="005A5744" w:rsidRPr="009249B8" w:rsidRDefault="005A5744" w:rsidP="00403A4A">
            <w:pPr>
              <w:rPr>
                <w:rFonts w:ascii="Calibri" w:hAnsi="Calibri" w:cs="Calibri"/>
                <w:b/>
              </w:rPr>
            </w:pPr>
            <w:r w:rsidRPr="009249B8">
              <w:rPr>
                <w:rFonts w:ascii="Calibri" w:hAnsi="Calibri" w:cs="Calibri"/>
                <w:b/>
              </w:rPr>
              <w:t>Teacher</w:t>
            </w:r>
          </w:p>
        </w:tc>
        <w:tc>
          <w:tcPr>
            <w:tcW w:w="3960" w:type="dxa"/>
            <w:shd w:val="clear" w:color="auto" w:fill="auto"/>
          </w:tcPr>
          <w:p w:rsidR="005A5744" w:rsidRPr="009249B8" w:rsidRDefault="005A5744" w:rsidP="00403A4A">
            <w:pPr>
              <w:rPr>
                <w:rFonts w:ascii="Calibri" w:hAnsi="Calibri" w:cs="Calibri"/>
                <w:b/>
              </w:rPr>
            </w:pPr>
            <w:r w:rsidRPr="009249B8">
              <w:rPr>
                <w:rFonts w:ascii="Calibri" w:hAnsi="Calibri" w:cs="Calibri"/>
                <w:b/>
              </w:rPr>
              <w:t>Students</w:t>
            </w:r>
          </w:p>
        </w:tc>
      </w:tr>
      <w:tr w:rsidR="005A5744" w:rsidRPr="009249B8" w:rsidTr="00C73EC8">
        <w:trPr>
          <w:trHeight w:val="1340"/>
        </w:trPr>
        <w:tc>
          <w:tcPr>
            <w:tcW w:w="1908" w:type="dxa"/>
            <w:shd w:val="clear" w:color="auto" w:fill="auto"/>
          </w:tcPr>
          <w:p w:rsidR="005A5744" w:rsidRPr="002F7834" w:rsidRDefault="005A5744" w:rsidP="00661075">
            <w:pPr>
              <w:rPr>
                <w:rFonts w:ascii="Calibri" w:hAnsi="Calibri"/>
              </w:rPr>
            </w:pPr>
            <w:r w:rsidRPr="002F7834">
              <w:rPr>
                <w:rFonts w:ascii="Calibri" w:hAnsi="Calibri"/>
              </w:rPr>
              <w:t>Hook:  Engage Students</w:t>
            </w:r>
          </w:p>
          <w:p w:rsidR="005A5744" w:rsidRPr="002F7834" w:rsidRDefault="005A5744" w:rsidP="00661075">
            <w:pPr>
              <w:rPr>
                <w:rFonts w:ascii="Calibri" w:hAnsi="Calibri"/>
              </w:rPr>
            </w:pPr>
          </w:p>
          <w:p w:rsidR="005A5744" w:rsidRPr="002F7834" w:rsidRDefault="005A5744" w:rsidP="00403A4A">
            <w:pPr>
              <w:rPr>
                <w:rFonts w:ascii="Calibri" w:hAnsi="Calibri"/>
              </w:rPr>
            </w:pPr>
            <w:r w:rsidRPr="002F7834">
              <w:rPr>
                <w:rFonts w:ascii="Calibri" w:hAnsi="Calibri"/>
              </w:rPr>
              <w:t>5 – 10 minutes</w:t>
            </w:r>
          </w:p>
        </w:tc>
        <w:tc>
          <w:tcPr>
            <w:tcW w:w="3600" w:type="dxa"/>
            <w:shd w:val="clear" w:color="auto" w:fill="auto"/>
          </w:tcPr>
          <w:p w:rsidR="005A5744" w:rsidRPr="002F7834" w:rsidRDefault="005A5744" w:rsidP="002A63BE">
            <w:pPr>
              <w:rPr>
                <w:rFonts w:ascii="Calibri" w:hAnsi="Calibri"/>
              </w:rPr>
            </w:pPr>
            <w:r w:rsidRPr="002F7834">
              <w:rPr>
                <w:rFonts w:ascii="Calibri" w:hAnsi="Calibri"/>
              </w:rPr>
              <w:t>Have a student playing music loudly. Have another student playing with the lights in the classroom. Teacher reads the book “No, David” by David Shannon.  Produce an atmosphere of chaos.</w:t>
            </w:r>
          </w:p>
        </w:tc>
        <w:tc>
          <w:tcPr>
            <w:tcW w:w="3960" w:type="dxa"/>
            <w:shd w:val="clear" w:color="auto" w:fill="auto"/>
          </w:tcPr>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2A63BE">
            <w:pPr>
              <w:rPr>
                <w:rFonts w:ascii="Calibri" w:hAnsi="Calibri"/>
              </w:rPr>
            </w:pPr>
            <w:r w:rsidRPr="002F7834">
              <w:rPr>
                <w:rFonts w:ascii="Calibri" w:hAnsi="Calibri"/>
              </w:rPr>
              <w:t>Have students draw their favorite scene from the book.</w:t>
            </w:r>
          </w:p>
        </w:tc>
      </w:tr>
      <w:tr w:rsidR="005A5744" w:rsidRPr="009249B8" w:rsidTr="009249B8">
        <w:tc>
          <w:tcPr>
            <w:tcW w:w="1908" w:type="dxa"/>
            <w:shd w:val="clear" w:color="auto" w:fill="auto"/>
          </w:tcPr>
          <w:p w:rsidR="005A5744" w:rsidRPr="002F7834" w:rsidRDefault="005A5744" w:rsidP="00661075">
            <w:pPr>
              <w:rPr>
                <w:rFonts w:ascii="Calibri" w:hAnsi="Calibri"/>
              </w:rPr>
            </w:pPr>
            <w:r w:rsidRPr="002F7834">
              <w:rPr>
                <w:rFonts w:ascii="Calibri" w:hAnsi="Calibri"/>
              </w:rPr>
              <w:t>Set:  Class Discussion</w:t>
            </w:r>
          </w:p>
          <w:p w:rsidR="005A5744" w:rsidRPr="002F7834" w:rsidRDefault="005A5744" w:rsidP="00661075">
            <w:pPr>
              <w:rPr>
                <w:rFonts w:ascii="Calibri" w:hAnsi="Calibri"/>
              </w:rPr>
            </w:pPr>
          </w:p>
          <w:p w:rsidR="005A5744" w:rsidRPr="002F7834" w:rsidRDefault="005A5744" w:rsidP="00403A4A">
            <w:pPr>
              <w:rPr>
                <w:rFonts w:ascii="Calibri" w:hAnsi="Calibri" w:cs="Calibri"/>
              </w:rPr>
            </w:pPr>
            <w:r w:rsidRPr="002F7834">
              <w:rPr>
                <w:rFonts w:ascii="Calibri" w:hAnsi="Calibri"/>
              </w:rPr>
              <w:t>20 minutes</w:t>
            </w:r>
          </w:p>
        </w:tc>
        <w:tc>
          <w:tcPr>
            <w:tcW w:w="3600" w:type="dxa"/>
            <w:shd w:val="clear" w:color="auto" w:fill="auto"/>
          </w:tcPr>
          <w:p w:rsidR="005A5744" w:rsidRPr="002F7834" w:rsidRDefault="005A5744" w:rsidP="00661075">
            <w:pPr>
              <w:rPr>
                <w:rFonts w:ascii="Calibri" w:hAnsi="Calibri"/>
              </w:rPr>
            </w:pPr>
            <w:r w:rsidRPr="002F7834">
              <w:rPr>
                <w:rFonts w:ascii="Calibri" w:hAnsi="Calibri"/>
              </w:rPr>
              <w:t xml:space="preserve">Ask students how it was trying to listen to the story, while music and lights were on. </w:t>
            </w:r>
          </w:p>
          <w:p w:rsidR="005A5744" w:rsidRPr="002F7834" w:rsidRDefault="005A5744" w:rsidP="00661075">
            <w:pPr>
              <w:rPr>
                <w:rFonts w:ascii="Calibri" w:hAnsi="Calibri"/>
              </w:rPr>
            </w:pPr>
            <w:r w:rsidRPr="002F7834">
              <w:rPr>
                <w:rFonts w:ascii="Calibri" w:hAnsi="Calibri"/>
              </w:rPr>
              <w:t>How well did they draw their favorite scene?</w:t>
            </w:r>
          </w:p>
          <w:p w:rsidR="005A5744" w:rsidRPr="002F7834" w:rsidRDefault="005A5744" w:rsidP="00661075">
            <w:pPr>
              <w:rPr>
                <w:rFonts w:ascii="Calibri" w:hAnsi="Calibri"/>
              </w:rPr>
            </w:pPr>
            <w:r w:rsidRPr="002F7834">
              <w:rPr>
                <w:rFonts w:ascii="Calibri" w:hAnsi="Calibri"/>
              </w:rPr>
              <w:t>What made it difficult to focus?</w:t>
            </w:r>
          </w:p>
          <w:p w:rsidR="005A5744" w:rsidRPr="002F7834" w:rsidRDefault="005A5744" w:rsidP="002A63BE">
            <w:pPr>
              <w:rPr>
                <w:rFonts w:ascii="Calibri" w:hAnsi="Calibri"/>
              </w:rPr>
            </w:pPr>
            <w:r w:rsidRPr="002F7834">
              <w:rPr>
                <w:rFonts w:ascii="Calibri" w:hAnsi="Calibri"/>
              </w:rPr>
              <w:t>What would have made it easier to focus?</w:t>
            </w:r>
          </w:p>
        </w:tc>
        <w:tc>
          <w:tcPr>
            <w:tcW w:w="3960" w:type="dxa"/>
            <w:shd w:val="clear" w:color="auto" w:fill="auto"/>
          </w:tcPr>
          <w:p w:rsidR="005A5744" w:rsidRPr="002F7834" w:rsidRDefault="005A5744" w:rsidP="00661075">
            <w:pPr>
              <w:rPr>
                <w:rFonts w:ascii="Calibri" w:hAnsi="Calibri"/>
              </w:rPr>
            </w:pPr>
            <w:r w:rsidRPr="002F7834">
              <w:rPr>
                <w:rFonts w:ascii="Calibri" w:hAnsi="Calibri"/>
              </w:rPr>
              <w:t>Students will actively participate when called upon.</w:t>
            </w: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2A63BE">
            <w:pPr>
              <w:rPr>
                <w:rFonts w:ascii="Calibri" w:hAnsi="Calibri"/>
              </w:rPr>
            </w:pPr>
            <w:r w:rsidRPr="002F7834">
              <w:rPr>
                <w:rFonts w:ascii="Calibri" w:hAnsi="Calibri"/>
              </w:rPr>
              <w:t>Partner discussion</w:t>
            </w:r>
          </w:p>
        </w:tc>
      </w:tr>
      <w:tr w:rsidR="005A5744" w:rsidRPr="009249B8" w:rsidTr="005B38B1">
        <w:trPr>
          <w:trHeight w:val="2519"/>
        </w:trPr>
        <w:tc>
          <w:tcPr>
            <w:tcW w:w="1908" w:type="dxa"/>
            <w:shd w:val="clear" w:color="auto" w:fill="auto"/>
          </w:tcPr>
          <w:p w:rsidR="005A5744" w:rsidRPr="002F7834" w:rsidRDefault="005A5744" w:rsidP="00661075">
            <w:pPr>
              <w:rPr>
                <w:rFonts w:ascii="Calibri" w:hAnsi="Calibri"/>
              </w:rPr>
            </w:pPr>
            <w:r w:rsidRPr="002F7834">
              <w:rPr>
                <w:rFonts w:ascii="Calibri" w:hAnsi="Calibri"/>
              </w:rPr>
              <w:t>Intro:  Review of rules and laws</w:t>
            </w:r>
          </w:p>
          <w:p w:rsidR="005A5744" w:rsidRPr="002F7834" w:rsidRDefault="005A5744" w:rsidP="00661075">
            <w:pPr>
              <w:rPr>
                <w:rFonts w:ascii="Calibri" w:hAnsi="Calibri"/>
              </w:rPr>
            </w:pPr>
          </w:p>
          <w:p w:rsidR="005A5744" w:rsidRPr="002F7834" w:rsidRDefault="005A5744" w:rsidP="00403A4A">
            <w:pPr>
              <w:rPr>
                <w:rFonts w:ascii="Calibri" w:hAnsi="Calibri" w:cs="Calibri"/>
              </w:rPr>
            </w:pPr>
            <w:r w:rsidRPr="002F7834">
              <w:rPr>
                <w:rFonts w:ascii="Calibri" w:hAnsi="Calibri"/>
              </w:rPr>
              <w:t>20 minutes</w:t>
            </w:r>
          </w:p>
        </w:tc>
        <w:tc>
          <w:tcPr>
            <w:tcW w:w="3600" w:type="dxa"/>
            <w:shd w:val="clear" w:color="auto" w:fill="auto"/>
          </w:tcPr>
          <w:p w:rsidR="005A5744" w:rsidRPr="002F7834" w:rsidRDefault="005A5744" w:rsidP="00661075">
            <w:pPr>
              <w:rPr>
                <w:rFonts w:ascii="Calibri" w:hAnsi="Calibri"/>
              </w:rPr>
            </w:pPr>
            <w:r w:rsidRPr="002F7834">
              <w:rPr>
                <w:rFonts w:ascii="Calibri" w:hAnsi="Calibri"/>
              </w:rPr>
              <w:t>Class discussion about rules, laws, and what it means to be a good citizen.</w:t>
            </w:r>
          </w:p>
          <w:p w:rsidR="005A5744" w:rsidRDefault="005A5744" w:rsidP="00661075">
            <w:pPr>
              <w:rPr>
                <w:rFonts w:ascii="Calibri" w:hAnsi="Calibri"/>
              </w:rPr>
            </w:pPr>
          </w:p>
          <w:p w:rsidR="005A5744" w:rsidRPr="002F7834" w:rsidRDefault="005A5744" w:rsidP="00661075">
            <w:pPr>
              <w:rPr>
                <w:rFonts w:ascii="Calibri" w:hAnsi="Calibri"/>
              </w:rPr>
            </w:pPr>
            <w:r w:rsidRPr="002F7834">
              <w:rPr>
                <w:rFonts w:ascii="Calibri" w:hAnsi="Calibri"/>
              </w:rPr>
              <w:t>Do we need class rules?</w:t>
            </w:r>
          </w:p>
          <w:p w:rsidR="005A5744" w:rsidRDefault="005A5744" w:rsidP="00661075">
            <w:pPr>
              <w:rPr>
                <w:rFonts w:ascii="Calibri" w:hAnsi="Calibri"/>
              </w:rPr>
            </w:pPr>
          </w:p>
          <w:p w:rsidR="005A5744" w:rsidRPr="002F7834" w:rsidRDefault="005A5744" w:rsidP="00661075">
            <w:pPr>
              <w:rPr>
                <w:rFonts w:ascii="Calibri" w:hAnsi="Calibri"/>
              </w:rPr>
            </w:pPr>
            <w:r w:rsidRPr="002F7834">
              <w:rPr>
                <w:rFonts w:ascii="Calibri" w:hAnsi="Calibri"/>
              </w:rPr>
              <w:t>What happens when there are no class rules?</w:t>
            </w:r>
          </w:p>
          <w:p w:rsidR="005A5744" w:rsidRDefault="005A5744" w:rsidP="00661075">
            <w:pPr>
              <w:rPr>
                <w:rFonts w:ascii="Calibri" w:hAnsi="Calibri"/>
              </w:rPr>
            </w:pPr>
          </w:p>
          <w:p w:rsidR="005A5744" w:rsidRPr="002F7834" w:rsidRDefault="005A5744" w:rsidP="00661075">
            <w:pPr>
              <w:rPr>
                <w:rFonts w:ascii="Calibri" w:hAnsi="Calibri"/>
              </w:rPr>
            </w:pPr>
            <w:r w:rsidRPr="002F7834">
              <w:rPr>
                <w:rFonts w:ascii="Calibri" w:hAnsi="Calibri"/>
              </w:rPr>
              <w:lastRenderedPageBreak/>
              <w:t>What kind of home rules do you have?</w:t>
            </w:r>
          </w:p>
          <w:p w:rsidR="005A5744" w:rsidRPr="002F7834" w:rsidRDefault="005A5744" w:rsidP="00661075">
            <w:pPr>
              <w:rPr>
                <w:rFonts w:ascii="Calibri" w:hAnsi="Calibri"/>
              </w:rPr>
            </w:pPr>
            <w:r>
              <w:rPr>
                <w:rFonts w:ascii="Calibri" w:hAnsi="Calibri"/>
              </w:rPr>
              <w:t>D</w:t>
            </w:r>
            <w:r w:rsidRPr="002F7834">
              <w:rPr>
                <w:rFonts w:ascii="Calibri" w:hAnsi="Calibri"/>
              </w:rPr>
              <w:t>o you have any personal rules you have set for yourself?</w:t>
            </w:r>
          </w:p>
          <w:p w:rsidR="005A5744" w:rsidRPr="002F7834" w:rsidRDefault="005A5744" w:rsidP="00661075">
            <w:pPr>
              <w:rPr>
                <w:rFonts w:ascii="Calibri" w:hAnsi="Calibri"/>
              </w:rPr>
            </w:pPr>
            <w:r w:rsidRPr="002F7834">
              <w:rPr>
                <w:rFonts w:ascii="Calibri" w:hAnsi="Calibri"/>
              </w:rPr>
              <w:t>How are rules created?</w:t>
            </w:r>
          </w:p>
          <w:p w:rsidR="005A5744" w:rsidRPr="002F7834" w:rsidRDefault="005A5744" w:rsidP="002A63BE">
            <w:pPr>
              <w:rPr>
                <w:rFonts w:ascii="Calibri" w:hAnsi="Calibri"/>
              </w:rPr>
            </w:pPr>
          </w:p>
        </w:tc>
        <w:tc>
          <w:tcPr>
            <w:tcW w:w="3960" w:type="dxa"/>
            <w:shd w:val="clear" w:color="auto" w:fill="auto"/>
          </w:tcPr>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p>
          <w:p w:rsidR="005A5744" w:rsidRPr="002F7834" w:rsidRDefault="005A5744" w:rsidP="00661075">
            <w:pPr>
              <w:rPr>
                <w:rFonts w:ascii="Calibri" w:hAnsi="Calibri"/>
              </w:rPr>
            </w:pPr>
            <w:r w:rsidRPr="002F7834">
              <w:rPr>
                <w:rFonts w:ascii="Calibri" w:hAnsi="Calibri"/>
              </w:rPr>
              <w:t>Students create a list of classroom rules they would like to see implemented.</w:t>
            </w:r>
          </w:p>
          <w:p w:rsidR="005A5744" w:rsidRPr="002F7834" w:rsidRDefault="005A5744" w:rsidP="00661075">
            <w:pPr>
              <w:rPr>
                <w:rFonts w:ascii="Calibri" w:hAnsi="Calibri"/>
              </w:rPr>
            </w:pPr>
          </w:p>
          <w:p w:rsidR="005A5744" w:rsidRDefault="005A5744" w:rsidP="002A63BE">
            <w:pPr>
              <w:rPr>
                <w:rFonts w:ascii="Calibri" w:hAnsi="Calibri"/>
              </w:rPr>
            </w:pPr>
            <w:r w:rsidRPr="002F7834">
              <w:rPr>
                <w:rFonts w:ascii="Calibri" w:hAnsi="Calibri"/>
              </w:rPr>
              <w:t>Pair up with partners and together create a list of 6 rules they feel would best serve the class.</w:t>
            </w:r>
          </w:p>
          <w:p w:rsidR="005A5744" w:rsidRPr="002F7834" w:rsidRDefault="005A5744" w:rsidP="002A63BE">
            <w:pPr>
              <w:rPr>
                <w:rFonts w:ascii="Calibri" w:hAnsi="Calibri"/>
              </w:rPr>
            </w:pPr>
          </w:p>
        </w:tc>
      </w:tr>
      <w:tr w:rsidR="005A5744" w:rsidRPr="009249B8" w:rsidTr="005B38B1">
        <w:trPr>
          <w:trHeight w:val="2519"/>
        </w:trPr>
        <w:tc>
          <w:tcPr>
            <w:tcW w:w="1908" w:type="dxa"/>
            <w:shd w:val="clear" w:color="auto" w:fill="auto"/>
          </w:tcPr>
          <w:p w:rsidR="005A5744" w:rsidRPr="002F7834" w:rsidRDefault="005A5744" w:rsidP="00661075">
            <w:pPr>
              <w:rPr>
                <w:rFonts w:ascii="Calibri" w:hAnsi="Calibri"/>
              </w:rPr>
            </w:pPr>
            <w:r w:rsidRPr="002F7834">
              <w:rPr>
                <w:rFonts w:ascii="Calibri" w:hAnsi="Calibri"/>
              </w:rPr>
              <w:lastRenderedPageBreak/>
              <w:t>Final:  Presentation</w:t>
            </w:r>
          </w:p>
        </w:tc>
        <w:tc>
          <w:tcPr>
            <w:tcW w:w="3600" w:type="dxa"/>
            <w:shd w:val="clear" w:color="auto" w:fill="auto"/>
          </w:tcPr>
          <w:p w:rsidR="005A5744" w:rsidRPr="002F7834" w:rsidRDefault="005A5744" w:rsidP="00661075">
            <w:pPr>
              <w:rPr>
                <w:rFonts w:ascii="Calibri" w:hAnsi="Calibri"/>
              </w:rPr>
            </w:pPr>
          </w:p>
        </w:tc>
        <w:tc>
          <w:tcPr>
            <w:tcW w:w="3960" w:type="dxa"/>
            <w:shd w:val="clear" w:color="auto" w:fill="auto"/>
          </w:tcPr>
          <w:p w:rsidR="005A5744" w:rsidRPr="002F7834" w:rsidRDefault="005A5744" w:rsidP="00661075">
            <w:pPr>
              <w:rPr>
                <w:rFonts w:ascii="Calibri" w:hAnsi="Calibri"/>
              </w:rPr>
            </w:pPr>
            <w:r w:rsidRPr="002F7834">
              <w:rPr>
                <w:rFonts w:ascii="Calibri" w:hAnsi="Calibri"/>
              </w:rPr>
              <w:t xml:space="preserve">Students present their “rules” and class discusses benefits/problems with the rules. </w:t>
            </w:r>
          </w:p>
          <w:p w:rsidR="005A5744" w:rsidRPr="002F7834" w:rsidRDefault="005A5744" w:rsidP="00661075">
            <w:pPr>
              <w:rPr>
                <w:rFonts w:ascii="Calibri" w:hAnsi="Calibri"/>
              </w:rPr>
            </w:pPr>
          </w:p>
          <w:p w:rsidR="005A5744" w:rsidRPr="002F7834" w:rsidRDefault="005A5744" w:rsidP="00661075">
            <w:pPr>
              <w:rPr>
                <w:rFonts w:ascii="Calibri" w:hAnsi="Calibri"/>
              </w:rPr>
            </w:pPr>
            <w:r w:rsidRPr="002F7834">
              <w:rPr>
                <w:rFonts w:ascii="Calibri" w:hAnsi="Calibri"/>
              </w:rPr>
              <w:t>Class comes up with a master set of rules that all feel they could follow.</w:t>
            </w:r>
          </w:p>
        </w:tc>
      </w:tr>
    </w:tbl>
    <w:p w:rsidR="005A5744" w:rsidRDefault="005A5744" w:rsidP="00A63EE4">
      <w:pPr>
        <w:rPr>
          <w:rFonts w:ascii="Calibri" w:hAnsi="Calibri" w:cs="Calibri"/>
          <w:b/>
        </w:rPr>
      </w:pPr>
    </w:p>
    <w:p w:rsidR="005A5744" w:rsidRPr="00C73EC8" w:rsidRDefault="005A5744" w:rsidP="00A63EE4">
      <w:pPr>
        <w:rPr>
          <w:rFonts w:ascii="Calibri" w:hAnsi="Calibri" w:cs="Calibri"/>
          <w:b/>
        </w:rPr>
      </w:pPr>
      <w:r w:rsidRPr="00E55572">
        <w:rPr>
          <w:rFonts w:ascii="Calibri" w:hAnsi="Calibri" w:cs="Calibri"/>
          <w:b/>
        </w:rPr>
        <w:t>Special Needs of students are considered in this lesson</w:t>
      </w:r>
      <w:r w:rsidRPr="00E55572">
        <w:rPr>
          <w:rFonts w:ascii="Calibri" w:hAnsi="Calibri" w:cs="Calibri"/>
        </w:rPr>
        <w:t xml:space="preserve">:  </w:t>
      </w:r>
    </w:p>
    <w:p w:rsidR="005A5744" w:rsidRPr="002F7834" w:rsidRDefault="005A5744" w:rsidP="002F7834">
      <w:pPr>
        <w:rPr>
          <w:rFonts w:ascii="Calibri" w:hAnsi="Calibri"/>
          <w:sz w:val="20"/>
          <w:szCs w:val="20"/>
        </w:rPr>
      </w:pPr>
      <w:r w:rsidRPr="002F7834">
        <w:rPr>
          <w:rFonts w:ascii="Calibri" w:hAnsi="Calibri"/>
        </w:rPr>
        <w:t xml:space="preserve">All students in this class have special needs. There is one visually impaired student and special consideration should be taken into account. </w:t>
      </w:r>
    </w:p>
    <w:p w:rsidR="005A5744" w:rsidRPr="00C73EC8" w:rsidRDefault="005A5744" w:rsidP="00C73EC8">
      <w:pPr>
        <w:rPr>
          <w:rFonts w:ascii="Calibri" w:hAnsi="Calibri"/>
        </w:rPr>
      </w:pPr>
    </w:p>
    <w:p w:rsidR="005A5744" w:rsidRPr="00C73EC8" w:rsidRDefault="005A5744" w:rsidP="00C73EC8">
      <w:pPr>
        <w:rPr>
          <w:rFonts w:ascii="Calibri" w:hAnsi="Calibri"/>
          <w:b/>
        </w:rPr>
      </w:pPr>
      <w:r w:rsidRPr="00C73EC8">
        <w:rPr>
          <w:rFonts w:ascii="Calibri" w:hAnsi="Calibri"/>
          <w:b/>
        </w:rPr>
        <w:t>Extension Ideas:</w:t>
      </w:r>
    </w:p>
    <w:p w:rsidR="005A5744" w:rsidRPr="002F7834" w:rsidRDefault="005A5744" w:rsidP="002F7834">
      <w:pPr>
        <w:rPr>
          <w:rFonts w:ascii="Calibri" w:hAnsi="Calibri"/>
        </w:rPr>
      </w:pPr>
      <w:r w:rsidRPr="002F7834">
        <w:rPr>
          <w:rFonts w:ascii="Calibri" w:hAnsi="Calibri"/>
        </w:rPr>
        <w:t>Read</w:t>
      </w:r>
      <w:r w:rsidRPr="002F7834">
        <w:rPr>
          <w:rFonts w:ascii="Calibri" w:hAnsi="Calibri"/>
          <w:b/>
        </w:rPr>
        <w:t xml:space="preserve"> </w:t>
      </w:r>
      <w:r w:rsidRPr="002F7834">
        <w:rPr>
          <w:rFonts w:ascii="Calibri" w:hAnsi="Calibri"/>
        </w:rPr>
        <w:t>“We the Kids” and extend this activity into writing a classroom constitution.</w:t>
      </w:r>
    </w:p>
    <w:p w:rsidR="005A5744" w:rsidRPr="00E55572" w:rsidRDefault="005A5744" w:rsidP="00804A37">
      <w:pPr>
        <w:rPr>
          <w:rFonts w:ascii="Calibri" w:hAnsi="Calibri" w:cs="Calibri"/>
          <w:b/>
        </w:rPr>
      </w:pPr>
    </w:p>
    <w:p w:rsidR="005A5744" w:rsidRPr="009249B8" w:rsidRDefault="005A5744">
      <w:pPr>
        <w:rPr>
          <w:rFonts w:ascii="Calibri" w:hAnsi="Calibri" w:cs="Calibri"/>
          <w:b/>
        </w:rPr>
      </w:pPr>
    </w:p>
    <w:p w:rsidR="005A5744" w:rsidRDefault="005A5744" w:rsidP="00F404B6">
      <w:pPr>
        <w:jc w:val="center"/>
        <w:rPr>
          <w:rFonts w:ascii="Calibri" w:hAnsi="Calibri"/>
          <w:b/>
          <w:i/>
          <w:sz w:val="28"/>
          <w:szCs w:val="28"/>
        </w:rPr>
      </w:pPr>
      <w:r w:rsidRPr="00D44134">
        <w:rPr>
          <w:rFonts w:ascii="Calibri" w:hAnsi="Calibri" w:cs="Calibri"/>
          <w:b/>
          <w:sz w:val="28"/>
          <w:szCs w:val="28"/>
        </w:rPr>
        <w:lastRenderedPageBreak/>
        <w:t xml:space="preserve">Lesson Plan:  </w:t>
      </w:r>
      <w:r>
        <w:rPr>
          <w:rFonts w:ascii="Calibri" w:hAnsi="Calibri"/>
          <w:b/>
          <w:sz w:val="28"/>
          <w:szCs w:val="28"/>
        </w:rPr>
        <w:t>“Can We All Please Just Get Along?”</w:t>
      </w:r>
    </w:p>
    <w:p w:rsidR="005A5744" w:rsidRDefault="005A5744" w:rsidP="00F404B6">
      <w:pPr>
        <w:jc w:val="center"/>
        <w:rPr>
          <w:b/>
        </w:rPr>
      </w:pPr>
    </w:p>
    <w:p w:rsidR="005A5744" w:rsidRDefault="005A5744" w:rsidP="00F24232">
      <w:pPr>
        <w:rPr>
          <w:rFonts w:ascii="Calibri" w:hAnsi="Calibri"/>
          <w:b/>
        </w:rPr>
      </w:pPr>
      <w:r w:rsidRPr="00F24232">
        <w:rPr>
          <w:rFonts w:ascii="Calibri" w:hAnsi="Calibri"/>
          <w:b/>
        </w:rPr>
        <w:t xml:space="preserve">Materials and Resources Needed: </w:t>
      </w:r>
    </w:p>
    <w:p w:rsidR="005A5744" w:rsidRDefault="005A5744" w:rsidP="005A5744">
      <w:pPr>
        <w:pStyle w:val="ListParagraph"/>
        <w:numPr>
          <w:ilvl w:val="0"/>
          <w:numId w:val="3"/>
        </w:numPr>
        <w:spacing w:after="0"/>
      </w:pPr>
      <w:r>
        <w:t>student playing loud music</w:t>
      </w:r>
    </w:p>
    <w:p w:rsidR="005A5744" w:rsidRDefault="005A5744" w:rsidP="005A5744">
      <w:pPr>
        <w:pStyle w:val="ListParagraph"/>
        <w:numPr>
          <w:ilvl w:val="0"/>
          <w:numId w:val="3"/>
        </w:numPr>
        <w:spacing w:after="0"/>
      </w:pPr>
      <w:r w:rsidRPr="00F24232">
        <w:t>additional student f</w:t>
      </w:r>
      <w:r>
        <w:t>lickering lights off/on</w:t>
      </w:r>
    </w:p>
    <w:p w:rsidR="005A5744" w:rsidRDefault="005A5744" w:rsidP="005A5744">
      <w:pPr>
        <w:pStyle w:val="ListParagraph"/>
        <w:numPr>
          <w:ilvl w:val="0"/>
          <w:numId w:val="3"/>
        </w:numPr>
        <w:spacing w:after="0"/>
      </w:pPr>
      <w:r>
        <w:t>paper</w:t>
      </w:r>
    </w:p>
    <w:p w:rsidR="005A5744" w:rsidRDefault="005A5744" w:rsidP="005A5744">
      <w:pPr>
        <w:pStyle w:val="ListParagraph"/>
        <w:numPr>
          <w:ilvl w:val="0"/>
          <w:numId w:val="3"/>
        </w:numPr>
        <w:spacing w:after="0"/>
      </w:pPr>
      <w:r>
        <w:t>pencils</w:t>
      </w:r>
    </w:p>
    <w:p w:rsidR="005A5744" w:rsidRPr="00F24232" w:rsidRDefault="005A5744" w:rsidP="005A5744">
      <w:pPr>
        <w:pStyle w:val="ListParagraph"/>
        <w:numPr>
          <w:ilvl w:val="0"/>
          <w:numId w:val="3"/>
        </w:numPr>
        <w:spacing w:after="0"/>
      </w:pPr>
      <w:proofErr w:type="gramStart"/>
      <w:r>
        <w:t>a</w:t>
      </w:r>
      <w:proofErr w:type="gramEnd"/>
      <w:r>
        <w:t xml:space="preserve"> </w:t>
      </w:r>
      <w:r w:rsidRPr="00F24232">
        <w:t xml:space="preserve">copy of “No, David” by David Shannon. </w:t>
      </w:r>
    </w:p>
    <w:p w:rsidR="005A5744" w:rsidRPr="00F24232" w:rsidRDefault="005A5744" w:rsidP="00F24232">
      <w:pPr>
        <w:rPr>
          <w:rFonts w:ascii="Calibri" w:hAnsi="Calibri"/>
          <w:b/>
          <w:sz w:val="28"/>
          <w:szCs w:val="28"/>
        </w:rPr>
      </w:pPr>
    </w:p>
    <w:p w:rsidR="005A5744" w:rsidRDefault="005A5744" w:rsidP="00F24232">
      <w:pPr>
        <w:rPr>
          <w:rFonts w:ascii="Calibri" w:hAnsi="Calibri"/>
          <w:b/>
          <w:sz w:val="28"/>
          <w:szCs w:val="28"/>
        </w:rPr>
      </w:pPr>
      <w:r w:rsidRPr="00F24232">
        <w:rPr>
          <w:rFonts w:ascii="Calibri" w:hAnsi="Calibri"/>
          <w:b/>
        </w:rPr>
        <w:t>References:</w:t>
      </w:r>
      <w:r w:rsidRPr="00F24232">
        <w:rPr>
          <w:rFonts w:ascii="Calibri" w:hAnsi="Calibri"/>
          <w:b/>
          <w:sz w:val="28"/>
          <w:szCs w:val="28"/>
        </w:rPr>
        <w:t xml:space="preserve">  </w:t>
      </w:r>
    </w:p>
    <w:p w:rsidR="005A5744" w:rsidRPr="00F24232" w:rsidRDefault="005A5744" w:rsidP="00F24232">
      <w:pPr>
        <w:rPr>
          <w:rFonts w:ascii="Calibri" w:hAnsi="Calibri"/>
        </w:rPr>
      </w:pPr>
      <w:r w:rsidRPr="00F24232">
        <w:rPr>
          <w:rFonts w:ascii="Calibri" w:hAnsi="Calibri"/>
        </w:rPr>
        <w:t>“No, David” By David Shannon</w:t>
      </w:r>
    </w:p>
    <w:p w:rsidR="005A5744" w:rsidRPr="00E55572" w:rsidRDefault="005A5744" w:rsidP="00E55572">
      <w:pPr>
        <w:rPr>
          <w:rFonts w:ascii="Calibri" w:hAnsi="Calibri" w:cs="Calibri"/>
          <w:bCs/>
          <w:kern w:val="36"/>
        </w:rPr>
      </w:pPr>
    </w:p>
    <w:p w:rsidR="005A5744" w:rsidRDefault="005A5744">
      <w:pPr>
        <w:rPr>
          <w:rFonts w:ascii="Calibri" w:hAnsi="Calibri" w:cs="Calibri"/>
          <w:b/>
          <w:sz w:val="28"/>
          <w:szCs w:val="28"/>
        </w:rPr>
      </w:pPr>
      <w:r>
        <w:rPr>
          <w:rFonts w:ascii="Calibri" w:hAnsi="Calibri" w:cs="Calibri"/>
          <w:b/>
          <w:sz w:val="28"/>
          <w:szCs w:val="28"/>
        </w:rPr>
        <w:br w:type="page"/>
      </w:r>
    </w:p>
    <w:p w:rsidR="005A5744" w:rsidRPr="003F4D45" w:rsidRDefault="005A5744" w:rsidP="003F4D45">
      <w:pPr>
        <w:jc w:val="center"/>
        <w:rPr>
          <w:rFonts w:ascii="Calibri" w:hAnsi="Calibri"/>
          <w:b/>
        </w:rPr>
      </w:pPr>
      <w:r w:rsidRPr="00D44134">
        <w:rPr>
          <w:rFonts w:ascii="Calibri" w:hAnsi="Calibri" w:cs="Calibri"/>
          <w:b/>
          <w:sz w:val="28"/>
          <w:szCs w:val="28"/>
        </w:rPr>
        <w:lastRenderedPageBreak/>
        <w:t xml:space="preserve">Lesson Plan:  </w:t>
      </w:r>
      <w:r>
        <w:rPr>
          <w:rFonts w:ascii="Calibri" w:hAnsi="Calibri"/>
          <w:b/>
          <w:sz w:val="28"/>
          <w:szCs w:val="28"/>
        </w:rPr>
        <w:t>“Can We All Please Just Get Along?”</w:t>
      </w:r>
    </w:p>
    <w:p w:rsidR="005A5744" w:rsidRPr="00E55572" w:rsidRDefault="005A5744" w:rsidP="008E1C7D">
      <w:pPr>
        <w:rPr>
          <w:rFonts w:ascii="Calibri" w:hAnsi="Calibri" w:cs="Calibri"/>
          <w:b/>
        </w:rPr>
      </w:pPr>
    </w:p>
    <w:p w:rsidR="005A5744" w:rsidRPr="003F4D45" w:rsidRDefault="005A5744" w:rsidP="003F4D45">
      <w:pPr>
        <w:rPr>
          <w:rFonts w:ascii="Calibri" w:hAnsi="Calibri"/>
          <w:b/>
        </w:rPr>
      </w:pPr>
      <w:r w:rsidRPr="003F4D45">
        <w:rPr>
          <w:rFonts w:ascii="Calibri" w:hAnsi="Calibri"/>
          <w:b/>
        </w:rPr>
        <w:t>Outline of Unit Plan:</w:t>
      </w:r>
    </w:p>
    <w:p w:rsidR="005A5744" w:rsidRPr="003F4D45" w:rsidRDefault="005A5744" w:rsidP="003F4D45">
      <w:pPr>
        <w:rPr>
          <w:rFonts w:ascii="Calibri" w:hAnsi="Calibri"/>
        </w:rPr>
      </w:pPr>
    </w:p>
    <w:p w:rsidR="005A5744" w:rsidRPr="0065171A" w:rsidRDefault="005A5744" w:rsidP="0065171A">
      <w:pPr>
        <w:rPr>
          <w:rFonts w:ascii="Calibri" w:hAnsi="Calibri" w:cs="Arial"/>
        </w:rPr>
      </w:pPr>
      <w:r>
        <w:rPr>
          <w:rFonts w:ascii="Calibri" w:hAnsi="Calibri" w:cs="Arial"/>
        </w:rPr>
        <w:t>Can We All Please Just Get Along?</w:t>
      </w:r>
    </w:p>
    <w:p w:rsidR="005A5744" w:rsidRPr="00407DB4" w:rsidRDefault="005A5744" w:rsidP="00407DB4">
      <w:pPr>
        <w:autoSpaceDE w:val="0"/>
        <w:autoSpaceDN w:val="0"/>
        <w:adjustRightInd w:val="0"/>
        <w:ind w:left="720"/>
        <w:rPr>
          <w:rFonts w:ascii="Calibri" w:hAnsi="Calibri" w:cs="Calibri"/>
          <w:color w:val="FF0000"/>
        </w:rPr>
      </w:pPr>
      <w:r w:rsidRPr="00407DB4">
        <w:rPr>
          <w:rFonts w:ascii="Calibri" w:hAnsi="Calibri" w:cs="Calibri"/>
        </w:rPr>
        <w:t xml:space="preserve"> </w:t>
      </w:r>
    </w:p>
    <w:p w:rsidR="005A5744" w:rsidRPr="00407DB4" w:rsidRDefault="005A5744" w:rsidP="00407DB4">
      <w:pPr>
        <w:ind w:left="360" w:right="-630" w:hanging="810"/>
        <w:rPr>
          <w:rFonts w:ascii="Calibri" w:hAnsi="Calibri" w:cs="Calibri"/>
        </w:rPr>
      </w:pPr>
    </w:p>
    <w:p w:rsidR="002B79DB" w:rsidRDefault="002B79DB"/>
    <w:sectPr w:rsidR="002B79DB" w:rsidSect="004519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744" w:rsidRDefault="005A5744" w:rsidP="005A5744">
      <w:pPr>
        <w:spacing w:after="0" w:line="240" w:lineRule="auto"/>
      </w:pPr>
      <w:r>
        <w:separator/>
      </w:r>
    </w:p>
  </w:endnote>
  <w:endnote w:type="continuationSeparator" w:id="0">
    <w:p w:rsidR="005A5744" w:rsidRDefault="005A5744" w:rsidP="005A5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charset w:val="00"/>
    <w:family w:val="auto"/>
    <w:pitch w:val="variable"/>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3BA" w:rsidRPr="008D3F25" w:rsidRDefault="005A5744" w:rsidP="007B23BA">
    <w:pPr>
      <w:pStyle w:val="Footer"/>
      <w:ind w:right="-1080" w:hanging="1260"/>
      <w:rPr>
        <w:rFonts w:ascii="Calibri" w:hAnsi="Calibri" w:cs="Calibri"/>
        <w:i/>
        <w:sz w:val="16"/>
        <w:szCs w:val="16"/>
      </w:rPr>
    </w:pPr>
    <w:r w:rsidRPr="008D3F25">
      <w:rPr>
        <w:rFonts w:ascii="Calibri" w:hAnsi="Calibri" w:cs="Calibri"/>
        <w:i/>
        <w:sz w:val="16"/>
        <w:szCs w:val="16"/>
      </w:rPr>
      <w:t>CVCS-Lesson-</w:t>
    </w:r>
    <w:r>
      <w:rPr>
        <w:rFonts w:ascii="Calibri" w:hAnsi="Calibri" w:cs="Calibri"/>
        <w:i/>
        <w:sz w:val="16"/>
        <w:szCs w:val="16"/>
      </w:rPr>
      <w:t>Mitchell</w:t>
    </w:r>
    <w:r>
      <w:rPr>
        <w:rFonts w:ascii="Calibri" w:hAnsi="Calibri" w:cs="Calibri"/>
        <w:i/>
        <w:sz w:val="16"/>
        <w:szCs w:val="16"/>
      </w:rPr>
      <w:t>-</w:t>
    </w:r>
    <w:r>
      <w:rPr>
        <w:rFonts w:ascii="Calibri" w:hAnsi="Calibri" w:cs="Calibri"/>
        <w:i/>
        <w:sz w:val="16"/>
        <w:szCs w:val="16"/>
      </w:rPr>
      <w:t xml:space="preserve">a      </w:t>
    </w:r>
    <w:r w:rsidRPr="008D3F25">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3/27</w:t>
    </w:r>
    <w:r w:rsidRPr="008D3F25">
      <w:rPr>
        <w:rFonts w:ascii="Calibri" w:hAnsi="Calibri" w:cs="Calibri"/>
        <w:i/>
        <w:sz w:val="16"/>
        <w:szCs w:val="16"/>
      </w:rPr>
      <w:t>/2012</w:t>
    </w:r>
  </w:p>
  <w:p w:rsidR="007B23BA" w:rsidRPr="008D3F25" w:rsidRDefault="005A5744" w:rsidP="007B23BA">
    <w:pPr>
      <w:pStyle w:val="Footer"/>
      <w:ind w:left="-1260" w:right="-1170"/>
      <w:rPr>
        <w:rFonts w:ascii="Calibri" w:hAnsi="Calibri" w:cs="Calibri"/>
        <w:i/>
        <w:sz w:val="16"/>
        <w:szCs w:val="16"/>
      </w:rPr>
    </w:pPr>
  </w:p>
  <w:p w:rsidR="007B23BA" w:rsidRPr="008D3F25" w:rsidRDefault="005A5744" w:rsidP="007B23BA">
    <w:pPr>
      <w:pStyle w:val="Footer"/>
      <w:ind w:left="-1260" w:right="-1170"/>
      <w:rPr>
        <w:rFonts w:ascii="Corbel" w:hAnsi="Corbel"/>
        <w:i/>
        <w:sz w:val="16"/>
        <w:szCs w:val="16"/>
      </w:rPr>
    </w:pPr>
    <w:r w:rsidRPr="008D3F25">
      <w:rPr>
        <w:rFonts w:ascii="Corbel" w:hAnsi="Corbel"/>
        <w:i/>
        <w:sz w:val="16"/>
        <w:szCs w:val="16"/>
      </w:rPr>
      <w:t xml:space="preserve">This curriculum does not necessarily reflect the views of the Judicial Council, the AOC, or the Court Programs and Services Division/CPAS.  Furthermore, the authors, the Judicial Council, the AOC, and the Court Programs and Services </w:t>
    </w:r>
    <w:r w:rsidRPr="008D3F25">
      <w:rPr>
        <w:rFonts w:ascii="Corbel" w:hAnsi="Corbel"/>
        <w:i/>
        <w:sz w:val="16"/>
        <w:szCs w:val="16"/>
      </w:rPr>
      <w:t>Division/CPAS do not provide any warranties regarding the currency or accuracy of the information in these works. Users are reminded to check the subsequent history of any case and changes to statutes and Rules of Court cited in the works before relying on</w:t>
    </w:r>
    <w:r w:rsidRPr="008D3F25">
      <w:rPr>
        <w:rFonts w:ascii="Corbel" w:hAnsi="Corbel"/>
        <w:i/>
        <w:sz w:val="16"/>
        <w:szCs w:val="16"/>
      </w:rPr>
      <w:t xml:space="preserve"> them. These works are provided for the personal noncommercial use of teachers and may not be used for any other purpose without the writt</w:t>
    </w:r>
    <w:r>
      <w:rPr>
        <w:rFonts w:ascii="Corbel" w:hAnsi="Corbel"/>
        <w:i/>
        <w:sz w:val="16"/>
        <w:szCs w:val="16"/>
      </w:rPr>
      <w:t>en permission of the authors.</w:t>
    </w:r>
  </w:p>
  <w:p w:rsidR="007B23BA" w:rsidRPr="008D3F25" w:rsidRDefault="005A5744" w:rsidP="007B23BA">
    <w:pPr>
      <w:pStyle w:val="Footer"/>
      <w:ind w:left="-1260" w:right="-1170" w:firstLine="1260"/>
      <w:rPr>
        <w:rFonts w:ascii="Corbel" w:hAnsi="Corbe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744" w:rsidRDefault="005A5744" w:rsidP="005A5744">
      <w:pPr>
        <w:spacing w:after="0" w:line="240" w:lineRule="auto"/>
      </w:pPr>
      <w:r>
        <w:separator/>
      </w:r>
    </w:p>
  </w:footnote>
  <w:footnote w:type="continuationSeparator" w:id="0">
    <w:p w:rsidR="005A5744" w:rsidRDefault="005A5744" w:rsidP="005A5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5A5744">
    <w:pPr>
      <w:pStyle w:val="Header"/>
    </w:pPr>
    <w:r>
      <w:rPr>
        <w:noProof/>
        <w:lang w:bidi="ar-SA"/>
      </w:rPr>
      <w:drawing>
        <wp:anchor distT="0" distB="0" distL="114300" distR="114300" simplePos="0" relativeHeight="251659264" behindDoc="1" locked="0" layoutInCell="1" allowOverlap="1">
          <wp:simplePos x="0" y="0"/>
          <wp:positionH relativeFrom="column">
            <wp:posOffset>-320675</wp:posOffset>
          </wp:positionH>
          <wp:positionV relativeFrom="paragraph">
            <wp:posOffset>-194945</wp:posOffset>
          </wp:positionV>
          <wp:extent cx="6173470" cy="748030"/>
          <wp:effectExtent l="19050" t="0" r="0" b="0"/>
          <wp:wrapThrough wrapText="bothSides">
            <wp:wrapPolygon edited="0">
              <wp:start x="-67" y="0"/>
              <wp:lineTo x="-67" y="20903"/>
              <wp:lineTo x="21596" y="20903"/>
              <wp:lineTo x="21596"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3470" cy="748030"/>
                  </a:xfrm>
                  <a:prstGeom prst="rect">
                    <a:avLst/>
                  </a:prstGeom>
                </pic:spPr>
              </pic:pic>
            </a:graphicData>
          </a:graphic>
        </wp:anchor>
      </w:drawing>
    </w:r>
  </w:p>
  <w:p w:rsidR="00A201E7" w:rsidRDefault="005A5744">
    <w:pPr>
      <w:pStyle w:val="Header"/>
    </w:pPr>
  </w:p>
  <w:p w:rsidR="00A201E7" w:rsidRPr="00A201E7" w:rsidRDefault="005A5744" w:rsidP="005A5744">
    <w:pPr>
      <w:ind w:right="18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5A5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1606A"/>
    <w:multiLevelType w:val="hybridMultilevel"/>
    <w:tmpl w:val="2D1A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E4F23"/>
    <w:multiLevelType w:val="hybridMultilevel"/>
    <w:tmpl w:val="9338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06375"/>
    <w:multiLevelType w:val="hybridMultilevel"/>
    <w:tmpl w:val="B2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footnotePr>
    <w:footnote w:id="-1"/>
    <w:footnote w:id="0"/>
  </w:footnotePr>
  <w:endnotePr>
    <w:endnote w:id="-1"/>
    <w:endnote w:id="0"/>
  </w:endnotePr>
  <w:compat/>
  <w:rsids>
    <w:rsidRoot w:val="005A5744"/>
    <w:rsid w:val="00071D51"/>
    <w:rsid w:val="000B3471"/>
    <w:rsid w:val="000F2720"/>
    <w:rsid w:val="0019349B"/>
    <w:rsid w:val="002B79DB"/>
    <w:rsid w:val="003A38A0"/>
    <w:rsid w:val="00551D20"/>
    <w:rsid w:val="00580D43"/>
    <w:rsid w:val="005A5744"/>
    <w:rsid w:val="005C6758"/>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5744"/>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5A5744"/>
    <w:rPr>
      <w:rFonts w:cs="Times New Roman"/>
      <w:sz w:val="24"/>
      <w:szCs w:val="24"/>
      <w:lang w:bidi="en-US"/>
    </w:rPr>
  </w:style>
  <w:style w:type="paragraph" w:styleId="Footer">
    <w:name w:val="footer"/>
    <w:basedOn w:val="Normal"/>
    <w:link w:val="FooterChar"/>
    <w:uiPriority w:val="99"/>
    <w:rsid w:val="005A5744"/>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5A5744"/>
    <w:rPr>
      <w:rFonts w:cs="Times New Roman"/>
      <w:sz w:val="24"/>
      <w:szCs w:val="24"/>
      <w:lang w:bidi="en-US"/>
    </w:rPr>
  </w:style>
  <w:style w:type="paragraph" w:customStyle="1" w:styleId="Default">
    <w:name w:val="Default"/>
    <w:rsid w:val="005A5744"/>
    <w:pPr>
      <w:autoSpaceDE w:val="0"/>
      <w:autoSpaceDN w:val="0"/>
      <w:adjustRightInd w:val="0"/>
      <w:spacing w:after="0" w:line="240" w:lineRule="auto"/>
    </w:pPr>
    <w:rPr>
      <w:rFonts w:ascii="Palatino" w:eastAsia="Times New Roman" w:hAnsi="Palatino" w:cs="Palatino"/>
      <w:color w:val="000000"/>
      <w:sz w:val="24"/>
      <w:szCs w:val="24"/>
    </w:rPr>
  </w:style>
  <w:style w:type="paragraph" w:styleId="ListParagraph">
    <w:name w:val="List Paragraph"/>
    <w:basedOn w:val="Normal"/>
    <w:uiPriority w:val="34"/>
    <w:qFormat/>
    <w:rsid w:val="005A574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635</Words>
  <Characters>3620</Characters>
  <Application>Microsoft Office Word</Application>
  <DocSecurity>0</DocSecurity>
  <Lines>30</Lines>
  <Paragraphs>8</Paragraphs>
  <ScaleCrop>false</ScaleCrop>
  <Company>Administrative Office of the Courts</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2012-05-18T20:13:00Z</dcterms:created>
  <dcterms:modified xsi:type="dcterms:W3CDTF">2012-05-18T20:16:00Z</dcterms:modified>
</cp:coreProperties>
</file>