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EAC" w:rsidRPr="00B7187B" w:rsidRDefault="00F83EAC" w:rsidP="00F83EAC">
      <w:pPr>
        <w:shd w:val="clear" w:color="auto" w:fill="FFFFFF"/>
        <w:spacing w:before="75" w:after="75" w:line="240" w:lineRule="auto"/>
        <w:outlineLvl w:val="2"/>
        <w:rPr>
          <w:rFonts w:ascii="Times New Roman" w:eastAsia="Times New Roman" w:hAnsi="Times New Roman" w:cs="Times New Roman"/>
          <w:bCs/>
          <w:sz w:val="36"/>
          <w:szCs w:val="36"/>
        </w:rPr>
      </w:pPr>
      <w:r w:rsidRPr="00B7187B">
        <w:rPr>
          <w:rFonts w:ascii="Times New Roman" w:eastAsia="Times New Roman" w:hAnsi="Times New Roman" w:cs="Times New Roman"/>
          <w:bCs/>
          <w:sz w:val="36"/>
          <w:szCs w:val="36"/>
        </w:rPr>
        <w:t>Language Access in Court-Ordered Services</w:t>
      </w:r>
      <w:r w:rsidR="00357773">
        <w:rPr>
          <w:rFonts w:ascii="Times New Roman" w:eastAsia="Times New Roman" w:hAnsi="Times New Roman" w:cs="Times New Roman"/>
          <w:bCs/>
          <w:sz w:val="36"/>
          <w:szCs w:val="36"/>
        </w:rPr>
        <w:t>: Information for Justice Partners and Community Providers</w:t>
      </w:r>
    </w:p>
    <w:p w:rsidR="00F83EAC" w:rsidRDefault="00F83EAC" w:rsidP="00F83EAC">
      <w:pPr>
        <w:shd w:val="clear" w:color="auto" w:fill="FFFFFF"/>
        <w:spacing w:before="75" w:after="75" w:line="240" w:lineRule="auto"/>
        <w:outlineLvl w:val="2"/>
        <w:rPr>
          <w:rFonts w:ascii="Times New Roman" w:eastAsia="Times New Roman" w:hAnsi="Times New Roman" w:cs="Times New Roman"/>
          <w:bCs/>
          <w:i/>
          <w:sz w:val="28"/>
          <w:szCs w:val="28"/>
        </w:rPr>
      </w:pPr>
      <w:r w:rsidRPr="004B39B3">
        <w:rPr>
          <w:rFonts w:ascii="Times New Roman" w:eastAsia="Times New Roman" w:hAnsi="Times New Roman" w:cs="Times New Roman"/>
          <w:bCs/>
          <w:i/>
          <w:sz w:val="28"/>
          <w:szCs w:val="28"/>
        </w:rPr>
        <w:t>Notifying the court about available language assistance</w:t>
      </w:r>
    </w:p>
    <w:p w:rsidR="00A73E66" w:rsidRDefault="00A73E66" w:rsidP="00A73E66">
      <w:pPr>
        <w:spacing w:after="0"/>
        <w:rPr>
          <w:rFonts w:ascii="Arial" w:hAnsi="Arial" w:cs="Arial"/>
          <w:sz w:val="24"/>
          <w:szCs w:val="24"/>
        </w:rPr>
      </w:pPr>
    </w:p>
    <w:p w:rsidR="00F83EAC" w:rsidRPr="00A21896" w:rsidRDefault="007E4BA2" w:rsidP="00F83EAC">
      <w:pPr>
        <w:rPr>
          <w:sz w:val="24"/>
          <w:szCs w:val="24"/>
        </w:rPr>
      </w:pPr>
      <w:r>
        <w:rPr>
          <w:rFonts w:ascii="Arial" w:hAnsi="Arial" w:cs="Arial"/>
          <w:sz w:val="24"/>
          <w:szCs w:val="24"/>
        </w:rPr>
        <w:t>As a justice partner or private service provider of court-ordered services, your agency has an</w:t>
      </w:r>
      <w:r w:rsidR="00F83EAC" w:rsidRPr="00A21896">
        <w:rPr>
          <w:rFonts w:ascii="Arial" w:hAnsi="Arial" w:cs="Arial"/>
          <w:sz w:val="24"/>
          <w:szCs w:val="24"/>
        </w:rPr>
        <w:t xml:space="preserve"> important role to play in ensuring full access to rehabilitative and correctional services for limited English proficient court users.</w:t>
      </w:r>
    </w:p>
    <w:p w:rsidR="00A73E66" w:rsidRDefault="00FF0854" w:rsidP="00A73E66">
      <w:pPr>
        <w:pStyle w:val="BodyText"/>
        <w:tabs>
          <w:tab w:val="left" w:pos="360"/>
        </w:tabs>
        <w:rPr>
          <w:rFonts w:ascii="Arial" w:hAnsi="Arial" w:cs="Arial"/>
          <w:szCs w:val="24"/>
        </w:rPr>
      </w:pPr>
      <w:r>
        <w:rPr>
          <w:rFonts w:ascii="Arial" w:hAnsi="Arial" w:cs="Arial"/>
          <w:szCs w:val="24"/>
        </w:rPr>
        <w:t>Under</w:t>
      </w:r>
      <w:r w:rsidR="00F83EAC" w:rsidRPr="000A5BF3">
        <w:rPr>
          <w:rFonts w:ascii="Arial" w:hAnsi="Arial" w:cs="Arial"/>
          <w:szCs w:val="24"/>
        </w:rPr>
        <w:t xml:space="preserve"> </w:t>
      </w:r>
      <w:hyperlink r:id="rId7" w:history="1">
        <w:r w:rsidR="00F83EAC" w:rsidRPr="00BB78FB">
          <w:rPr>
            <w:rStyle w:val="Hyperlink"/>
            <w:rFonts w:ascii="Arial" w:hAnsi="Arial" w:cs="Arial"/>
            <w:b/>
            <w:i/>
            <w:szCs w:val="24"/>
          </w:rPr>
          <w:t>California Rules of Court, rule 1.300</w:t>
        </w:r>
      </w:hyperlink>
      <w:r w:rsidR="00F83EAC" w:rsidRPr="00A21896">
        <w:rPr>
          <w:rFonts w:ascii="Arial" w:hAnsi="Arial" w:cs="Arial"/>
          <w:szCs w:val="24"/>
        </w:rPr>
        <w:t>, courts are encouraged to keep a list of language-accessible services available in their geographic region and to provide this information on a neutral and non-endorsing basis to bench officers and litigants, as appropriate.</w:t>
      </w:r>
    </w:p>
    <w:p w:rsidR="00A73E66" w:rsidRDefault="00A73E66" w:rsidP="00A73E66">
      <w:pPr>
        <w:pStyle w:val="BodyText"/>
        <w:tabs>
          <w:tab w:val="left" w:pos="360"/>
        </w:tabs>
        <w:rPr>
          <w:rFonts w:ascii="Arial" w:hAnsi="Arial" w:cs="Arial"/>
          <w:szCs w:val="24"/>
        </w:rPr>
      </w:pPr>
    </w:p>
    <w:p w:rsidR="00F83EAC" w:rsidRPr="00A73E66" w:rsidRDefault="00F83EAC" w:rsidP="00A73E66">
      <w:pPr>
        <w:pStyle w:val="BodyText"/>
        <w:tabs>
          <w:tab w:val="left" w:pos="360"/>
        </w:tabs>
        <w:rPr>
          <w:rFonts w:ascii="Arial" w:hAnsi="Arial" w:cs="Arial"/>
          <w:i/>
          <w:szCs w:val="24"/>
        </w:rPr>
      </w:pPr>
      <w:r w:rsidRPr="00A73E66">
        <w:rPr>
          <w:rFonts w:ascii="Arial" w:hAnsi="Arial" w:cs="Arial"/>
          <w:szCs w:val="24"/>
        </w:rPr>
        <w:t>[</w:t>
      </w:r>
      <w:r w:rsidRPr="00A73E66">
        <w:rPr>
          <w:rFonts w:ascii="Arial" w:hAnsi="Arial" w:cs="Arial"/>
          <w:szCs w:val="24"/>
          <w:highlight w:val="yellow"/>
        </w:rPr>
        <w:t>ABC Superior Court</w:t>
      </w:r>
      <w:r w:rsidRPr="00A73E66">
        <w:rPr>
          <w:rFonts w:ascii="Arial" w:hAnsi="Arial" w:cs="Arial"/>
          <w:szCs w:val="24"/>
        </w:rPr>
        <w:t xml:space="preserve">] maintains a list of community providers offering language assistance with their services. </w:t>
      </w:r>
      <w:r w:rsidRPr="000A5BF3">
        <w:rPr>
          <w:rFonts w:ascii="Arial" w:hAnsi="Arial" w:cs="Arial"/>
          <w:szCs w:val="24"/>
        </w:rPr>
        <w:t>If you are a service provider that offers language assistance in conjunction with court-ordered services</w:t>
      </w:r>
      <w:r w:rsidRPr="00A73E66">
        <w:rPr>
          <w:rFonts w:ascii="Arial" w:hAnsi="Arial" w:cs="Arial"/>
          <w:szCs w:val="24"/>
        </w:rPr>
        <w:t xml:space="preserve"> and would like to be included on the court’s list of providers</w:t>
      </w:r>
      <w:r w:rsidRPr="000A5BF3">
        <w:rPr>
          <w:rFonts w:ascii="Arial" w:hAnsi="Arial" w:cs="Arial"/>
          <w:szCs w:val="24"/>
        </w:rPr>
        <w:t xml:space="preserve">, </w:t>
      </w:r>
      <w:r w:rsidRPr="00A73E66">
        <w:rPr>
          <w:rFonts w:ascii="Arial" w:hAnsi="Arial" w:cs="Arial"/>
          <w:szCs w:val="24"/>
        </w:rPr>
        <w:t>please</w:t>
      </w:r>
      <w:r w:rsidRPr="000A5BF3">
        <w:rPr>
          <w:rFonts w:ascii="Arial" w:hAnsi="Arial" w:cs="Arial"/>
          <w:szCs w:val="24"/>
        </w:rPr>
        <w:t xml:space="preserve"> fill out and submit form </w:t>
      </w:r>
      <w:hyperlink r:id="rId8" w:history="1">
        <w:r w:rsidRPr="00BB78FB">
          <w:rPr>
            <w:rStyle w:val="Hyperlink"/>
            <w:rFonts w:ascii="Arial" w:hAnsi="Arial" w:cs="Arial"/>
            <w:szCs w:val="24"/>
          </w:rPr>
          <w:t xml:space="preserve">LA-350 </w:t>
        </w:r>
        <w:r w:rsidRPr="00BB78FB">
          <w:rPr>
            <w:rStyle w:val="Hyperlink"/>
            <w:rFonts w:ascii="Arial" w:hAnsi="Arial" w:cs="Arial"/>
            <w:i/>
            <w:szCs w:val="24"/>
          </w:rPr>
          <w:t>Notice of Available Language Assistance - Service Provider</w:t>
        </w:r>
      </w:hyperlink>
      <w:r w:rsidRPr="00A73E66">
        <w:rPr>
          <w:rFonts w:ascii="Arial" w:hAnsi="Arial" w:cs="Arial"/>
          <w:i/>
          <w:szCs w:val="24"/>
        </w:rPr>
        <w:t xml:space="preserve">.  </w:t>
      </w:r>
    </w:p>
    <w:p w:rsidR="00F83EAC" w:rsidRDefault="00F83EAC" w:rsidP="00F83EAC">
      <w:pPr>
        <w:pStyle w:val="Heading1"/>
        <w:rPr>
          <w:rFonts w:ascii="Arial" w:hAnsi="Arial" w:cs="Arial"/>
          <w:sz w:val="28"/>
          <w:szCs w:val="28"/>
        </w:rPr>
      </w:pPr>
      <w:r>
        <w:rPr>
          <w:rFonts w:ascii="Arial" w:hAnsi="Arial" w:cs="Arial"/>
          <w:sz w:val="28"/>
          <w:szCs w:val="28"/>
        </w:rPr>
        <w:t>Where to find this form:</w:t>
      </w:r>
    </w:p>
    <w:p w:rsidR="00F83EAC" w:rsidRDefault="00BB78FB" w:rsidP="00F83EAC">
      <w:pPr>
        <w:rPr>
          <w:rFonts w:ascii="Arial" w:hAnsi="Arial" w:cs="Arial"/>
          <w:sz w:val="24"/>
          <w:szCs w:val="24"/>
        </w:rPr>
      </w:pPr>
      <w:hyperlink r:id="rId9" w:history="1">
        <w:r w:rsidR="00F83EAC" w:rsidRPr="00BB78FB">
          <w:rPr>
            <w:rStyle w:val="Hyperlink"/>
            <w:rFonts w:ascii="Arial" w:hAnsi="Arial" w:cs="Arial"/>
            <w:sz w:val="24"/>
            <w:szCs w:val="24"/>
          </w:rPr>
          <w:t>Click to download Form LA-350</w:t>
        </w:r>
      </w:hyperlink>
      <w:r w:rsidR="00F83EAC">
        <w:rPr>
          <w:rFonts w:ascii="Arial" w:hAnsi="Arial" w:cs="Arial"/>
          <w:sz w:val="24"/>
          <w:szCs w:val="24"/>
        </w:rPr>
        <w:t xml:space="preserve">. </w:t>
      </w:r>
    </w:p>
    <w:p w:rsidR="00F83EAC" w:rsidRPr="006B6995" w:rsidRDefault="00F83EAC" w:rsidP="00F83EAC">
      <w:pPr>
        <w:pStyle w:val="Heading1"/>
        <w:rPr>
          <w:rFonts w:ascii="Arial" w:hAnsi="Arial" w:cs="Arial"/>
          <w:sz w:val="28"/>
          <w:szCs w:val="28"/>
        </w:rPr>
      </w:pPr>
      <w:r>
        <w:rPr>
          <w:rFonts w:ascii="Arial" w:hAnsi="Arial" w:cs="Arial"/>
          <w:sz w:val="28"/>
          <w:szCs w:val="28"/>
        </w:rPr>
        <w:t>How to fill out this form:</w:t>
      </w:r>
      <w:bookmarkStart w:id="0" w:name="_GoBack"/>
      <w:bookmarkEnd w:id="0"/>
    </w:p>
    <w:p w:rsidR="00F83EAC" w:rsidRDefault="00F83EAC" w:rsidP="00F83EAC">
      <w:pPr>
        <w:pStyle w:val="BodyText"/>
        <w:tabs>
          <w:tab w:val="left" w:pos="360"/>
        </w:tabs>
        <w:spacing w:line="300" w:lineRule="atLeast"/>
        <w:rPr>
          <w:rFonts w:ascii="Arial" w:hAnsi="Arial" w:cs="Arial"/>
        </w:rPr>
      </w:pPr>
      <w:r w:rsidRPr="00F4131B">
        <w:rPr>
          <w:rFonts w:ascii="Arial" w:hAnsi="Arial" w:cs="Arial"/>
          <w:b/>
        </w:rPr>
        <w:t>Item 1</w:t>
      </w:r>
      <w:r>
        <w:rPr>
          <w:rFonts w:ascii="Arial" w:hAnsi="Arial" w:cs="Arial"/>
        </w:rPr>
        <w:t>: Provide the calendar year in which you are offering the services</w:t>
      </w:r>
    </w:p>
    <w:p w:rsidR="00F83EAC" w:rsidRDefault="00F83EAC" w:rsidP="00F83EAC">
      <w:pPr>
        <w:pStyle w:val="BodyText"/>
        <w:tabs>
          <w:tab w:val="left" w:pos="360"/>
        </w:tabs>
        <w:spacing w:line="300" w:lineRule="atLeast"/>
        <w:rPr>
          <w:rFonts w:ascii="Arial" w:hAnsi="Arial" w:cs="Arial"/>
        </w:rPr>
      </w:pPr>
      <w:r w:rsidRPr="00F4131B">
        <w:rPr>
          <w:rFonts w:ascii="Arial" w:hAnsi="Arial" w:cs="Arial"/>
          <w:b/>
        </w:rPr>
        <w:t>Item 2</w:t>
      </w:r>
      <w:r>
        <w:rPr>
          <w:rFonts w:ascii="Arial" w:hAnsi="Arial" w:cs="Arial"/>
        </w:rPr>
        <w:t>: Provide the name of your organization/service provider and contact information</w:t>
      </w:r>
    </w:p>
    <w:p w:rsidR="00F83EAC" w:rsidRDefault="00F83EAC" w:rsidP="00F83EAC">
      <w:pPr>
        <w:pStyle w:val="BodyText"/>
        <w:tabs>
          <w:tab w:val="left" w:pos="360"/>
        </w:tabs>
        <w:spacing w:line="300" w:lineRule="atLeast"/>
        <w:jc w:val="left"/>
        <w:rPr>
          <w:rFonts w:ascii="Arial" w:hAnsi="Arial" w:cs="Arial"/>
        </w:rPr>
      </w:pPr>
      <w:r w:rsidRPr="00F4131B">
        <w:rPr>
          <w:rFonts w:ascii="Arial" w:hAnsi="Arial" w:cs="Arial"/>
          <w:b/>
        </w:rPr>
        <w:t>Item</w:t>
      </w:r>
      <w:r>
        <w:rPr>
          <w:rFonts w:ascii="Arial" w:hAnsi="Arial" w:cs="Arial"/>
          <w:b/>
        </w:rPr>
        <w:t xml:space="preserve"> </w:t>
      </w:r>
      <w:r w:rsidRPr="00F4131B">
        <w:rPr>
          <w:rFonts w:ascii="Arial" w:hAnsi="Arial" w:cs="Arial"/>
          <w:b/>
        </w:rPr>
        <w:t>3</w:t>
      </w:r>
      <w:r>
        <w:rPr>
          <w:rFonts w:ascii="Arial" w:hAnsi="Arial" w:cs="Arial"/>
        </w:rPr>
        <w:t xml:space="preserve">: Identify the services your organization provides, the languages available, </w:t>
      </w:r>
      <w:r w:rsidR="00E102D4">
        <w:rPr>
          <w:rFonts w:ascii="Arial" w:hAnsi="Arial" w:cs="Arial"/>
        </w:rPr>
        <w:t>including American Sign Language or other sign languages,</w:t>
      </w:r>
      <w:r>
        <w:rPr>
          <w:rFonts w:ascii="Arial" w:hAnsi="Arial" w:cs="Arial"/>
        </w:rPr>
        <w:t xml:space="preserve"> and the type of language assistance provided. Indicate the service area covered by your organization, which may be one or more counties or regions.</w:t>
      </w:r>
    </w:p>
    <w:p w:rsidR="00F83EAC" w:rsidRDefault="00F83EAC" w:rsidP="00F83EAC">
      <w:pPr>
        <w:pStyle w:val="BodyText"/>
        <w:tabs>
          <w:tab w:val="left" w:pos="360"/>
        </w:tabs>
        <w:spacing w:line="300" w:lineRule="atLeast"/>
        <w:rPr>
          <w:rFonts w:ascii="Arial" w:hAnsi="Arial" w:cs="Arial"/>
        </w:rPr>
      </w:pPr>
    </w:p>
    <w:p w:rsidR="00F83EAC" w:rsidRPr="004B39B3" w:rsidRDefault="00F83EAC" w:rsidP="00F83EAC">
      <w:pPr>
        <w:pStyle w:val="BodyText"/>
        <w:tabs>
          <w:tab w:val="left" w:pos="360"/>
        </w:tabs>
        <w:spacing w:line="300" w:lineRule="atLeast"/>
        <w:rPr>
          <w:rFonts w:ascii="Arial" w:hAnsi="Arial" w:cs="Arial"/>
          <w:b/>
          <w:i/>
        </w:rPr>
      </w:pPr>
      <w:proofErr w:type="gramStart"/>
      <w:r>
        <w:rPr>
          <w:rFonts w:ascii="Arial" w:hAnsi="Arial" w:cs="Arial"/>
        </w:rPr>
        <w:t>Date,</w:t>
      </w:r>
      <w:proofErr w:type="gramEnd"/>
      <w:r>
        <w:rPr>
          <w:rFonts w:ascii="Arial" w:hAnsi="Arial" w:cs="Arial"/>
        </w:rPr>
        <w:t xml:space="preserve"> print your name, and sign the form before submitting it to the court. </w:t>
      </w:r>
      <w:r w:rsidRPr="004B39B3">
        <w:rPr>
          <w:rFonts w:ascii="Arial" w:hAnsi="Arial" w:cs="Arial"/>
          <w:b/>
          <w:i/>
        </w:rPr>
        <w:t>Remember to fill out this form and return it to the court by January 31 of each year.</w:t>
      </w:r>
    </w:p>
    <w:p w:rsidR="00F83EAC" w:rsidRPr="006B6995" w:rsidRDefault="00F83EAC" w:rsidP="00F83EAC">
      <w:pPr>
        <w:pStyle w:val="Heading1"/>
        <w:rPr>
          <w:rFonts w:ascii="Arial" w:hAnsi="Arial" w:cs="Arial"/>
          <w:sz w:val="28"/>
          <w:szCs w:val="28"/>
        </w:rPr>
      </w:pPr>
      <w:r>
        <w:rPr>
          <w:rFonts w:ascii="Arial" w:hAnsi="Arial" w:cs="Arial"/>
          <w:sz w:val="28"/>
          <w:szCs w:val="28"/>
        </w:rPr>
        <w:t>How to submit this form:</w:t>
      </w:r>
    </w:p>
    <w:p w:rsidR="00F83EAC" w:rsidRDefault="00F83EAC" w:rsidP="00F83EAC">
      <w:pPr>
        <w:pStyle w:val="Heading3"/>
        <w:shd w:val="clear" w:color="auto" w:fill="FFFFFF"/>
        <w:spacing w:before="75" w:beforeAutospacing="0" w:after="75" w:afterAutospacing="0"/>
        <w:rPr>
          <w:rFonts w:ascii="Arial" w:hAnsi="Arial" w:cs="Arial"/>
          <w:b w:val="0"/>
          <w:bCs w:val="0"/>
          <w:sz w:val="24"/>
          <w:szCs w:val="24"/>
        </w:rPr>
      </w:pPr>
      <w:r>
        <w:rPr>
          <w:rFonts w:ascii="Arial" w:hAnsi="Arial" w:cs="Arial"/>
          <w:b w:val="0"/>
          <w:bCs w:val="0"/>
          <w:sz w:val="24"/>
          <w:szCs w:val="24"/>
        </w:rPr>
        <w:t xml:space="preserve">The form may be submitted to </w:t>
      </w:r>
      <w:r w:rsidRPr="00A73E66">
        <w:rPr>
          <w:rFonts w:ascii="Arial" w:hAnsi="Arial" w:cs="Arial"/>
          <w:b w:val="0"/>
          <w:bCs w:val="0"/>
          <w:sz w:val="24"/>
          <w:szCs w:val="24"/>
          <w:highlight w:val="yellow"/>
        </w:rPr>
        <w:t>ABC Superior Court</w:t>
      </w:r>
      <w:r>
        <w:rPr>
          <w:rFonts w:ascii="Arial" w:hAnsi="Arial" w:cs="Arial"/>
          <w:b w:val="0"/>
          <w:bCs w:val="0"/>
          <w:sz w:val="24"/>
          <w:szCs w:val="24"/>
        </w:rPr>
        <w:t xml:space="preserve"> by fax, email, or USPS, as follows:</w:t>
      </w:r>
    </w:p>
    <w:p w:rsidR="00F83EAC" w:rsidRDefault="00F83EAC" w:rsidP="00F83EAC">
      <w:pPr>
        <w:pStyle w:val="Heading3"/>
        <w:shd w:val="clear" w:color="auto" w:fill="FFFFFF"/>
        <w:spacing w:before="75" w:beforeAutospacing="0" w:after="75" w:afterAutospacing="0"/>
        <w:rPr>
          <w:rFonts w:ascii="Arial" w:hAnsi="Arial" w:cs="Arial"/>
          <w:b w:val="0"/>
          <w:bCs w:val="0"/>
          <w:sz w:val="24"/>
          <w:szCs w:val="24"/>
        </w:rPr>
      </w:pPr>
      <w:r>
        <w:rPr>
          <w:rFonts w:ascii="Arial" w:hAnsi="Arial" w:cs="Arial"/>
          <w:b w:val="0"/>
          <w:bCs w:val="0"/>
          <w:sz w:val="24"/>
          <w:szCs w:val="24"/>
        </w:rPr>
        <w:t>Attention: [</w:t>
      </w:r>
      <w:r w:rsidRPr="00A73E66">
        <w:rPr>
          <w:rFonts w:ascii="Arial" w:hAnsi="Arial" w:cs="Arial"/>
          <w:b w:val="0"/>
          <w:bCs w:val="0"/>
          <w:sz w:val="24"/>
          <w:szCs w:val="24"/>
          <w:highlight w:val="yellow"/>
        </w:rPr>
        <w:t>Name of LAR or assigned staff member</w:t>
      </w:r>
      <w:r>
        <w:rPr>
          <w:rFonts w:ascii="Arial" w:hAnsi="Arial" w:cs="Arial"/>
          <w:b w:val="0"/>
          <w:bCs w:val="0"/>
          <w:sz w:val="24"/>
          <w:szCs w:val="24"/>
        </w:rPr>
        <w:t>]</w:t>
      </w:r>
    </w:p>
    <w:p w:rsidR="00F83EAC" w:rsidRPr="00A73E66" w:rsidRDefault="00F83EAC" w:rsidP="00F83EAC">
      <w:pPr>
        <w:pStyle w:val="Heading3"/>
        <w:shd w:val="clear" w:color="auto" w:fill="FFFFFF"/>
        <w:spacing w:before="75" w:beforeAutospacing="0" w:after="75" w:afterAutospacing="0"/>
        <w:rPr>
          <w:rFonts w:ascii="Arial" w:hAnsi="Arial" w:cs="Arial"/>
          <w:b w:val="0"/>
          <w:bCs w:val="0"/>
          <w:sz w:val="24"/>
          <w:szCs w:val="24"/>
          <w:highlight w:val="yellow"/>
        </w:rPr>
      </w:pPr>
      <w:r w:rsidRPr="00A73E66">
        <w:rPr>
          <w:rFonts w:ascii="Arial" w:hAnsi="Arial" w:cs="Arial"/>
          <w:b w:val="0"/>
          <w:bCs w:val="0"/>
          <w:sz w:val="24"/>
          <w:szCs w:val="24"/>
          <w:highlight w:val="yellow"/>
        </w:rPr>
        <w:t>Courthouse address</w:t>
      </w:r>
    </w:p>
    <w:p w:rsidR="00F83EAC" w:rsidRPr="00A73E66" w:rsidRDefault="00F83EAC" w:rsidP="00F83EAC">
      <w:pPr>
        <w:pStyle w:val="Heading3"/>
        <w:shd w:val="clear" w:color="auto" w:fill="FFFFFF"/>
        <w:spacing w:before="75" w:beforeAutospacing="0" w:after="75" w:afterAutospacing="0"/>
        <w:rPr>
          <w:rFonts w:ascii="Arial" w:hAnsi="Arial" w:cs="Arial"/>
          <w:b w:val="0"/>
          <w:bCs w:val="0"/>
          <w:sz w:val="24"/>
          <w:szCs w:val="24"/>
          <w:highlight w:val="yellow"/>
        </w:rPr>
      </w:pPr>
      <w:r w:rsidRPr="00A73E66">
        <w:rPr>
          <w:rFonts w:ascii="Arial" w:hAnsi="Arial" w:cs="Arial"/>
          <w:b w:val="0"/>
          <w:bCs w:val="0"/>
          <w:sz w:val="24"/>
          <w:szCs w:val="24"/>
          <w:highlight w:val="yellow"/>
        </w:rPr>
        <w:t xml:space="preserve">Email address  </w:t>
      </w:r>
    </w:p>
    <w:p w:rsidR="00F83EAC" w:rsidRDefault="00F83EAC" w:rsidP="00F83EAC">
      <w:pPr>
        <w:pStyle w:val="Heading3"/>
        <w:shd w:val="clear" w:color="auto" w:fill="FFFFFF"/>
        <w:spacing w:before="75" w:beforeAutospacing="0" w:after="75" w:afterAutospacing="0"/>
        <w:rPr>
          <w:rFonts w:ascii="Arial" w:hAnsi="Arial" w:cs="Arial"/>
          <w:b w:val="0"/>
          <w:bCs w:val="0"/>
          <w:sz w:val="24"/>
          <w:szCs w:val="24"/>
        </w:rPr>
      </w:pPr>
      <w:r w:rsidRPr="00A73E66">
        <w:rPr>
          <w:rFonts w:ascii="Arial" w:hAnsi="Arial" w:cs="Arial"/>
          <w:b w:val="0"/>
          <w:bCs w:val="0"/>
          <w:noProof/>
          <w:sz w:val="24"/>
          <w:szCs w:val="24"/>
          <w:highlight w:val="yellow"/>
        </w:rPr>
        <mc:AlternateContent>
          <mc:Choice Requires="wps">
            <w:drawing>
              <wp:anchor distT="0" distB="0" distL="114300" distR="114300" simplePos="0" relativeHeight="251667456" behindDoc="0" locked="0" layoutInCell="1" allowOverlap="1" wp14:anchorId="0E099CBF" wp14:editId="21CEFECA">
                <wp:simplePos x="0" y="0"/>
                <wp:positionH relativeFrom="margin">
                  <wp:posOffset>-257175</wp:posOffset>
                </wp:positionH>
                <wp:positionV relativeFrom="paragraph">
                  <wp:posOffset>3309620</wp:posOffset>
                </wp:positionV>
                <wp:extent cx="6330950" cy="335280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3352800"/>
                        </a:xfrm>
                        <a:prstGeom prst="rect">
                          <a:avLst/>
                        </a:prstGeom>
                        <a:solidFill>
                          <a:srgbClr val="FFFFFF"/>
                        </a:solidFill>
                        <a:ln w="9525">
                          <a:noFill/>
                          <a:miter lim="800000"/>
                          <a:headEnd/>
                          <a:tailEnd/>
                        </a:ln>
                      </wps:spPr>
                      <wps:txbx>
                        <w:txbxContent>
                          <w:p w:rsidR="00F83EAC" w:rsidRPr="006B6995" w:rsidRDefault="00F83EAC" w:rsidP="00F83EAC">
                            <w:pPr>
                              <w:pStyle w:val="Heading1"/>
                              <w:rPr>
                                <w:rFonts w:ascii="Arial" w:hAnsi="Arial" w:cs="Arial"/>
                                <w:sz w:val="28"/>
                                <w:szCs w:val="28"/>
                              </w:rPr>
                            </w:pPr>
                            <w:r>
                              <w:rPr>
                                <w:rFonts w:ascii="Arial" w:hAnsi="Arial" w:cs="Arial"/>
                                <w:sz w:val="28"/>
                                <w:szCs w:val="28"/>
                              </w:rPr>
                              <w:t>Instructions for Service Providers</w:t>
                            </w:r>
                          </w:p>
                          <w:p w:rsidR="00F83EAC" w:rsidRDefault="00F83EAC" w:rsidP="00F83EAC">
                            <w:pPr>
                              <w:pStyle w:val="BodyText"/>
                              <w:tabs>
                                <w:tab w:val="left" w:pos="360"/>
                              </w:tabs>
                              <w:spacing w:line="300" w:lineRule="atLeast"/>
                              <w:rPr>
                                <w:rFonts w:ascii="Arial" w:hAnsi="Arial" w:cs="Arial"/>
                              </w:rPr>
                            </w:pPr>
                            <w:r>
                              <w:rPr>
                                <w:rFonts w:ascii="Arial" w:hAnsi="Arial" w:cs="Arial"/>
                              </w:rPr>
                              <w:t>If your local court keeps a list of providers that offer language assistance, the court may ask you to fill out this form and return it to the court by January 31 of each year. If you are unsure whether your court keeps a list of providers that offer language assistance, you may still fill out this form and submit it to the Language Access Representative in your local court.</w:t>
                            </w:r>
                          </w:p>
                          <w:p w:rsidR="00F83EAC" w:rsidRDefault="00F83EAC" w:rsidP="00F83EAC">
                            <w:pPr>
                              <w:pStyle w:val="BodyText"/>
                              <w:tabs>
                                <w:tab w:val="left" w:pos="360"/>
                              </w:tabs>
                              <w:spacing w:line="300" w:lineRule="atLeast"/>
                              <w:rPr>
                                <w:rFonts w:ascii="Arial" w:hAnsi="Arial" w:cs="Arial"/>
                                <w:b/>
                              </w:rPr>
                            </w:pPr>
                          </w:p>
                          <w:p w:rsidR="00F83EAC" w:rsidRDefault="00F83EAC" w:rsidP="00F83EAC">
                            <w:pPr>
                              <w:pStyle w:val="BodyText"/>
                              <w:tabs>
                                <w:tab w:val="left" w:pos="360"/>
                              </w:tabs>
                              <w:spacing w:line="300" w:lineRule="atLeast"/>
                              <w:rPr>
                                <w:rFonts w:ascii="Arial" w:hAnsi="Arial" w:cs="Arial"/>
                              </w:rPr>
                            </w:pPr>
                            <w:r w:rsidRPr="00F4131B">
                              <w:rPr>
                                <w:rFonts w:ascii="Arial" w:hAnsi="Arial" w:cs="Arial"/>
                                <w:b/>
                              </w:rPr>
                              <w:t>Item 1</w:t>
                            </w:r>
                            <w:r>
                              <w:rPr>
                                <w:rFonts w:ascii="Arial" w:hAnsi="Arial" w:cs="Arial"/>
                              </w:rPr>
                              <w:t>: Provide the calendar year to which the information applies</w:t>
                            </w:r>
                          </w:p>
                          <w:p w:rsidR="00F83EAC" w:rsidRDefault="00F83EAC" w:rsidP="00F83EAC">
                            <w:pPr>
                              <w:pStyle w:val="BodyText"/>
                              <w:tabs>
                                <w:tab w:val="left" w:pos="360"/>
                              </w:tabs>
                              <w:spacing w:line="300" w:lineRule="atLeast"/>
                              <w:rPr>
                                <w:rFonts w:ascii="Arial" w:hAnsi="Arial" w:cs="Arial"/>
                                <w:b/>
                              </w:rPr>
                            </w:pPr>
                          </w:p>
                          <w:p w:rsidR="00F83EAC" w:rsidRDefault="00F83EAC" w:rsidP="00F83EAC">
                            <w:pPr>
                              <w:pStyle w:val="BodyText"/>
                              <w:tabs>
                                <w:tab w:val="left" w:pos="360"/>
                              </w:tabs>
                              <w:spacing w:line="300" w:lineRule="atLeast"/>
                              <w:rPr>
                                <w:rFonts w:ascii="Arial" w:hAnsi="Arial" w:cs="Arial"/>
                              </w:rPr>
                            </w:pPr>
                            <w:r w:rsidRPr="00F4131B">
                              <w:rPr>
                                <w:rFonts w:ascii="Arial" w:hAnsi="Arial" w:cs="Arial"/>
                                <w:b/>
                              </w:rPr>
                              <w:t>Item 2</w:t>
                            </w:r>
                            <w:r>
                              <w:rPr>
                                <w:rFonts w:ascii="Arial" w:hAnsi="Arial" w:cs="Arial"/>
                              </w:rPr>
                              <w:t>: Provide the name of your organization/service provider and contact information</w:t>
                            </w:r>
                          </w:p>
                          <w:p w:rsidR="00F83EAC" w:rsidRDefault="00F83EAC" w:rsidP="00F83EAC">
                            <w:pPr>
                              <w:pStyle w:val="BodyText"/>
                              <w:tabs>
                                <w:tab w:val="left" w:pos="360"/>
                              </w:tabs>
                              <w:spacing w:line="300" w:lineRule="atLeast"/>
                              <w:rPr>
                                <w:rFonts w:ascii="Arial" w:hAnsi="Arial" w:cs="Arial"/>
                                <w:b/>
                              </w:rPr>
                            </w:pPr>
                          </w:p>
                          <w:p w:rsidR="00F83EAC" w:rsidRDefault="00F83EAC" w:rsidP="00F83EAC">
                            <w:pPr>
                              <w:pStyle w:val="BodyText"/>
                              <w:tabs>
                                <w:tab w:val="left" w:pos="360"/>
                              </w:tabs>
                              <w:spacing w:line="300" w:lineRule="atLeast"/>
                              <w:rPr>
                                <w:rFonts w:ascii="Arial" w:hAnsi="Arial" w:cs="Arial"/>
                              </w:rPr>
                            </w:pPr>
                            <w:r w:rsidRPr="00F4131B">
                              <w:rPr>
                                <w:rFonts w:ascii="Arial" w:hAnsi="Arial" w:cs="Arial"/>
                                <w:b/>
                              </w:rPr>
                              <w:t>Item 3</w:t>
                            </w:r>
                            <w:r>
                              <w:rPr>
                                <w:rFonts w:ascii="Arial" w:hAnsi="Arial" w:cs="Arial"/>
                              </w:rPr>
                              <w:t>: Identify the services your organization provides, the languages available, including American Sign Language, and the type of language assistance provided. Indicate the service area covered by your organization, which may be one or more counties or regions. Write in any service, language or type of assistance not listed on the form.</w:t>
                            </w:r>
                          </w:p>
                          <w:p w:rsidR="00F83EAC" w:rsidRDefault="00F83EAC" w:rsidP="00F83EAC">
                            <w:pPr>
                              <w:pStyle w:val="BodyText"/>
                              <w:tabs>
                                <w:tab w:val="left" w:pos="360"/>
                              </w:tabs>
                              <w:spacing w:line="300" w:lineRule="atLeast"/>
                              <w:rPr>
                                <w:rFonts w:ascii="Arial" w:hAnsi="Arial" w:cs="Arial"/>
                              </w:rPr>
                            </w:pPr>
                          </w:p>
                          <w:p w:rsidR="00F83EAC" w:rsidRDefault="00F83EAC" w:rsidP="00F83EAC">
                            <w:pPr>
                              <w:pStyle w:val="BodyText"/>
                              <w:tabs>
                                <w:tab w:val="left" w:pos="360"/>
                              </w:tabs>
                              <w:spacing w:line="300" w:lineRule="atLeast"/>
                              <w:rPr>
                                <w:rFonts w:ascii="Arial" w:hAnsi="Arial" w:cs="Arial"/>
                              </w:rPr>
                            </w:pPr>
                            <w:r>
                              <w:rPr>
                                <w:rFonts w:ascii="Arial" w:hAnsi="Arial" w:cs="Arial"/>
                              </w:rPr>
                              <w:t xml:space="preserve">Remember to date, print your name, and sign the form before submitting it to the court. </w:t>
                            </w:r>
                          </w:p>
                          <w:p w:rsidR="00F83EAC" w:rsidRPr="00EE469C" w:rsidRDefault="00F83EAC" w:rsidP="00F83EAC"/>
                          <w:p w:rsidR="00F83EAC" w:rsidRDefault="00F83EAC" w:rsidP="00F83EAC">
                            <w:pPr>
                              <w:pStyle w:val="BodyText"/>
                              <w:tabs>
                                <w:tab w:val="left" w:pos="360"/>
                              </w:tabs>
                              <w:spacing w:line="300" w:lineRule="atLeast"/>
                              <w:rPr>
                                <w:rFonts w:ascii="Arial" w:hAnsi="Arial" w:cs="Arial"/>
                              </w:rPr>
                            </w:pPr>
                          </w:p>
                          <w:p w:rsidR="00F83EAC" w:rsidRPr="003E7C93" w:rsidRDefault="00F83EAC" w:rsidP="00F83EAC">
                            <w:pPr>
                              <w:pStyle w:val="BodyText"/>
                              <w:tabs>
                                <w:tab w:val="left" w:pos="360"/>
                              </w:tabs>
                              <w:spacing w:line="300" w:lineRule="atLeast"/>
                              <w:rPr>
                                <w:rFonts w:ascii="Arial" w:hAnsi="Arial" w:cs="Arial"/>
                              </w:rPr>
                            </w:pPr>
                          </w:p>
                          <w:p w:rsidR="00F83EAC" w:rsidRPr="0047622B" w:rsidRDefault="00F83EAC" w:rsidP="00F83EAC">
                            <w:pPr>
                              <w:tabs>
                                <w:tab w:val="left" w:pos="360"/>
                              </w:tabs>
                              <w:jc w:val="both"/>
                              <w:rPr>
                                <w:rFonts w:ascii="Times New Roman" w:hAnsi="Times New Roman" w:cs="Times New Roman"/>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099CBF" id="_x0000_t202" coordsize="21600,21600" o:spt="202" path="m,l,21600r21600,l21600,xe">
                <v:stroke joinstyle="miter"/>
                <v:path gradientshapeok="t" o:connecttype="rect"/>
              </v:shapetype>
              <v:shape id="Text Box 2" o:spid="_x0000_s1026" type="#_x0000_t202" style="position:absolute;margin-left:-20.25pt;margin-top:260.6pt;width:498.5pt;height:26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" stroked="f">
                <v:textbox>
                  <w:txbxContent>
                    <w:p w:rsidR="00F83EAC" w:rsidRPr="006B6995" w:rsidRDefault="00F83EAC" w:rsidP="00F83EAC">
                      <w:pPr>
                        <w:pStyle w:val="Heading1"/>
                        <w:rPr>
                          <w:rFonts w:ascii="Arial" w:hAnsi="Arial" w:cs="Arial"/>
                          <w:sz w:val="28"/>
                          <w:szCs w:val="28"/>
                        </w:rPr>
                      </w:pPr>
                      <w:r>
                        <w:rPr>
                          <w:rFonts w:ascii="Arial" w:hAnsi="Arial" w:cs="Arial"/>
                          <w:sz w:val="28"/>
                          <w:szCs w:val="28"/>
                        </w:rPr>
                        <w:t>Instructions for Service Providers</w:t>
                      </w:r>
                    </w:p>
                    <w:p w:rsidR="00F83EAC" w:rsidRDefault="00F83EAC" w:rsidP="00F83EAC">
                      <w:pPr>
                        <w:pStyle w:val="BodyText"/>
                        <w:tabs>
                          <w:tab w:val="left" w:pos="360"/>
                        </w:tabs>
                        <w:spacing w:line="300" w:lineRule="atLeast"/>
                        <w:rPr>
                          <w:rFonts w:ascii="Arial" w:hAnsi="Arial" w:cs="Arial"/>
                        </w:rPr>
                      </w:pPr>
                      <w:r>
                        <w:rPr>
                          <w:rFonts w:ascii="Arial" w:hAnsi="Arial" w:cs="Arial"/>
                        </w:rPr>
                        <w:t>If your local court keeps a list of providers that offer language assistance, the court may ask you to fill out this form and return it to the court by January 31 of each year. If you are unsure whether your court keeps a list of providers that offer language assistance, you may still fill out this form and submit it to the Language Access Representative in your local court.</w:t>
                      </w:r>
                    </w:p>
                    <w:p w:rsidR="00F83EAC" w:rsidRDefault="00F83EAC" w:rsidP="00F83EAC">
                      <w:pPr>
                        <w:pStyle w:val="BodyText"/>
                        <w:tabs>
                          <w:tab w:val="left" w:pos="360"/>
                        </w:tabs>
                        <w:spacing w:line="300" w:lineRule="atLeast"/>
                        <w:rPr>
                          <w:rFonts w:ascii="Arial" w:hAnsi="Arial" w:cs="Arial"/>
                          <w:b/>
                        </w:rPr>
                      </w:pPr>
                    </w:p>
                    <w:p w:rsidR="00F83EAC" w:rsidRDefault="00F83EAC" w:rsidP="00F83EAC">
                      <w:pPr>
                        <w:pStyle w:val="BodyText"/>
                        <w:tabs>
                          <w:tab w:val="left" w:pos="360"/>
                        </w:tabs>
                        <w:spacing w:line="300" w:lineRule="atLeast"/>
                        <w:rPr>
                          <w:rFonts w:ascii="Arial" w:hAnsi="Arial" w:cs="Arial"/>
                        </w:rPr>
                      </w:pPr>
                      <w:r w:rsidRPr="00F4131B">
                        <w:rPr>
                          <w:rFonts w:ascii="Arial" w:hAnsi="Arial" w:cs="Arial"/>
                          <w:b/>
                        </w:rPr>
                        <w:t>Item 1</w:t>
                      </w:r>
                      <w:r>
                        <w:rPr>
                          <w:rFonts w:ascii="Arial" w:hAnsi="Arial" w:cs="Arial"/>
                        </w:rPr>
                        <w:t>: Provide the calendar year to which the information applies</w:t>
                      </w:r>
                    </w:p>
                    <w:p w:rsidR="00F83EAC" w:rsidRDefault="00F83EAC" w:rsidP="00F83EAC">
                      <w:pPr>
                        <w:pStyle w:val="BodyText"/>
                        <w:tabs>
                          <w:tab w:val="left" w:pos="360"/>
                        </w:tabs>
                        <w:spacing w:line="300" w:lineRule="atLeast"/>
                        <w:rPr>
                          <w:rFonts w:ascii="Arial" w:hAnsi="Arial" w:cs="Arial"/>
                          <w:b/>
                        </w:rPr>
                      </w:pPr>
                    </w:p>
                    <w:p w:rsidR="00F83EAC" w:rsidRDefault="00F83EAC" w:rsidP="00F83EAC">
                      <w:pPr>
                        <w:pStyle w:val="BodyText"/>
                        <w:tabs>
                          <w:tab w:val="left" w:pos="360"/>
                        </w:tabs>
                        <w:spacing w:line="300" w:lineRule="atLeast"/>
                        <w:rPr>
                          <w:rFonts w:ascii="Arial" w:hAnsi="Arial" w:cs="Arial"/>
                        </w:rPr>
                      </w:pPr>
                      <w:r w:rsidRPr="00F4131B">
                        <w:rPr>
                          <w:rFonts w:ascii="Arial" w:hAnsi="Arial" w:cs="Arial"/>
                          <w:b/>
                        </w:rPr>
                        <w:t>Item 2</w:t>
                      </w:r>
                      <w:r>
                        <w:rPr>
                          <w:rFonts w:ascii="Arial" w:hAnsi="Arial" w:cs="Arial"/>
                        </w:rPr>
                        <w:t>: Provide the name of your organization/service provider and contact information</w:t>
                      </w:r>
                    </w:p>
                    <w:p w:rsidR="00F83EAC" w:rsidRDefault="00F83EAC" w:rsidP="00F83EAC">
                      <w:pPr>
                        <w:pStyle w:val="BodyText"/>
                        <w:tabs>
                          <w:tab w:val="left" w:pos="360"/>
                        </w:tabs>
                        <w:spacing w:line="300" w:lineRule="atLeast"/>
                        <w:rPr>
                          <w:rFonts w:ascii="Arial" w:hAnsi="Arial" w:cs="Arial"/>
                          <w:b/>
                        </w:rPr>
                      </w:pPr>
                    </w:p>
                    <w:p w:rsidR="00F83EAC" w:rsidRDefault="00F83EAC" w:rsidP="00F83EAC">
                      <w:pPr>
                        <w:pStyle w:val="BodyText"/>
                        <w:tabs>
                          <w:tab w:val="left" w:pos="360"/>
                        </w:tabs>
                        <w:spacing w:line="300" w:lineRule="atLeast"/>
                        <w:rPr>
                          <w:rFonts w:ascii="Arial" w:hAnsi="Arial" w:cs="Arial"/>
                        </w:rPr>
                      </w:pPr>
                      <w:r w:rsidRPr="00F4131B">
                        <w:rPr>
                          <w:rFonts w:ascii="Arial" w:hAnsi="Arial" w:cs="Arial"/>
                          <w:b/>
                        </w:rPr>
                        <w:t>Item 3</w:t>
                      </w:r>
                      <w:r>
                        <w:rPr>
                          <w:rFonts w:ascii="Arial" w:hAnsi="Arial" w:cs="Arial"/>
                        </w:rPr>
                        <w:t>: Identify the services your organization provides, the languages available, including American Sign Language, and the type of language assistance provided. Indicate the service area covered by your organization, which may be one or more counties or regions. Write in any service, language or type of assistance not listed on the form.</w:t>
                      </w:r>
                    </w:p>
                    <w:p w:rsidR="00F83EAC" w:rsidRDefault="00F83EAC" w:rsidP="00F83EAC">
                      <w:pPr>
                        <w:pStyle w:val="BodyText"/>
                        <w:tabs>
                          <w:tab w:val="left" w:pos="360"/>
                        </w:tabs>
                        <w:spacing w:line="300" w:lineRule="atLeast"/>
                        <w:rPr>
                          <w:rFonts w:ascii="Arial" w:hAnsi="Arial" w:cs="Arial"/>
                        </w:rPr>
                      </w:pPr>
                    </w:p>
                    <w:p w:rsidR="00F83EAC" w:rsidRDefault="00F83EAC" w:rsidP="00F83EAC">
                      <w:pPr>
                        <w:pStyle w:val="BodyText"/>
                        <w:tabs>
                          <w:tab w:val="left" w:pos="360"/>
                        </w:tabs>
                        <w:spacing w:line="300" w:lineRule="atLeast"/>
                        <w:rPr>
                          <w:rFonts w:ascii="Arial" w:hAnsi="Arial" w:cs="Arial"/>
                        </w:rPr>
                      </w:pPr>
                      <w:r>
                        <w:rPr>
                          <w:rFonts w:ascii="Arial" w:hAnsi="Arial" w:cs="Arial"/>
                        </w:rPr>
                        <w:t xml:space="preserve">Remember to date, print your name, and sign the form before submitting it to the court. </w:t>
                      </w:r>
                    </w:p>
                    <w:p w:rsidR="00F83EAC" w:rsidRPr="00EE469C" w:rsidRDefault="00F83EAC" w:rsidP="00F83EAC"/>
                    <w:p w:rsidR="00F83EAC" w:rsidRDefault="00F83EAC" w:rsidP="00F83EAC">
                      <w:pPr>
                        <w:pStyle w:val="BodyText"/>
                        <w:tabs>
                          <w:tab w:val="left" w:pos="360"/>
                        </w:tabs>
                        <w:spacing w:line="300" w:lineRule="atLeast"/>
                        <w:rPr>
                          <w:rFonts w:ascii="Arial" w:hAnsi="Arial" w:cs="Arial"/>
                        </w:rPr>
                      </w:pPr>
                    </w:p>
                    <w:p w:rsidR="00F83EAC" w:rsidRPr="003E7C93" w:rsidRDefault="00F83EAC" w:rsidP="00F83EAC">
                      <w:pPr>
                        <w:pStyle w:val="BodyText"/>
                        <w:tabs>
                          <w:tab w:val="left" w:pos="360"/>
                        </w:tabs>
                        <w:spacing w:line="300" w:lineRule="atLeast"/>
                        <w:rPr>
                          <w:rFonts w:ascii="Arial" w:hAnsi="Arial" w:cs="Arial"/>
                        </w:rPr>
                      </w:pPr>
                    </w:p>
                    <w:p w:rsidR="00F83EAC" w:rsidRPr="0047622B" w:rsidRDefault="00F83EAC" w:rsidP="00F83EAC">
                      <w:pPr>
                        <w:tabs>
                          <w:tab w:val="left" w:pos="360"/>
                        </w:tabs>
                        <w:jc w:val="both"/>
                        <w:rPr>
                          <w:rFonts w:ascii="Times New Roman" w:hAnsi="Times New Roman" w:cs="Times New Roman"/>
                          <w:bCs/>
                          <w:sz w:val="16"/>
                          <w:szCs w:val="16"/>
                        </w:rPr>
                      </w:pPr>
                    </w:p>
                  </w:txbxContent>
                </v:textbox>
                <w10:wrap anchorx="margin"/>
              </v:shape>
            </w:pict>
          </mc:Fallback>
        </mc:AlternateContent>
      </w:r>
      <w:r w:rsidRPr="00A73E66">
        <w:rPr>
          <w:rFonts w:ascii="Arial" w:hAnsi="Arial" w:cs="Arial"/>
          <w:b w:val="0"/>
          <w:bCs w:val="0"/>
          <w:sz w:val="24"/>
          <w:szCs w:val="24"/>
          <w:highlight w:val="yellow"/>
        </w:rPr>
        <w:t>Fax Number</w:t>
      </w:r>
    </w:p>
    <w:p w:rsidR="00502ECB" w:rsidRDefault="00F83EAC" w:rsidP="000F5E66">
      <w:pPr>
        <w:pStyle w:val="Heading3"/>
        <w:shd w:val="clear" w:color="auto" w:fill="FFFFFF"/>
        <w:spacing w:before="75" w:beforeAutospacing="0" w:after="75" w:afterAutospacing="0"/>
        <w:rPr>
          <w:rFonts w:ascii="Arial" w:hAnsi="Arial" w:cs="Arial"/>
          <w:b w:val="0"/>
          <w:i/>
          <w:sz w:val="22"/>
          <w:szCs w:val="22"/>
        </w:rPr>
      </w:pPr>
      <w:r>
        <w:rPr>
          <w:rFonts w:ascii="Arial" w:hAnsi="Arial" w:cs="Arial"/>
          <w:b w:val="0"/>
          <w:bCs w:val="0"/>
          <w:sz w:val="24"/>
          <w:szCs w:val="24"/>
        </w:rPr>
        <w:t>You may also hand in a copy of the form to [</w:t>
      </w:r>
      <w:r w:rsidRPr="00A73E66">
        <w:rPr>
          <w:rFonts w:ascii="Arial" w:hAnsi="Arial" w:cs="Arial"/>
          <w:b w:val="0"/>
          <w:bCs w:val="0"/>
          <w:sz w:val="24"/>
          <w:szCs w:val="24"/>
          <w:highlight w:val="yellow"/>
        </w:rPr>
        <w:t>Name of LAR</w:t>
      </w:r>
      <w:r>
        <w:rPr>
          <w:rFonts w:ascii="Arial" w:hAnsi="Arial" w:cs="Arial"/>
          <w:b w:val="0"/>
          <w:bCs w:val="0"/>
          <w:sz w:val="24"/>
          <w:szCs w:val="24"/>
        </w:rPr>
        <w:t xml:space="preserve">] in </w:t>
      </w:r>
      <w:r w:rsidRPr="00A73E66">
        <w:rPr>
          <w:rFonts w:ascii="Arial" w:hAnsi="Arial" w:cs="Arial"/>
          <w:b w:val="0"/>
          <w:bCs w:val="0"/>
          <w:sz w:val="24"/>
          <w:szCs w:val="24"/>
          <w:highlight w:val="yellow"/>
        </w:rPr>
        <w:t>Room X</w:t>
      </w:r>
      <w:r>
        <w:rPr>
          <w:rFonts w:ascii="Arial" w:hAnsi="Arial" w:cs="Arial"/>
          <w:b w:val="0"/>
          <w:bCs w:val="0"/>
          <w:sz w:val="24"/>
          <w:szCs w:val="24"/>
        </w:rPr>
        <w:t>.</w:t>
      </w:r>
    </w:p>
    <w:sectPr w:rsidR="00502E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D02" w:rsidRDefault="007E1D02" w:rsidP="004E05D5">
      <w:pPr>
        <w:spacing w:after="0" w:line="240" w:lineRule="auto"/>
      </w:pPr>
      <w:r>
        <w:separator/>
      </w:r>
    </w:p>
  </w:endnote>
  <w:endnote w:type="continuationSeparator" w:id="0">
    <w:p w:rsidR="007E1D02" w:rsidRDefault="007E1D02" w:rsidP="004E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D02" w:rsidRDefault="007E1D02" w:rsidP="004E05D5">
      <w:pPr>
        <w:spacing w:after="0" w:line="240" w:lineRule="auto"/>
      </w:pPr>
      <w:r>
        <w:separator/>
      </w:r>
    </w:p>
  </w:footnote>
  <w:footnote w:type="continuationSeparator" w:id="0">
    <w:p w:rsidR="007E1D02" w:rsidRDefault="007E1D02" w:rsidP="004E0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96ACB"/>
    <w:multiLevelType w:val="hybridMultilevel"/>
    <w:tmpl w:val="D9CAB1A4"/>
    <w:lvl w:ilvl="0" w:tplc="DE90EC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66"/>
    <w:rsid w:val="000046E6"/>
    <w:rsid w:val="000A5BF3"/>
    <w:rsid w:val="000F5E66"/>
    <w:rsid w:val="001A7E93"/>
    <w:rsid w:val="003205D6"/>
    <w:rsid w:val="00357773"/>
    <w:rsid w:val="00480D3F"/>
    <w:rsid w:val="004E05D5"/>
    <w:rsid w:val="00502ECB"/>
    <w:rsid w:val="00552F4E"/>
    <w:rsid w:val="00613C64"/>
    <w:rsid w:val="006954AC"/>
    <w:rsid w:val="00696903"/>
    <w:rsid w:val="0069780C"/>
    <w:rsid w:val="006C1960"/>
    <w:rsid w:val="00730E31"/>
    <w:rsid w:val="007544CD"/>
    <w:rsid w:val="007A2EA1"/>
    <w:rsid w:val="007E1D02"/>
    <w:rsid w:val="007E4BA2"/>
    <w:rsid w:val="0087502E"/>
    <w:rsid w:val="00991093"/>
    <w:rsid w:val="009E7FC8"/>
    <w:rsid w:val="00A21896"/>
    <w:rsid w:val="00A43EA7"/>
    <w:rsid w:val="00A73E66"/>
    <w:rsid w:val="00B669C2"/>
    <w:rsid w:val="00B7187B"/>
    <w:rsid w:val="00BB78FB"/>
    <w:rsid w:val="00C23F43"/>
    <w:rsid w:val="00C67460"/>
    <w:rsid w:val="00C7299B"/>
    <w:rsid w:val="00CA0F4F"/>
    <w:rsid w:val="00DE1BFE"/>
    <w:rsid w:val="00E102D4"/>
    <w:rsid w:val="00E26280"/>
    <w:rsid w:val="00E62860"/>
    <w:rsid w:val="00E8583C"/>
    <w:rsid w:val="00EF4783"/>
    <w:rsid w:val="00F578E6"/>
    <w:rsid w:val="00F83EAC"/>
    <w:rsid w:val="00F94057"/>
    <w:rsid w:val="00F950BB"/>
    <w:rsid w:val="00FF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9195"/>
  <w15:chartTrackingRefBased/>
  <w15:docId w15:val="{E68FB42A-B643-43D4-8A7D-00044001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E66"/>
  </w:style>
  <w:style w:type="paragraph" w:styleId="Heading1">
    <w:name w:val="heading 1"/>
    <w:basedOn w:val="Normal"/>
    <w:next w:val="Normal"/>
    <w:link w:val="Heading1Char"/>
    <w:uiPriority w:val="9"/>
    <w:qFormat/>
    <w:rsid w:val="00502E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F5E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5E66"/>
    <w:rPr>
      <w:rFonts w:ascii="Times New Roman" w:eastAsia="Times New Roman" w:hAnsi="Times New Roman" w:cs="Times New Roman"/>
      <w:b/>
      <w:bCs/>
      <w:sz w:val="27"/>
      <w:szCs w:val="27"/>
    </w:rPr>
  </w:style>
  <w:style w:type="character" w:styleId="Strong">
    <w:name w:val="Strong"/>
    <w:basedOn w:val="DefaultParagraphFont"/>
    <w:uiPriority w:val="22"/>
    <w:qFormat/>
    <w:rsid w:val="000F5E66"/>
    <w:rPr>
      <w:b/>
      <w:bCs/>
    </w:rPr>
  </w:style>
  <w:style w:type="character" w:customStyle="1" w:styleId="Heading1Char">
    <w:name w:val="Heading 1 Char"/>
    <w:basedOn w:val="DefaultParagraphFont"/>
    <w:link w:val="Heading1"/>
    <w:uiPriority w:val="9"/>
    <w:rsid w:val="00502ECB"/>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502EC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02EC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96903"/>
    <w:rPr>
      <w:color w:val="0000FF"/>
      <w:u w:val="single"/>
    </w:rPr>
  </w:style>
  <w:style w:type="paragraph" w:styleId="ListParagraph">
    <w:name w:val="List Paragraph"/>
    <w:basedOn w:val="Normal"/>
    <w:uiPriority w:val="34"/>
    <w:qFormat/>
    <w:rsid w:val="00696903"/>
    <w:pPr>
      <w:ind w:left="720"/>
      <w:contextualSpacing/>
    </w:pPr>
  </w:style>
  <w:style w:type="paragraph" w:styleId="Header">
    <w:name w:val="header"/>
    <w:basedOn w:val="Normal"/>
    <w:link w:val="HeaderChar"/>
    <w:uiPriority w:val="99"/>
    <w:unhideWhenUsed/>
    <w:rsid w:val="004E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5D5"/>
  </w:style>
  <w:style w:type="paragraph" w:styleId="Footer">
    <w:name w:val="footer"/>
    <w:basedOn w:val="Normal"/>
    <w:link w:val="FooterChar"/>
    <w:uiPriority w:val="99"/>
    <w:unhideWhenUsed/>
    <w:rsid w:val="004E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5D5"/>
  </w:style>
  <w:style w:type="paragraph" w:styleId="BalloonText">
    <w:name w:val="Balloon Text"/>
    <w:basedOn w:val="Normal"/>
    <w:link w:val="BalloonTextChar"/>
    <w:uiPriority w:val="99"/>
    <w:semiHidden/>
    <w:unhideWhenUsed/>
    <w:rsid w:val="00EF4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783"/>
    <w:rPr>
      <w:rFonts w:ascii="Segoe UI" w:hAnsi="Segoe UI" w:cs="Segoe UI"/>
      <w:sz w:val="18"/>
      <w:szCs w:val="18"/>
    </w:rPr>
  </w:style>
  <w:style w:type="character" w:styleId="UnresolvedMention">
    <w:name w:val="Unresolved Mention"/>
    <w:basedOn w:val="DefaultParagraphFont"/>
    <w:uiPriority w:val="99"/>
    <w:semiHidden/>
    <w:unhideWhenUsed/>
    <w:rsid w:val="00BB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ca.gov/documents/la350.pdf" TargetMode="External"/><Relationship Id="rId3" Type="http://schemas.openxmlformats.org/officeDocument/2006/relationships/settings" Target="settings.xml"/><Relationship Id="rId7" Type="http://schemas.openxmlformats.org/officeDocument/2006/relationships/hyperlink" Target="https://www.courts.ca.gov/cms/rules/index.cfm?title=one&amp;linkid=rule1_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urts.ca.gov/documents/la3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Glick, Diana</dc:creator>
  <cp:keywords/>
  <dc:description/>
  <cp:lastModifiedBy>Glick, Diana</cp:lastModifiedBy>
  <cp:revision>2</cp:revision>
  <cp:lastPrinted>2019-07-05T16:50:00Z</cp:lastPrinted>
  <dcterms:created xsi:type="dcterms:W3CDTF">2019-08-30T19:22:00Z</dcterms:created>
  <dcterms:modified xsi:type="dcterms:W3CDTF">2019-08-30T19:22:00Z</dcterms:modified>
</cp:coreProperties>
</file>