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5DBA7" w14:textId="77777777" w:rsidR="006F5E2D" w:rsidRPr="002F1533" w:rsidRDefault="006F5E2D" w:rsidP="006A2293">
      <w:pPr>
        <w:spacing w:line="240" w:lineRule="auto"/>
        <w:rPr>
          <w:sz w:val="20"/>
        </w:rPr>
      </w:pPr>
      <w:r w:rsidRPr="002F1533">
        <w:rPr>
          <w:sz w:val="20"/>
        </w:rPr>
        <w:t>Filed 12/29/23</w:t>
      </w:r>
    </w:p>
    <w:p w14:paraId="68788AB4" w14:textId="77777777" w:rsidR="006F5E2D" w:rsidRPr="00B51066" w:rsidRDefault="006F5E2D" w:rsidP="00652952">
      <w:pPr>
        <w:spacing w:line="240" w:lineRule="auto"/>
        <w:jc w:val="center"/>
      </w:pPr>
      <w:r>
        <w:t>CERTIFIED FOR PUBLICATION</w:t>
      </w:r>
    </w:p>
    <w:p w14:paraId="736E111A" w14:textId="77777777" w:rsidR="006F5E2D" w:rsidRPr="00B51066" w:rsidRDefault="006F5E2D" w:rsidP="00236FF9">
      <w:pPr>
        <w:spacing w:line="240" w:lineRule="auto"/>
      </w:pPr>
    </w:p>
    <w:p w14:paraId="6092F9FF" w14:textId="77777777" w:rsidR="006F5E2D" w:rsidRPr="00B51066" w:rsidRDefault="006F5E2D" w:rsidP="00236FF9">
      <w:pPr>
        <w:spacing w:line="240" w:lineRule="auto"/>
        <w:jc w:val="center"/>
      </w:pPr>
      <w:r w:rsidRPr="00B51066">
        <w:t>COURT OF APPEAL, FOURTH APPELLATE DISTRICT</w:t>
      </w:r>
    </w:p>
    <w:p w14:paraId="018D86AE" w14:textId="77777777" w:rsidR="006F5E2D" w:rsidRPr="00B51066" w:rsidRDefault="006F5E2D" w:rsidP="00236FF9">
      <w:pPr>
        <w:spacing w:line="240" w:lineRule="auto"/>
        <w:jc w:val="center"/>
      </w:pPr>
    </w:p>
    <w:p w14:paraId="2D7468ED" w14:textId="77777777" w:rsidR="006F5E2D" w:rsidRPr="00B51066" w:rsidRDefault="006F5E2D" w:rsidP="00236FF9">
      <w:pPr>
        <w:spacing w:line="240" w:lineRule="auto"/>
        <w:jc w:val="center"/>
      </w:pPr>
      <w:r w:rsidRPr="00B51066">
        <w:t>DIVISION ONE</w:t>
      </w:r>
    </w:p>
    <w:p w14:paraId="65EA09EA" w14:textId="77777777" w:rsidR="006F5E2D" w:rsidRPr="00B51066" w:rsidRDefault="006F5E2D" w:rsidP="00236FF9">
      <w:pPr>
        <w:spacing w:line="240" w:lineRule="auto"/>
        <w:jc w:val="center"/>
      </w:pPr>
    </w:p>
    <w:p w14:paraId="5E8B35BA" w14:textId="77777777" w:rsidR="006F5E2D" w:rsidRPr="00B51066" w:rsidRDefault="006F5E2D" w:rsidP="00236FF9">
      <w:pPr>
        <w:spacing w:line="240" w:lineRule="auto"/>
        <w:jc w:val="center"/>
      </w:pPr>
      <w:r w:rsidRPr="00B51066">
        <w:t>STATE OF CALIFORNIA</w:t>
      </w:r>
    </w:p>
    <w:p w14:paraId="1D990F51" w14:textId="77777777" w:rsidR="006F5E2D" w:rsidRPr="00B51066" w:rsidRDefault="006F5E2D" w:rsidP="00236FF9">
      <w:pPr>
        <w:spacing w:line="240" w:lineRule="auto"/>
        <w:jc w:val="center"/>
      </w:pPr>
    </w:p>
    <w:p w14:paraId="13ED5BBD" w14:textId="77777777" w:rsidR="006F5E2D" w:rsidRPr="00B51066" w:rsidRDefault="006F5E2D" w:rsidP="00236FF9">
      <w:pPr>
        <w:spacing w:line="240" w:lineRule="auto"/>
        <w:jc w:val="center"/>
      </w:pPr>
    </w:p>
    <w:p w14:paraId="13E515D0" w14:textId="77777777" w:rsidR="006F5E2D" w:rsidRPr="00B51066" w:rsidRDefault="006F5E2D" w:rsidP="00236FF9">
      <w:pPr>
        <w:spacing w:line="240" w:lineRule="auto"/>
        <w:jc w:val="center"/>
      </w:pPr>
    </w:p>
    <w:tbl>
      <w:tblPr>
        <w:tblW w:w="9360" w:type="dxa"/>
        <w:tblLayout w:type="fixed"/>
        <w:tblLook w:val="0000" w:firstRow="0" w:lastRow="0" w:firstColumn="0" w:lastColumn="0" w:noHBand="0" w:noVBand="0"/>
      </w:tblPr>
      <w:tblGrid>
        <w:gridCol w:w="5040"/>
        <w:gridCol w:w="4320"/>
      </w:tblGrid>
      <w:tr w:rsidR="00C73B0D" w14:paraId="2DB1C768" w14:textId="77777777" w:rsidTr="00236FF9">
        <w:tc>
          <w:tcPr>
            <w:tcW w:w="5040" w:type="dxa"/>
            <w:tcBorders>
              <w:bottom w:val="single" w:sz="4" w:space="0" w:color="auto"/>
              <w:right w:val="single" w:sz="4" w:space="0" w:color="auto"/>
            </w:tcBorders>
            <w:shd w:val="clear" w:color="auto" w:fill="auto"/>
          </w:tcPr>
          <w:p w14:paraId="56829039" w14:textId="77777777" w:rsidR="006F5E2D" w:rsidRPr="00B51066" w:rsidRDefault="006F5E2D" w:rsidP="00236FF9">
            <w:pPr>
              <w:spacing w:line="240" w:lineRule="auto"/>
            </w:pPr>
            <w:r w:rsidRPr="00B51066">
              <w:t>THE PEOPLE,</w:t>
            </w:r>
          </w:p>
          <w:p w14:paraId="69E3B55E" w14:textId="77777777" w:rsidR="006F5E2D" w:rsidRPr="00B51066" w:rsidRDefault="006F5E2D" w:rsidP="00236FF9">
            <w:pPr>
              <w:spacing w:line="240" w:lineRule="auto"/>
            </w:pPr>
          </w:p>
          <w:p w14:paraId="5FB1CF1B" w14:textId="77777777" w:rsidR="006F5E2D" w:rsidRPr="00B51066" w:rsidRDefault="006F5E2D" w:rsidP="00236FF9">
            <w:pPr>
              <w:spacing w:line="240" w:lineRule="auto"/>
            </w:pPr>
            <w:r w:rsidRPr="00B51066">
              <w:tab/>
              <w:t>Plaintiff and Respondent,</w:t>
            </w:r>
          </w:p>
          <w:p w14:paraId="43633798" w14:textId="77777777" w:rsidR="006F5E2D" w:rsidRPr="00B51066" w:rsidRDefault="006F5E2D" w:rsidP="00236FF9">
            <w:pPr>
              <w:spacing w:line="240" w:lineRule="auto"/>
            </w:pPr>
          </w:p>
          <w:p w14:paraId="50589490" w14:textId="77777777" w:rsidR="006F5E2D" w:rsidRPr="00B51066" w:rsidRDefault="006F5E2D" w:rsidP="00236FF9">
            <w:pPr>
              <w:spacing w:line="240" w:lineRule="auto"/>
            </w:pPr>
            <w:r w:rsidRPr="00B51066">
              <w:tab/>
              <w:t>v.</w:t>
            </w:r>
          </w:p>
          <w:p w14:paraId="71484A0D" w14:textId="77777777" w:rsidR="006F5E2D" w:rsidRPr="00B51066" w:rsidRDefault="006F5E2D" w:rsidP="00236FF9">
            <w:pPr>
              <w:spacing w:line="240" w:lineRule="auto"/>
            </w:pPr>
          </w:p>
          <w:p w14:paraId="7D4DCA95" w14:textId="77777777" w:rsidR="006F5E2D" w:rsidRPr="00B51066" w:rsidRDefault="006F5E2D" w:rsidP="00236FF9">
            <w:pPr>
              <w:spacing w:line="240" w:lineRule="auto"/>
            </w:pPr>
            <w:r w:rsidRPr="00B51066">
              <w:t xml:space="preserve">FRANCISCO </w:t>
            </w:r>
            <w:r w:rsidRPr="00B51066">
              <w:t xml:space="preserve">ANDRES </w:t>
            </w:r>
            <w:r w:rsidRPr="00B51066">
              <w:t>ALVAREZ,</w:t>
            </w:r>
          </w:p>
          <w:p w14:paraId="2C61ABB1" w14:textId="77777777" w:rsidR="006F5E2D" w:rsidRPr="00B51066" w:rsidRDefault="006F5E2D" w:rsidP="00236FF9">
            <w:pPr>
              <w:spacing w:line="240" w:lineRule="auto"/>
            </w:pPr>
          </w:p>
          <w:p w14:paraId="3A047EFE" w14:textId="77777777" w:rsidR="006F5E2D" w:rsidRPr="00B51066" w:rsidRDefault="006F5E2D" w:rsidP="00236FF9">
            <w:pPr>
              <w:spacing w:line="240" w:lineRule="auto"/>
            </w:pPr>
            <w:r w:rsidRPr="00B51066">
              <w:tab/>
              <w:t>Defendant and Appellant.</w:t>
            </w:r>
          </w:p>
          <w:p w14:paraId="59889A02" w14:textId="77777777" w:rsidR="006F5E2D" w:rsidRPr="00B51066" w:rsidRDefault="006F5E2D" w:rsidP="00236FF9">
            <w:pPr>
              <w:spacing w:line="240" w:lineRule="auto"/>
            </w:pPr>
          </w:p>
        </w:tc>
        <w:tc>
          <w:tcPr>
            <w:tcW w:w="4320" w:type="dxa"/>
            <w:tcBorders>
              <w:left w:val="single" w:sz="4" w:space="0" w:color="auto"/>
            </w:tcBorders>
            <w:shd w:val="clear" w:color="auto" w:fill="auto"/>
          </w:tcPr>
          <w:p w14:paraId="6889205B" w14:textId="77777777" w:rsidR="006F5E2D" w:rsidRPr="00B51066" w:rsidRDefault="006F5E2D" w:rsidP="00236FF9">
            <w:pPr>
              <w:tabs>
                <w:tab w:val="left" w:pos="144"/>
              </w:tabs>
              <w:spacing w:line="240" w:lineRule="auto"/>
            </w:pPr>
            <w:r w:rsidRPr="00B51066">
              <w:t xml:space="preserve">  D080585</w:t>
            </w:r>
          </w:p>
          <w:p w14:paraId="6FAB36E5" w14:textId="77777777" w:rsidR="006F5E2D" w:rsidRPr="00B51066" w:rsidRDefault="006F5E2D" w:rsidP="00236FF9">
            <w:pPr>
              <w:tabs>
                <w:tab w:val="left" w:pos="144"/>
              </w:tabs>
              <w:spacing w:line="240" w:lineRule="auto"/>
            </w:pPr>
          </w:p>
          <w:p w14:paraId="1665E85A" w14:textId="77777777" w:rsidR="006F5E2D" w:rsidRPr="00B51066" w:rsidRDefault="006F5E2D" w:rsidP="00236FF9">
            <w:pPr>
              <w:tabs>
                <w:tab w:val="left" w:pos="144"/>
              </w:tabs>
              <w:spacing w:line="240" w:lineRule="auto"/>
            </w:pPr>
          </w:p>
          <w:p w14:paraId="5E8F9398" w14:textId="77777777" w:rsidR="006F5E2D" w:rsidRPr="00B51066" w:rsidRDefault="006F5E2D" w:rsidP="00236FF9">
            <w:pPr>
              <w:tabs>
                <w:tab w:val="left" w:pos="144"/>
              </w:tabs>
              <w:spacing w:line="240" w:lineRule="auto"/>
            </w:pPr>
          </w:p>
          <w:p w14:paraId="451E1253" w14:textId="77777777" w:rsidR="006F5E2D" w:rsidRPr="00B51066" w:rsidRDefault="006F5E2D" w:rsidP="00236FF9">
            <w:pPr>
              <w:tabs>
                <w:tab w:val="left" w:pos="144"/>
              </w:tabs>
              <w:spacing w:line="240" w:lineRule="auto"/>
            </w:pPr>
            <w:r w:rsidRPr="00B51066">
              <w:t xml:space="preserve">  (Super. Ct. No. SCN385509)</w:t>
            </w:r>
          </w:p>
        </w:tc>
      </w:tr>
    </w:tbl>
    <w:p w14:paraId="183B9EAD" w14:textId="77777777" w:rsidR="006F5E2D" w:rsidRPr="00B51066" w:rsidRDefault="006F5E2D" w:rsidP="00236FF9">
      <w:pPr>
        <w:spacing w:line="240" w:lineRule="auto"/>
      </w:pPr>
    </w:p>
    <w:p w14:paraId="424307AC" w14:textId="77777777" w:rsidR="006F5E2D" w:rsidRPr="00B51066" w:rsidRDefault="006F5E2D" w:rsidP="00236FF9">
      <w:r w:rsidRPr="00B51066">
        <w:tab/>
        <w:t>APPEAL from a</w:t>
      </w:r>
      <w:r w:rsidRPr="00B51066">
        <w:t>n order</w:t>
      </w:r>
      <w:r w:rsidRPr="00B51066">
        <w:t xml:space="preserve"> of the Superior Court of San Diego County, Harry M. Elias, Judge.  </w:t>
      </w:r>
      <w:r w:rsidRPr="00B51066">
        <w:t>Reversed and remanded</w:t>
      </w:r>
      <w:r w:rsidRPr="00B51066">
        <w:t xml:space="preserve"> with directions</w:t>
      </w:r>
      <w:r w:rsidRPr="00B51066">
        <w:t>.</w:t>
      </w:r>
    </w:p>
    <w:p w14:paraId="208A2D80" w14:textId="77777777" w:rsidR="006F5E2D" w:rsidRPr="00B51066" w:rsidRDefault="006F5E2D" w:rsidP="00C12EEF">
      <w:r w:rsidRPr="00B51066">
        <w:tab/>
      </w:r>
      <w:r w:rsidRPr="00B51066">
        <w:t xml:space="preserve">Deanna </w:t>
      </w:r>
      <w:r>
        <w:t>L</w:t>
      </w:r>
      <w:r w:rsidRPr="00B51066">
        <w:t>. Lopas</w:t>
      </w:r>
      <w:r w:rsidRPr="00B51066">
        <w:t xml:space="preserve">, </w:t>
      </w:r>
      <w:r w:rsidRPr="00B51066">
        <w:t xml:space="preserve">under </w:t>
      </w:r>
      <w:r w:rsidRPr="00B51066">
        <w:t>a</w:t>
      </w:r>
      <w:r w:rsidRPr="00B51066">
        <w:t>ppointment of the Court of</w:t>
      </w:r>
      <w:r w:rsidRPr="00B51066">
        <w:t xml:space="preserve"> </w:t>
      </w:r>
      <w:r w:rsidRPr="00B51066">
        <w:t>Appeal</w:t>
      </w:r>
      <w:r w:rsidRPr="00B51066">
        <w:t>,</w:t>
      </w:r>
      <w:r w:rsidRPr="00B51066">
        <w:t xml:space="preserve"> </w:t>
      </w:r>
      <w:r w:rsidRPr="00B51066">
        <w:t xml:space="preserve">for </w:t>
      </w:r>
      <w:r w:rsidRPr="00B51066">
        <w:t xml:space="preserve">Defendant and </w:t>
      </w:r>
      <w:r w:rsidRPr="00B51066">
        <w:t>Appellant.</w:t>
      </w:r>
    </w:p>
    <w:p w14:paraId="70003D12" w14:textId="77777777" w:rsidR="006F5E2D" w:rsidRPr="00B51066" w:rsidRDefault="006F5E2D" w:rsidP="005F38B2">
      <w:pPr>
        <w:spacing w:after="240"/>
      </w:pPr>
      <w:r w:rsidRPr="00B51066">
        <w:tab/>
      </w:r>
      <w:r w:rsidRPr="00B51066">
        <w:t xml:space="preserve">Rob Bonta, Attorney General, Lance E. Winters, </w:t>
      </w:r>
      <w:r>
        <w:t xml:space="preserve">Chief </w:t>
      </w:r>
      <w:r w:rsidRPr="00B51066">
        <w:t xml:space="preserve">Assistant Attorney General, Charles C. Ragland, Assistant Attorney General, Arlene A. Sevidal, Andrew </w:t>
      </w:r>
      <w:proofErr w:type="spellStart"/>
      <w:r w:rsidRPr="00B51066">
        <w:t>Mestman</w:t>
      </w:r>
      <w:proofErr w:type="spellEnd"/>
      <w:r w:rsidRPr="00B51066">
        <w:t xml:space="preserve">, and </w:t>
      </w:r>
      <w:r w:rsidRPr="00B51066">
        <w:t>Elizabeth M. Renner, Deputy Attorney</w:t>
      </w:r>
      <w:r w:rsidRPr="00B51066">
        <w:t>s</w:t>
      </w:r>
      <w:r w:rsidRPr="00B51066">
        <w:t xml:space="preserve"> General, for </w:t>
      </w:r>
      <w:r w:rsidRPr="00B51066">
        <w:t>Plaintiff</w:t>
      </w:r>
      <w:r w:rsidRPr="00B51066">
        <w:t xml:space="preserve"> and </w:t>
      </w:r>
      <w:r w:rsidRPr="00B51066">
        <w:t>Respondent.</w:t>
      </w:r>
    </w:p>
    <w:p w14:paraId="5433D6DF" w14:textId="77777777" w:rsidR="006F5E2D" w:rsidRPr="00B51066" w:rsidRDefault="006F5E2D" w:rsidP="004D0652">
      <w:r w:rsidRPr="00B51066">
        <w:tab/>
      </w:r>
      <w:r w:rsidRPr="00B51066">
        <w:t>I</w:t>
      </w:r>
      <w:r w:rsidRPr="00B51066">
        <w:t xml:space="preserve">n </w:t>
      </w:r>
      <w:r w:rsidRPr="00B51066">
        <w:rPr>
          <w:i/>
          <w:iCs/>
        </w:rPr>
        <w:t xml:space="preserve">Mitchell v. Wisconsin </w:t>
      </w:r>
      <w:r w:rsidRPr="00B51066">
        <w:t>(2019) 588 U</w:t>
      </w:r>
      <w:r w:rsidRPr="00B51066">
        <w:t>.</w:t>
      </w:r>
      <w:r w:rsidRPr="00B51066">
        <w:t>S</w:t>
      </w:r>
      <w:r w:rsidRPr="00B51066">
        <w:t>.</w:t>
      </w:r>
      <w:r w:rsidRPr="00B51066">
        <w:t xml:space="preserve"> </w:t>
      </w:r>
      <w:r>
        <w:t>_</w:t>
      </w:r>
      <w:r w:rsidRPr="00B51066">
        <w:t>__</w:t>
      </w:r>
      <w:r w:rsidRPr="00B51066">
        <w:t xml:space="preserve"> [139 </w:t>
      </w:r>
      <w:proofErr w:type="spellStart"/>
      <w:r w:rsidRPr="00B51066">
        <w:t>S.Ct</w:t>
      </w:r>
      <w:proofErr w:type="spellEnd"/>
      <w:r w:rsidRPr="00B51066">
        <w:t>. 2525] (</w:t>
      </w:r>
      <w:r w:rsidRPr="00B51066">
        <w:rPr>
          <w:i/>
          <w:iCs/>
        </w:rPr>
        <w:t>Mitchell</w:t>
      </w:r>
      <w:r w:rsidRPr="00B51066">
        <w:t>)</w:t>
      </w:r>
      <w:r w:rsidRPr="00B51066">
        <w:t>,</w:t>
      </w:r>
      <w:r w:rsidRPr="00B51066">
        <w:t xml:space="preserve"> </w:t>
      </w:r>
      <w:r w:rsidRPr="00B51066">
        <w:t xml:space="preserve">a plurality of the </w:t>
      </w:r>
      <w:r>
        <w:t xml:space="preserve">United States </w:t>
      </w:r>
      <w:r w:rsidRPr="00B51066">
        <w:t xml:space="preserve">Supreme Court held </w:t>
      </w:r>
      <w:r w:rsidRPr="00B51066">
        <w:t xml:space="preserve">when a “driver is unconscious and therefore cannot be given a breath </w:t>
      </w:r>
      <w:r w:rsidRPr="00B51066">
        <w:t>test</w:t>
      </w:r>
      <w:r>
        <w:t> . . . </w:t>
      </w:r>
      <w:r w:rsidRPr="00B51066">
        <w:t xml:space="preserve">the </w:t>
      </w:r>
      <w:proofErr w:type="gramStart"/>
      <w:r w:rsidRPr="00B51066">
        <w:t>exigent</w:t>
      </w:r>
      <w:r w:rsidRPr="00B51066">
        <w:t>-</w:t>
      </w:r>
      <w:r w:rsidRPr="00B51066">
        <w:t>circumstances</w:t>
      </w:r>
      <w:proofErr w:type="gramEnd"/>
      <w:r w:rsidRPr="00B51066">
        <w:t xml:space="preserve"> rule almost always permits a blood test without a warrant.” </w:t>
      </w:r>
      <w:r w:rsidRPr="00B51066">
        <w:t xml:space="preserve"> </w:t>
      </w:r>
      <w:r w:rsidRPr="00B51066">
        <w:lastRenderedPageBreak/>
        <w:t>(</w:t>
      </w:r>
      <w:r w:rsidRPr="00B51066">
        <w:rPr>
          <w:i/>
          <w:iCs/>
        </w:rPr>
        <w:t>Id</w:t>
      </w:r>
      <w:r w:rsidRPr="00B51066">
        <w:t xml:space="preserve">. at p. </w:t>
      </w:r>
      <w:r w:rsidRPr="00B51066">
        <w:t>2531</w:t>
      </w:r>
      <w:r>
        <w:t xml:space="preserve"> (</w:t>
      </w:r>
      <w:proofErr w:type="spellStart"/>
      <w:r>
        <w:t>plur</w:t>
      </w:r>
      <w:proofErr w:type="spellEnd"/>
      <w:r>
        <w:t xml:space="preserve">. </w:t>
      </w:r>
      <w:proofErr w:type="spellStart"/>
      <w:r>
        <w:t>opn</w:t>
      </w:r>
      <w:proofErr w:type="spellEnd"/>
      <w:r>
        <w:t>. of Alito, J.)</w:t>
      </w:r>
      <w:r w:rsidRPr="00B51066">
        <w:t xml:space="preserve">.) </w:t>
      </w:r>
      <w:r w:rsidRPr="00B51066">
        <w:t xml:space="preserve"> </w:t>
      </w:r>
      <w:r w:rsidRPr="00B51066">
        <w:t>I</w:t>
      </w:r>
      <w:r w:rsidRPr="00B51066">
        <w:t>n this appeal w</w:t>
      </w:r>
      <w:r w:rsidRPr="00B51066">
        <w:t xml:space="preserve">e consider </w:t>
      </w:r>
      <w:r w:rsidRPr="00B51066">
        <w:t xml:space="preserve">the constitutionality of </w:t>
      </w:r>
      <w:r w:rsidRPr="00B51066">
        <w:t xml:space="preserve">a warrantless blood </w:t>
      </w:r>
      <w:proofErr w:type="gramStart"/>
      <w:r w:rsidRPr="00B51066">
        <w:t>draw</w:t>
      </w:r>
      <w:proofErr w:type="gramEnd"/>
      <w:r w:rsidRPr="00B51066">
        <w:t xml:space="preserve"> from </w:t>
      </w:r>
      <w:r w:rsidRPr="00B51066">
        <w:t>a person</w:t>
      </w:r>
      <w:r w:rsidRPr="00B51066">
        <w:t xml:space="preserve"> involved in a car accident wh</w:t>
      </w:r>
      <w:r w:rsidRPr="00B51066">
        <w:t>ere</w:t>
      </w:r>
      <w:r w:rsidRPr="00B51066">
        <w:t xml:space="preserve"> </w:t>
      </w:r>
      <w:r w:rsidRPr="00B51066">
        <w:t>unconscious</w:t>
      </w:r>
      <w:r w:rsidRPr="00B51066">
        <w:t>ness</w:t>
      </w:r>
      <w:r w:rsidRPr="00B51066">
        <w:t xml:space="preserve"> or unresponsive</w:t>
      </w:r>
      <w:r w:rsidRPr="00B51066">
        <w:t>ness occurred in a</w:t>
      </w:r>
      <w:r w:rsidRPr="00B51066">
        <w:t xml:space="preserve"> </w:t>
      </w:r>
      <w:r w:rsidRPr="00B51066">
        <w:t xml:space="preserve">hospital </w:t>
      </w:r>
      <w:r w:rsidRPr="00B51066">
        <w:t xml:space="preserve">about </w:t>
      </w:r>
      <w:r w:rsidRPr="00B51066">
        <w:t>90 minutes</w:t>
      </w:r>
      <w:r w:rsidRPr="00B51066">
        <w:t xml:space="preserve"> after the </w:t>
      </w:r>
      <w:r w:rsidRPr="00B51066">
        <w:t>inc</w:t>
      </w:r>
      <w:r w:rsidRPr="00B51066">
        <w:t>ident</w:t>
      </w:r>
      <w:r w:rsidRPr="00B51066">
        <w:t>.</w:t>
      </w:r>
      <w:r w:rsidRPr="00B51066">
        <w:t xml:space="preserve">  </w:t>
      </w:r>
      <w:r w:rsidRPr="00B51066">
        <w:t xml:space="preserve">We conclude </w:t>
      </w:r>
      <w:r w:rsidRPr="00B51066">
        <w:t xml:space="preserve">no exigent circumstance as defined in </w:t>
      </w:r>
      <w:r w:rsidRPr="00B51066">
        <w:rPr>
          <w:i/>
          <w:iCs/>
        </w:rPr>
        <w:t xml:space="preserve">Mitchell </w:t>
      </w:r>
      <w:r w:rsidRPr="00B51066">
        <w:t xml:space="preserve">or </w:t>
      </w:r>
      <w:r w:rsidRPr="00B51066">
        <w:rPr>
          <w:i/>
          <w:iCs/>
        </w:rPr>
        <w:t xml:space="preserve">Schmerber v. California </w:t>
      </w:r>
      <w:r w:rsidRPr="00B51066">
        <w:t xml:space="preserve">(1966) </w:t>
      </w:r>
      <w:r w:rsidRPr="00B51066">
        <w:rPr>
          <w:iCs/>
        </w:rPr>
        <w:t>384 U.S. 757 (</w:t>
      </w:r>
      <w:r w:rsidRPr="00B51066">
        <w:rPr>
          <w:i/>
        </w:rPr>
        <w:t>Schmerber</w:t>
      </w:r>
      <w:r w:rsidRPr="00B51066">
        <w:rPr>
          <w:iCs/>
        </w:rPr>
        <w:t>)</w:t>
      </w:r>
      <w:r w:rsidRPr="00B51066">
        <w:rPr>
          <w:iCs/>
        </w:rPr>
        <w:t xml:space="preserve"> allowed a warrantless blood </w:t>
      </w:r>
      <w:r w:rsidRPr="00B51066">
        <w:rPr>
          <w:iCs/>
        </w:rPr>
        <w:t>draw</w:t>
      </w:r>
      <w:r w:rsidRPr="00B51066">
        <w:rPr>
          <w:iCs/>
        </w:rPr>
        <w:t>.</w:t>
      </w:r>
      <w:r w:rsidRPr="00B51066">
        <w:t xml:space="preserve"> </w:t>
      </w:r>
      <w:r w:rsidRPr="00B51066">
        <w:t xml:space="preserve"> </w:t>
      </w:r>
      <w:r w:rsidRPr="00B51066">
        <w:t xml:space="preserve">We </w:t>
      </w:r>
      <w:r w:rsidRPr="00B51066">
        <w:t xml:space="preserve">reject </w:t>
      </w:r>
      <w:r w:rsidRPr="00B51066">
        <w:t xml:space="preserve">the People’s </w:t>
      </w:r>
      <w:r w:rsidRPr="00B51066">
        <w:t>argument that</w:t>
      </w:r>
      <w:r w:rsidRPr="00B51066">
        <w:t xml:space="preserve"> the officer’s good faith reliance on </w:t>
      </w:r>
      <w:r w:rsidRPr="00B51066">
        <w:t>Vehicle Code</w:t>
      </w:r>
      <w:r>
        <w:rPr>
          <w:rStyle w:val="FootnoteReference"/>
        </w:rPr>
        <w:footnoteReference w:id="1"/>
      </w:r>
      <w:r w:rsidRPr="00B51066">
        <w:t xml:space="preserve"> section</w:t>
      </w:r>
      <w:r>
        <w:t> </w:t>
      </w:r>
      <w:r w:rsidRPr="00B51066">
        <w:t>23612</w:t>
      </w:r>
      <w:r w:rsidRPr="00B51066">
        <w:t xml:space="preserve">, subdivision </w:t>
      </w:r>
      <w:r w:rsidRPr="00B51066">
        <w:t>(a)(5)</w:t>
      </w:r>
      <w:r w:rsidRPr="00B51066">
        <w:t>,</w:t>
      </w:r>
      <w:r>
        <w:rPr>
          <w:rStyle w:val="FootnoteReference"/>
        </w:rPr>
        <w:footnoteReference w:id="2"/>
      </w:r>
      <w:r w:rsidRPr="00B51066">
        <w:t xml:space="preserve"> </w:t>
      </w:r>
      <w:r w:rsidRPr="00B51066">
        <w:t>allowe</w:t>
      </w:r>
      <w:r w:rsidRPr="00B51066">
        <w:t>d prosecutors to use</w:t>
      </w:r>
      <w:r w:rsidRPr="00B51066">
        <w:t xml:space="preserve"> the fruits of </w:t>
      </w:r>
      <w:r w:rsidRPr="00B51066">
        <w:t xml:space="preserve">the </w:t>
      </w:r>
      <w:r w:rsidRPr="00B51066">
        <w:t xml:space="preserve">otherwise illegal search. </w:t>
      </w:r>
      <w:r w:rsidRPr="00B51066">
        <w:t xml:space="preserve"> </w:t>
      </w:r>
      <w:r w:rsidRPr="00B51066">
        <w:t>Accordingly,</w:t>
      </w:r>
      <w:r w:rsidRPr="00B51066">
        <w:t xml:space="preserve"> the trial court</w:t>
      </w:r>
      <w:r w:rsidRPr="00B51066">
        <w:t xml:space="preserve"> erred when it denied </w:t>
      </w:r>
      <w:r w:rsidRPr="00B51066">
        <w:t>the</w:t>
      </w:r>
      <w:r w:rsidRPr="00B51066">
        <w:t xml:space="preserve"> motion to suppress</w:t>
      </w:r>
      <w:r w:rsidRPr="00B51066">
        <w:t xml:space="preserve"> filed by Francisco </w:t>
      </w:r>
      <w:r w:rsidRPr="00B51066">
        <w:t xml:space="preserve">Andres </w:t>
      </w:r>
      <w:r w:rsidRPr="00B51066">
        <w:t>Alvarez</w:t>
      </w:r>
      <w:r w:rsidRPr="00B51066">
        <w:t>.</w:t>
      </w:r>
      <w:r w:rsidRPr="00B51066">
        <w:t xml:space="preserve">  We therefore reverse the judgment and remand the matter </w:t>
      </w:r>
      <w:r w:rsidRPr="00B51066">
        <w:t xml:space="preserve">with instructions to grant </w:t>
      </w:r>
      <w:r w:rsidRPr="00B51066">
        <w:t>Alvarez</w:t>
      </w:r>
      <w:r w:rsidRPr="00B51066">
        <w:t>’s motion to suppress and conduct further proceedings regarding Alvarez’s guilty plea.</w:t>
      </w:r>
    </w:p>
    <w:p w14:paraId="63C70240" w14:textId="77777777" w:rsidR="006F5E2D" w:rsidRPr="00B51066" w:rsidRDefault="006F5E2D" w:rsidP="004D0652">
      <w:pPr>
        <w:jc w:val="center"/>
      </w:pPr>
      <w:r w:rsidRPr="00B51066">
        <w:t>FACT</w:t>
      </w:r>
      <w:r w:rsidRPr="00B51066">
        <w:t>UAL</w:t>
      </w:r>
      <w:r w:rsidRPr="00B51066">
        <w:t xml:space="preserve"> </w:t>
      </w:r>
      <w:r w:rsidRPr="00B51066">
        <w:t>AND</w:t>
      </w:r>
      <w:r w:rsidRPr="00B51066">
        <w:t xml:space="preserve"> PROCEDURAL </w:t>
      </w:r>
      <w:r w:rsidRPr="00B51066">
        <w:t>BACKGROUND</w:t>
      </w:r>
    </w:p>
    <w:p w14:paraId="64AE37E6" w14:textId="77777777" w:rsidR="006F5E2D" w:rsidRPr="00B51066" w:rsidRDefault="006F5E2D" w:rsidP="004D0652">
      <w:r w:rsidRPr="00B51066">
        <w:tab/>
      </w:r>
      <w:r w:rsidRPr="00B51066">
        <w:t>At around 11:30</w:t>
      </w:r>
      <w:r w:rsidRPr="00B51066">
        <w:t xml:space="preserve"> </w:t>
      </w:r>
      <w:r w:rsidRPr="00B51066">
        <w:t>p</w:t>
      </w:r>
      <w:r w:rsidRPr="00B51066">
        <w:t>.</w:t>
      </w:r>
      <w:r w:rsidRPr="00B51066">
        <w:t>m</w:t>
      </w:r>
      <w:r w:rsidRPr="00B51066">
        <w:t>.</w:t>
      </w:r>
      <w:r w:rsidRPr="00B51066">
        <w:t xml:space="preserve"> on March 25, 2018, officers arrived at the scene of a fatal car accident. </w:t>
      </w:r>
      <w:r w:rsidRPr="00B51066">
        <w:t xml:space="preserve"> </w:t>
      </w:r>
      <w:r w:rsidRPr="00B51066">
        <w:t>One</w:t>
      </w:r>
      <w:r w:rsidRPr="00B51066">
        <w:t xml:space="preserve"> vehicle</w:t>
      </w:r>
      <w:r w:rsidRPr="00B51066">
        <w:t>, a silver Dodge Charger,</w:t>
      </w:r>
      <w:r w:rsidRPr="00B51066">
        <w:t xml:space="preserve"> lay upside down</w:t>
      </w:r>
      <w:r w:rsidRPr="00B51066">
        <w:t xml:space="preserve"> </w:t>
      </w:r>
      <w:r w:rsidRPr="00B51066">
        <w:t>in the roadway</w:t>
      </w:r>
      <w:r w:rsidRPr="00B51066">
        <w:t xml:space="preserve"> just north of</w:t>
      </w:r>
      <w:r w:rsidRPr="00B51066">
        <w:t xml:space="preserve"> the intersection </w:t>
      </w:r>
      <w:r w:rsidRPr="00B51066">
        <w:t>at</w:t>
      </w:r>
      <w:r w:rsidRPr="00B51066">
        <w:t xml:space="preserve"> </w:t>
      </w:r>
      <w:r w:rsidRPr="00B51066">
        <w:t>Ash Street</w:t>
      </w:r>
      <w:r w:rsidRPr="00B51066">
        <w:t xml:space="preserve"> and El Norte Parkway in Escondido</w:t>
      </w:r>
      <w:r w:rsidRPr="00B51066">
        <w:t>.</w:t>
      </w:r>
      <w:r w:rsidRPr="00B51066">
        <w:t xml:space="preserve"> </w:t>
      </w:r>
      <w:r w:rsidRPr="00B51066">
        <w:t xml:space="preserve"> </w:t>
      </w:r>
      <w:r w:rsidRPr="00B51066">
        <w:t>Another car, a</w:t>
      </w:r>
      <w:r w:rsidRPr="00B51066">
        <w:t xml:space="preserve"> </w:t>
      </w:r>
      <w:r>
        <w:t xml:space="preserve">Ford </w:t>
      </w:r>
      <w:r w:rsidRPr="00B51066">
        <w:t>Mustang</w:t>
      </w:r>
      <w:r w:rsidRPr="00B51066">
        <w:t>,</w:t>
      </w:r>
      <w:r w:rsidRPr="00B51066">
        <w:t xml:space="preserve"> </w:t>
      </w:r>
      <w:r w:rsidRPr="00B51066">
        <w:t xml:space="preserve">rested </w:t>
      </w:r>
      <w:r w:rsidRPr="00B51066">
        <w:t xml:space="preserve">in </w:t>
      </w:r>
      <w:r w:rsidRPr="00B51066">
        <w:t xml:space="preserve">a </w:t>
      </w:r>
      <w:r w:rsidRPr="00B51066">
        <w:t xml:space="preserve">house’s </w:t>
      </w:r>
      <w:r w:rsidRPr="00B51066">
        <w:lastRenderedPageBreak/>
        <w:t xml:space="preserve">front yard </w:t>
      </w:r>
      <w:r w:rsidRPr="00B51066">
        <w:t>immediately next to the</w:t>
      </w:r>
      <w:r w:rsidRPr="00B51066">
        <w:t xml:space="preserve"> </w:t>
      </w:r>
      <w:r w:rsidRPr="00B51066">
        <w:t>intersection.</w:t>
      </w:r>
      <w:r>
        <w:rPr>
          <w:rStyle w:val="FootnoteReference"/>
        </w:rPr>
        <w:footnoteReference w:id="3"/>
      </w:r>
      <w:r>
        <w:t xml:space="preserve"> </w:t>
      </w:r>
      <w:r w:rsidRPr="00B51066">
        <w:t xml:space="preserve"> </w:t>
      </w:r>
      <w:r w:rsidRPr="00B51066">
        <w:t xml:space="preserve">Officer </w:t>
      </w:r>
      <w:r w:rsidRPr="00B51066">
        <w:t xml:space="preserve">Guy </w:t>
      </w:r>
      <w:r w:rsidRPr="00B51066">
        <w:t>Yost spoke</w:t>
      </w:r>
      <w:r w:rsidRPr="00B51066">
        <w:t xml:space="preserve"> briefly to </w:t>
      </w:r>
      <w:r w:rsidRPr="00B51066">
        <w:t>Alvarez</w:t>
      </w:r>
      <w:r w:rsidRPr="00B51066">
        <w:t xml:space="preserve"> who admitted</w:t>
      </w:r>
      <w:r w:rsidRPr="00B51066">
        <w:t xml:space="preserve"> to</w:t>
      </w:r>
      <w:r w:rsidRPr="00B51066">
        <w:t xml:space="preserve"> driving </w:t>
      </w:r>
      <w:r w:rsidRPr="00B51066">
        <w:t>the</w:t>
      </w:r>
      <w:r w:rsidRPr="00B51066">
        <w:t xml:space="preserve"> </w:t>
      </w:r>
      <w:r w:rsidRPr="00B51066">
        <w:t>silver</w:t>
      </w:r>
      <w:r w:rsidRPr="00B51066">
        <w:t xml:space="preserve"> Cha</w:t>
      </w:r>
      <w:r w:rsidRPr="00B51066">
        <w:t>r</w:t>
      </w:r>
      <w:r w:rsidRPr="00B51066">
        <w:t>ger</w:t>
      </w:r>
      <w:r w:rsidRPr="00B51066">
        <w:t>.</w:t>
      </w:r>
      <w:r w:rsidRPr="00B51066">
        <w:t xml:space="preserve">  </w:t>
      </w:r>
      <w:r w:rsidRPr="00B51066">
        <w:t>Alvarez</w:t>
      </w:r>
      <w:r w:rsidRPr="00B51066">
        <w:t xml:space="preserve"> seemed uninjured but shaken by the collision.  </w:t>
      </w:r>
      <w:r w:rsidRPr="00B51066">
        <w:t xml:space="preserve">The </w:t>
      </w:r>
      <w:r w:rsidRPr="00B51066">
        <w:t xml:space="preserve">officer </w:t>
      </w:r>
      <w:r w:rsidRPr="00B51066">
        <w:t xml:space="preserve">did not </w:t>
      </w:r>
      <w:r w:rsidRPr="00B51066">
        <w:t>detect any</w:t>
      </w:r>
      <w:r w:rsidRPr="00B51066">
        <w:t xml:space="preserve"> overt</w:t>
      </w:r>
      <w:r w:rsidRPr="00B51066">
        <w:t xml:space="preserve"> signs or symptoms that </w:t>
      </w:r>
      <w:r w:rsidRPr="00B51066">
        <w:t>Alvarez</w:t>
      </w:r>
      <w:r w:rsidRPr="00B51066">
        <w:t xml:space="preserve"> </w:t>
      </w:r>
      <w:r w:rsidRPr="00B51066">
        <w:t>drove while</w:t>
      </w:r>
      <w:r w:rsidRPr="00B51066">
        <w:t xml:space="preserve"> under the influence of alcohol or drugs. </w:t>
      </w:r>
      <w:r w:rsidRPr="00B51066">
        <w:t xml:space="preserve"> </w:t>
      </w:r>
      <w:bookmarkStart w:id="0" w:name="_Hlk143440397"/>
      <w:r w:rsidRPr="00B51066">
        <w:t xml:space="preserve">Nonetheless, </w:t>
      </w:r>
      <w:r w:rsidRPr="00B51066">
        <w:t>Officer Yost</w:t>
      </w:r>
      <w:r w:rsidRPr="00B51066">
        <w:t xml:space="preserve"> </w:t>
      </w:r>
      <w:r w:rsidRPr="00B51066">
        <w:t>administered</w:t>
      </w:r>
      <w:r w:rsidRPr="00B51066">
        <w:t xml:space="preserve"> to </w:t>
      </w:r>
      <w:r w:rsidRPr="00B51066">
        <w:t>Alvarez</w:t>
      </w:r>
      <w:r w:rsidRPr="00B51066">
        <w:t xml:space="preserve"> </w:t>
      </w:r>
      <w:r w:rsidRPr="00B51066">
        <w:t xml:space="preserve">the </w:t>
      </w:r>
      <w:r w:rsidRPr="00B51066">
        <w:t xml:space="preserve">horizontal gaze </w:t>
      </w:r>
      <w:r w:rsidRPr="00B51066">
        <w:t>nystagmus</w:t>
      </w:r>
      <w:r w:rsidRPr="00B51066">
        <w:t xml:space="preserve"> </w:t>
      </w:r>
      <w:r w:rsidRPr="00B51066">
        <w:t>(</w:t>
      </w:r>
      <w:bookmarkStart w:id="1" w:name="_Hlk153195821"/>
      <w:r w:rsidRPr="00B51066">
        <w:t>H</w:t>
      </w:r>
      <w:r w:rsidRPr="00B51066">
        <w:t>GN</w:t>
      </w:r>
      <w:r w:rsidRPr="00B51066">
        <w:t xml:space="preserve">) </w:t>
      </w:r>
      <w:r w:rsidRPr="00B51066">
        <w:t>field sobriety</w:t>
      </w:r>
      <w:r w:rsidRPr="00B51066">
        <w:t xml:space="preserve"> test</w:t>
      </w:r>
      <w:bookmarkEnd w:id="1"/>
      <w:r w:rsidRPr="00B51066">
        <w:t>.</w:t>
      </w:r>
      <w:r>
        <w:rPr>
          <w:rStyle w:val="FootnoteReference"/>
        </w:rPr>
        <w:footnoteReference w:id="4"/>
      </w:r>
      <w:r w:rsidRPr="00B51066">
        <w:t xml:space="preserve"> </w:t>
      </w:r>
      <w:r w:rsidRPr="00B51066">
        <w:t xml:space="preserve"> </w:t>
      </w:r>
      <w:r w:rsidRPr="00B51066">
        <w:t>The officer noted “just a faint jerking in [</w:t>
      </w:r>
      <w:r w:rsidRPr="00B51066">
        <w:t>Alvarez</w:t>
      </w:r>
      <w:r w:rsidRPr="00B51066">
        <w:t>’s] eyes at the extremes</w:t>
      </w:r>
      <w:r w:rsidRPr="00B51066">
        <w:t>.</w:t>
      </w:r>
      <w:r w:rsidRPr="00B51066">
        <w:t>”</w:t>
      </w:r>
      <w:r w:rsidRPr="00B51066">
        <w:t xml:space="preserve">  </w:t>
      </w:r>
      <w:bookmarkEnd w:id="0"/>
      <w:r w:rsidRPr="00B51066">
        <w:t>E</w:t>
      </w:r>
      <w:r w:rsidRPr="00B51066">
        <w:t xml:space="preserve">mergency medical personnel </w:t>
      </w:r>
      <w:r w:rsidRPr="00B51066">
        <w:t>arrived</w:t>
      </w:r>
      <w:r w:rsidRPr="00B51066">
        <w:t xml:space="preserve">. </w:t>
      </w:r>
      <w:r w:rsidRPr="00B51066">
        <w:t xml:space="preserve"> </w:t>
      </w:r>
      <w:r w:rsidRPr="00B51066">
        <w:t>They</w:t>
      </w:r>
      <w:r w:rsidRPr="00B51066">
        <w:t xml:space="preserve"> </w:t>
      </w:r>
      <w:r w:rsidRPr="00B51066">
        <w:t>transported</w:t>
      </w:r>
      <w:r w:rsidRPr="00B51066">
        <w:t xml:space="preserve"> </w:t>
      </w:r>
      <w:r w:rsidRPr="00B51066">
        <w:t>Alvarez</w:t>
      </w:r>
      <w:r w:rsidRPr="00B51066">
        <w:t xml:space="preserve"> </w:t>
      </w:r>
      <w:r w:rsidRPr="00B51066">
        <w:t>and</w:t>
      </w:r>
      <w:r w:rsidRPr="00B51066">
        <w:t xml:space="preserve"> the</w:t>
      </w:r>
      <w:r w:rsidRPr="00B51066">
        <w:t xml:space="preserve"> </w:t>
      </w:r>
      <w:r w:rsidRPr="00B51066">
        <w:t>sole survi</w:t>
      </w:r>
      <w:r w:rsidRPr="00B51066">
        <w:t xml:space="preserve">ving </w:t>
      </w:r>
      <w:r w:rsidRPr="00B51066">
        <w:t xml:space="preserve">Mustang </w:t>
      </w:r>
      <w:r w:rsidRPr="00B51066">
        <w:t>occupant</w:t>
      </w:r>
      <w:r w:rsidRPr="00B51066">
        <w:t>, then 15-year-old Jose M.,</w:t>
      </w:r>
      <w:r w:rsidRPr="00B51066">
        <w:t xml:space="preserve"> </w:t>
      </w:r>
      <w:r w:rsidRPr="00B51066">
        <w:t xml:space="preserve">to </w:t>
      </w:r>
      <w:r w:rsidRPr="00B51066">
        <w:t>Scripps La Jolla Hospital emergency room</w:t>
      </w:r>
      <w:r w:rsidRPr="00B51066">
        <w:t>.</w:t>
      </w:r>
    </w:p>
    <w:p w14:paraId="0AA36CEB" w14:textId="77777777" w:rsidR="006F5E2D" w:rsidRPr="00B51066" w:rsidRDefault="006F5E2D" w:rsidP="004D0652">
      <w:r w:rsidRPr="00B51066">
        <w:tab/>
        <w:t xml:space="preserve">An on-scene witness </w:t>
      </w:r>
      <w:r w:rsidRPr="00B51066">
        <w:t>told</w:t>
      </w:r>
      <w:r w:rsidRPr="00B51066">
        <w:t xml:space="preserve"> Officer Yost </w:t>
      </w:r>
      <w:r w:rsidRPr="00B51066">
        <w:t xml:space="preserve">that prior to the accident a silver car </w:t>
      </w:r>
      <w:r w:rsidRPr="00B51066">
        <w:t xml:space="preserve">(later identified as </w:t>
      </w:r>
      <w:r w:rsidRPr="00B51066">
        <w:t>Alvarez</w:t>
      </w:r>
      <w:r w:rsidRPr="00B51066">
        <w:t xml:space="preserve">’s), </w:t>
      </w:r>
      <w:r w:rsidRPr="00B51066">
        <w:t xml:space="preserve">came up behind </w:t>
      </w:r>
      <w:r w:rsidRPr="00B51066">
        <w:t>the witness</w:t>
      </w:r>
      <w:r w:rsidRPr="00B51066">
        <w:t xml:space="preserve">, </w:t>
      </w:r>
      <w:r w:rsidRPr="00B51066">
        <w:t>either tailgating or flashing</w:t>
      </w:r>
      <w:r w:rsidRPr="00B51066">
        <w:t xml:space="preserve"> its</w:t>
      </w:r>
      <w:r w:rsidRPr="00B51066">
        <w:t xml:space="preserve"> high beams</w:t>
      </w:r>
      <w:r w:rsidRPr="00B51066">
        <w:t>,</w:t>
      </w:r>
      <w:r w:rsidRPr="00B51066">
        <w:t xml:space="preserve"> </w:t>
      </w:r>
      <w:r w:rsidRPr="00B51066">
        <w:t xml:space="preserve">as </w:t>
      </w:r>
      <w:r w:rsidRPr="00B51066">
        <w:t xml:space="preserve">they </w:t>
      </w:r>
      <w:r w:rsidRPr="00B51066">
        <w:t xml:space="preserve">both </w:t>
      </w:r>
      <w:r w:rsidRPr="00B51066">
        <w:t xml:space="preserve">drove north on Ash Street. </w:t>
      </w:r>
      <w:r w:rsidRPr="00B51066">
        <w:t xml:space="preserve"> </w:t>
      </w:r>
      <w:r w:rsidRPr="00B51066">
        <w:t xml:space="preserve">When the </w:t>
      </w:r>
      <w:r w:rsidRPr="00B51066">
        <w:t xml:space="preserve">roadway opened to </w:t>
      </w:r>
      <w:r w:rsidRPr="00B51066">
        <w:t>bec</w:t>
      </w:r>
      <w:r w:rsidRPr="00B51066">
        <w:t>o</w:t>
      </w:r>
      <w:r w:rsidRPr="00B51066">
        <w:t xml:space="preserve">me two lanes, </w:t>
      </w:r>
      <w:r w:rsidRPr="00B51066">
        <w:t>Alvarez</w:t>
      </w:r>
      <w:r w:rsidRPr="00B51066">
        <w:t xml:space="preserve"> passed </w:t>
      </w:r>
      <w:r w:rsidRPr="00B51066">
        <w:t xml:space="preserve">the witness </w:t>
      </w:r>
      <w:r w:rsidRPr="00B51066">
        <w:lastRenderedPageBreak/>
        <w:t>quickly on the right</w:t>
      </w:r>
      <w:r w:rsidRPr="00B51066">
        <w:t>.</w:t>
      </w:r>
      <w:r>
        <w:rPr>
          <w:rStyle w:val="FootnoteReference"/>
        </w:rPr>
        <w:footnoteReference w:id="5"/>
      </w:r>
      <w:r w:rsidRPr="00B51066">
        <w:t xml:space="preserve"> </w:t>
      </w:r>
      <w:r w:rsidRPr="00B51066">
        <w:t xml:space="preserve"> </w:t>
      </w:r>
      <w:r w:rsidRPr="00B51066">
        <w:t xml:space="preserve">Officer Yost drew no conclusion regarding fault </w:t>
      </w:r>
      <w:r w:rsidRPr="00B51066">
        <w:t>for</w:t>
      </w:r>
      <w:r w:rsidRPr="00B51066">
        <w:t xml:space="preserve"> this </w:t>
      </w:r>
      <w:proofErr w:type="gramStart"/>
      <w:r w:rsidRPr="00B51066">
        <w:t>incident</w:t>
      </w:r>
      <w:r w:rsidRPr="00B51066">
        <w:t>,</w:t>
      </w:r>
      <w:r w:rsidRPr="00B51066">
        <w:t xml:space="preserve"> and</w:t>
      </w:r>
      <w:proofErr w:type="gramEnd"/>
      <w:r w:rsidRPr="00B51066">
        <w:t xml:space="preserve"> did not </w:t>
      </w:r>
      <w:r w:rsidRPr="00B51066">
        <w:t xml:space="preserve">form an opinion whether the traffic light for </w:t>
      </w:r>
      <w:r w:rsidRPr="00B51066">
        <w:t>Alvarez</w:t>
      </w:r>
      <w:r w:rsidRPr="00B51066">
        <w:t xml:space="preserve"> was red</w:t>
      </w:r>
      <w:r w:rsidRPr="00B51066">
        <w:t>, yellow, or green</w:t>
      </w:r>
      <w:r w:rsidRPr="00B51066">
        <w:t xml:space="preserve"> until after completing the investigation</w:t>
      </w:r>
      <w:r w:rsidRPr="00B51066">
        <w:t>.</w:t>
      </w:r>
      <w:r>
        <w:rPr>
          <w:rStyle w:val="FootnoteReference"/>
        </w:rPr>
        <w:footnoteReference w:id="6"/>
      </w:r>
      <w:r w:rsidRPr="00B51066">
        <w:t xml:space="preserve">  </w:t>
      </w:r>
    </w:p>
    <w:p w14:paraId="3A96183D" w14:textId="77777777" w:rsidR="006F5E2D" w:rsidRPr="00B51066" w:rsidRDefault="006F5E2D" w:rsidP="004D0652">
      <w:r w:rsidRPr="00B51066">
        <w:tab/>
        <w:t xml:space="preserve">After completing his </w:t>
      </w:r>
      <w:r w:rsidRPr="00B51066">
        <w:t>work</w:t>
      </w:r>
      <w:r w:rsidRPr="00B51066">
        <w:t xml:space="preserve"> </w:t>
      </w:r>
      <w:r w:rsidRPr="00B51066">
        <w:t xml:space="preserve">at the crash </w:t>
      </w:r>
      <w:r w:rsidRPr="00B51066">
        <w:t>site</w:t>
      </w:r>
      <w:r w:rsidRPr="00B51066">
        <w:t xml:space="preserve"> at 12:14</w:t>
      </w:r>
      <w:r w:rsidRPr="00B51066">
        <w:t xml:space="preserve"> </w:t>
      </w:r>
      <w:r w:rsidRPr="00B51066">
        <w:t>a</w:t>
      </w:r>
      <w:r w:rsidRPr="00B51066">
        <w:t>.</w:t>
      </w:r>
      <w:r w:rsidRPr="00B51066">
        <w:t>m</w:t>
      </w:r>
      <w:r w:rsidRPr="00B51066">
        <w:t>.</w:t>
      </w:r>
      <w:r w:rsidRPr="00B51066">
        <w:t>,</w:t>
      </w:r>
      <w:r w:rsidRPr="00B51066">
        <w:t xml:space="preserve"> </w:t>
      </w:r>
      <w:r w:rsidRPr="00B51066">
        <w:t>Officer Yost</w:t>
      </w:r>
      <w:r w:rsidRPr="00B51066">
        <w:t xml:space="preserve"> went to the hospital </w:t>
      </w:r>
      <w:r w:rsidRPr="00B51066">
        <w:t xml:space="preserve">to </w:t>
      </w:r>
      <w:r w:rsidRPr="00B51066">
        <w:t>speak</w:t>
      </w:r>
      <w:r w:rsidRPr="00B51066">
        <w:t xml:space="preserve"> with </w:t>
      </w:r>
      <w:r w:rsidRPr="00B51066">
        <w:t>Alvarez</w:t>
      </w:r>
      <w:r w:rsidRPr="00B51066">
        <w:t xml:space="preserve"> and </w:t>
      </w:r>
      <w:r w:rsidRPr="00B51066">
        <w:t>Jose M</w:t>
      </w:r>
      <w:r w:rsidRPr="00B51066">
        <w:t xml:space="preserve">. </w:t>
      </w:r>
      <w:r w:rsidRPr="00B51066">
        <w:t xml:space="preserve"> </w:t>
      </w:r>
      <w:r w:rsidRPr="00B51066">
        <w:t>Officer Yost</w:t>
      </w:r>
      <w:r w:rsidRPr="00B51066">
        <w:t xml:space="preserve"> arrived about 1</w:t>
      </w:r>
      <w:r w:rsidRPr="00B51066">
        <w:t>2:45</w:t>
      </w:r>
      <w:r w:rsidRPr="00B51066">
        <w:t xml:space="preserve"> </w:t>
      </w:r>
      <w:r w:rsidRPr="00B51066">
        <w:t>a</w:t>
      </w:r>
      <w:r w:rsidRPr="00B51066">
        <w:t>.</w:t>
      </w:r>
      <w:r w:rsidRPr="00B51066">
        <w:t>m</w:t>
      </w:r>
      <w:r w:rsidRPr="00B51066">
        <w:t>.</w:t>
      </w:r>
      <w:r w:rsidRPr="00B51066">
        <w:t xml:space="preserve">, or roughly </w:t>
      </w:r>
      <w:r w:rsidRPr="00B51066">
        <w:t>75</w:t>
      </w:r>
      <w:r w:rsidRPr="00B51066">
        <w:t xml:space="preserve"> minutes after the accident. </w:t>
      </w:r>
      <w:r w:rsidRPr="00B51066">
        <w:t xml:space="preserve"> </w:t>
      </w:r>
      <w:r w:rsidRPr="00B51066">
        <w:t>In the emergency room</w:t>
      </w:r>
      <w:r w:rsidRPr="00B51066">
        <w:t xml:space="preserve"> </w:t>
      </w:r>
      <w:r w:rsidRPr="00B51066">
        <w:t xml:space="preserve">doctors and nurses periodically attended to </w:t>
      </w:r>
      <w:r w:rsidRPr="00B51066">
        <w:t>Alvarez</w:t>
      </w:r>
      <w:r w:rsidRPr="00B51066">
        <w:t>.</w:t>
      </w:r>
      <w:r w:rsidRPr="00B51066">
        <w:t xml:space="preserve"> </w:t>
      </w:r>
      <w:r w:rsidRPr="00B51066">
        <w:t xml:space="preserve"> </w:t>
      </w:r>
      <w:r w:rsidRPr="00B51066">
        <w:t xml:space="preserve">Officer Yost </w:t>
      </w:r>
      <w:r w:rsidRPr="00B51066">
        <w:t xml:space="preserve">smelled </w:t>
      </w:r>
      <w:r w:rsidRPr="00B51066">
        <w:t>an</w:t>
      </w:r>
      <w:r w:rsidRPr="00B51066">
        <w:t xml:space="preserve"> odor of alcohol emanating from </w:t>
      </w:r>
      <w:r w:rsidRPr="00B51066">
        <w:t>him</w:t>
      </w:r>
      <w:r w:rsidRPr="00B51066">
        <w:t xml:space="preserve">. </w:t>
      </w:r>
      <w:r w:rsidRPr="00B51066">
        <w:t xml:space="preserve"> </w:t>
      </w:r>
      <w:r w:rsidRPr="00B51066">
        <w:t>Alvarez</w:t>
      </w:r>
      <w:r w:rsidRPr="00B51066">
        <w:t xml:space="preserve"> admitted to drinking a beer earlier that day.</w:t>
      </w:r>
      <w:r w:rsidRPr="00B51066">
        <w:t xml:space="preserve"> </w:t>
      </w:r>
      <w:r w:rsidRPr="00B51066">
        <w:t xml:space="preserve"> </w:t>
      </w:r>
      <w:r w:rsidRPr="00B51066">
        <w:t xml:space="preserve">About </w:t>
      </w:r>
      <w:r w:rsidRPr="00B51066">
        <w:t>1:00</w:t>
      </w:r>
      <w:r w:rsidRPr="00B51066">
        <w:t xml:space="preserve"> </w:t>
      </w:r>
      <w:r w:rsidRPr="00B51066">
        <w:t>a</w:t>
      </w:r>
      <w:r w:rsidRPr="00B51066">
        <w:t>.</w:t>
      </w:r>
      <w:r w:rsidRPr="00B51066">
        <w:t>m</w:t>
      </w:r>
      <w:r w:rsidRPr="00B51066">
        <w:t>.</w:t>
      </w:r>
      <w:r w:rsidRPr="00B51066">
        <w:t>,</w:t>
      </w:r>
      <w:r w:rsidRPr="00B51066">
        <w:t xml:space="preserve"> </w:t>
      </w:r>
      <w:r w:rsidRPr="00B51066">
        <w:t>Officer Yost performed a</w:t>
      </w:r>
      <w:r w:rsidRPr="00B51066">
        <w:t>nother</w:t>
      </w:r>
      <w:r w:rsidRPr="00B51066">
        <w:t xml:space="preserve"> </w:t>
      </w:r>
      <w:r w:rsidRPr="00B51066">
        <w:t xml:space="preserve">field </w:t>
      </w:r>
      <w:r w:rsidRPr="00B51066">
        <w:t>sobriety test</w:t>
      </w:r>
      <w:r w:rsidRPr="00B51066">
        <w:t xml:space="preserve"> </w:t>
      </w:r>
      <w:r w:rsidRPr="00B51066">
        <w:t>using a</w:t>
      </w:r>
      <w:r w:rsidRPr="00B51066">
        <w:t xml:space="preserve"> </w:t>
      </w:r>
      <w:r w:rsidRPr="00B51066">
        <w:t>p</w:t>
      </w:r>
      <w:r w:rsidRPr="00B51066">
        <w:t xml:space="preserve">reliminary </w:t>
      </w:r>
      <w:r w:rsidRPr="00B51066">
        <w:t>a</w:t>
      </w:r>
      <w:r w:rsidRPr="00B51066">
        <w:t xml:space="preserve">lcohol </w:t>
      </w:r>
      <w:r w:rsidRPr="00B51066">
        <w:t>s</w:t>
      </w:r>
      <w:r w:rsidRPr="00B51066">
        <w:t>creening</w:t>
      </w:r>
      <w:r w:rsidRPr="00B51066">
        <w:t xml:space="preserve"> (PAS) </w:t>
      </w:r>
      <w:r w:rsidRPr="00B51066">
        <w:t>device</w:t>
      </w:r>
      <w:r w:rsidRPr="00B51066">
        <w:t>.</w:t>
      </w:r>
      <w:r>
        <w:rPr>
          <w:rStyle w:val="FootnoteReference"/>
        </w:rPr>
        <w:footnoteReference w:id="7"/>
      </w:r>
      <w:r w:rsidRPr="00B51066">
        <w:t xml:space="preserve"> </w:t>
      </w:r>
      <w:r w:rsidRPr="00B51066">
        <w:t xml:space="preserve"> </w:t>
      </w:r>
    </w:p>
    <w:p w14:paraId="2B2C9DB9" w14:textId="77777777" w:rsidR="006F5E2D" w:rsidRPr="00B51066" w:rsidRDefault="006F5E2D" w:rsidP="004D0652">
      <w:r w:rsidRPr="00B51066">
        <w:lastRenderedPageBreak/>
        <w:tab/>
      </w:r>
      <w:r w:rsidRPr="00B51066">
        <w:t>Alvarez</w:t>
      </w:r>
      <w:r w:rsidRPr="00B51066">
        <w:t xml:space="preserve"> could not</w:t>
      </w:r>
      <w:r w:rsidRPr="00B51066">
        <w:t>, or would not,</w:t>
      </w:r>
      <w:r w:rsidRPr="00B51066">
        <w:t xml:space="preserve"> provide a breath sample </w:t>
      </w:r>
      <w:r w:rsidRPr="00B51066">
        <w:t xml:space="preserve">sufficient </w:t>
      </w:r>
      <w:r w:rsidRPr="00B51066">
        <w:t>for the PAS device to operate</w:t>
      </w:r>
      <w:r w:rsidRPr="00B51066">
        <w:t xml:space="preserve"> automatically</w:t>
      </w:r>
      <w:r w:rsidRPr="00B51066">
        <w:t xml:space="preserve"> and give a blood alcohol readout.</w:t>
      </w:r>
      <w:r w:rsidRPr="00B51066">
        <w:t xml:space="preserve">  </w:t>
      </w:r>
      <w:r w:rsidRPr="00B51066">
        <w:t>Officer Yost used a</w:t>
      </w:r>
      <w:r w:rsidRPr="00B51066">
        <w:t xml:space="preserve"> PAS</w:t>
      </w:r>
      <w:r w:rsidRPr="00B51066">
        <w:t xml:space="preserve"> technique called a manual trap. </w:t>
      </w:r>
      <w:r w:rsidRPr="00B51066">
        <w:t xml:space="preserve"> </w:t>
      </w:r>
      <w:r w:rsidRPr="00B51066">
        <w:t xml:space="preserve">This </w:t>
      </w:r>
      <w:r w:rsidRPr="00B51066">
        <w:t>means the PAS operator presses a button on the device</w:t>
      </w:r>
      <w:r w:rsidRPr="00B51066">
        <w:t xml:space="preserve"> making it capture </w:t>
      </w:r>
      <w:r w:rsidRPr="00B51066">
        <w:t xml:space="preserve">and </w:t>
      </w:r>
      <w:r w:rsidRPr="00B51066">
        <w:t>test</w:t>
      </w:r>
      <w:r w:rsidRPr="00B51066">
        <w:t xml:space="preserve"> a</w:t>
      </w:r>
      <w:r w:rsidRPr="00B51066">
        <w:t xml:space="preserve"> subject’s breath</w:t>
      </w:r>
      <w:r w:rsidRPr="00B51066">
        <w:t xml:space="preserve"> sample even when </w:t>
      </w:r>
      <w:r w:rsidRPr="00B51066">
        <w:t>that sample</w:t>
      </w:r>
      <w:r w:rsidRPr="00B51066">
        <w:t xml:space="preserve"> </w:t>
      </w:r>
      <w:r w:rsidRPr="00B51066">
        <w:t xml:space="preserve">is insufficient to trigger the device’s automated </w:t>
      </w:r>
      <w:r w:rsidRPr="00B51066">
        <w:t>features</w:t>
      </w:r>
      <w:r w:rsidRPr="00B51066">
        <w:t>.</w:t>
      </w:r>
      <w:r w:rsidRPr="00B51066">
        <w:t xml:space="preserve"> </w:t>
      </w:r>
      <w:r w:rsidRPr="00B51066">
        <w:t xml:space="preserve"> </w:t>
      </w:r>
      <w:r w:rsidRPr="00B51066">
        <w:t xml:space="preserve">Based on Officer Yost’s experience, manual traps typically yield a lower blood alcohol </w:t>
      </w:r>
      <w:r w:rsidRPr="00B51066">
        <w:t>result</w:t>
      </w:r>
      <w:r w:rsidRPr="00B51066">
        <w:t xml:space="preserve"> than the normal, automatic method. </w:t>
      </w:r>
      <w:r w:rsidRPr="00B51066">
        <w:t xml:space="preserve"> </w:t>
      </w:r>
      <w:r w:rsidRPr="00B51066">
        <w:t>Alvarez</w:t>
      </w:r>
      <w:r w:rsidRPr="00B51066">
        <w:t xml:space="preserve">’s </w:t>
      </w:r>
      <w:r w:rsidRPr="00B51066">
        <w:t>PAS result</w:t>
      </w:r>
      <w:r w:rsidRPr="00B51066">
        <w:t>s</w:t>
      </w:r>
      <w:r w:rsidRPr="00B51066">
        <w:t xml:space="preserve"> </w:t>
      </w:r>
      <w:r w:rsidRPr="00B51066">
        <w:t>reflected</w:t>
      </w:r>
      <w:r w:rsidRPr="00B51066">
        <w:t xml:space="preserve"> a 0.037 </w:t>
      </w:r>
      <w:r w:rsidRPr="00B51066">
        <w:t>and</w:t>
      </w:r>
      <w:r w:rsidRPr="00B51066">
        <w:t xml:space="preserve"> </w:t>
      </w:r>
      <w:r w:rsidRPr="00B51066">
        <w:t>0.039 blood alcohol concentration</w:t>
      </w:r>
      <w:r w:rsidRPr="00B51066">
        <w:t xml:space="preserve"> (BAC)</w:t>
      </w:r>
      <w:r w:rsidRPr="00B51066">
        <w:t>.</w:t>
      </w:r>
      <w:r w:rsidRPr="00B51066">
        <w:t xml:space="preserve"> </w:t>
      </w:r>
      <w:r w:rsidRPr="00B51066">
        <w:t xml:space="preserve"> </w:t>
      </w:r>
    </w:p>
    <w:p w14:paraId="69AB9992" w14:textId="77777777" w:rsidR="006F5E2D" w:rsidRPr="00B51066" w:rsidRDefault="006F5E2D" w:rsidP="004D0652">
      <w:r w:rsidRPr="00B51066">
        <w:tab/>
      </w:r>
      <w:r w:rsidRPr="00B51066">
        <w:t>About five</w:t>
      </w:r>
      <w:r w:rsidRPr="00B51066">
        <w:t xml:space="preserve"> minutes after the PAS test, g</w:t>
      </w:r>
      <w:r w:rsidRPr="00B51066">
        <w:t>iven</w:t>
      </w:r>
      <w:r w:rsidRPr="00B51066">
        <w:t xml:space="preserve"> the elapsed time since the accident</w:t>
      </w:r>
      <w:r w:rsidRPr="00B51066">
        <w:t xml:space="preserve">, the officer </w:t>
      </w:r>
      <w:r w:rsidRPr="00B51066">
        <w:t xml:space="preserve">informed </w:t>
      </w:r>
      <w:r w:rsidRPr="00B51066">
        <w:t>Alvarez</w:t>
      </w:r>
      <w:r w:rsidRPr="00B51066">
        <w:t xml:space="preserve"> </w:t>
      </w:r>
      <w:r w:rsidRPr="00B51066">
        <w:t xml:space="preserve">that </w:t>
      </w:r>
      <w:r w:rsidRPr="00B51066">
        <w:t>t</w:t>
      </w:r>
      <w:r w:rsidRPr="00B51066">
        <w:t>he</w:t>
      </w:r>
      <w:r w:rsidRPr="00B51066">
        <w:t xml:space="preserve"> </w:t>
      </w:r>
      <w:r w:rsidRPr="00B51066">
        <w:t xml:space="preserve">officer </w:t>
      </w:r>
      <w:r w:rsidRPr="00B51066">
        <w:t>wanted to get</w:t>
      </w:r>
      <w:r w:rsidRPr="00B51066">
        <w:t xml:space="preserve"> </w:t>
      </w:r>
      <w:r w:rsidRPr="00B51066">
        <w:t>a blood sample</w:t>
      </w:r>
      <w:r w:rsidRPr="00B51066">
        <w:t>.</w:t>
      </w:r>
      <w:r w:rsidRPr="00B51066">
        <w:t xml:space="preserve"> </w:t>
      </w:r>
      <w:r w:rsidRPr="00B51066">
        <w:t xml:space="preserve"> </w:t>
      </w:r>
      <w:r w:rsidRPr="00B51066">
        <w:t xml:space="preserve">At this point, </w:t>
      </w:r>
      <w:r w:rsidRPr="00B51066">
        <w:t>Alvarez</w:t>
      </w:r>
      <w:r w:rsidRPr="00B51066">
        <w:t xml:space="preserve"> stopped responding</w:t>
      </w:r>
      <w:r w:rsidRPr="00B51066">
        <w:t xml:space="preserve"> verbally or nonverbally to the </w:t>
      </w:r>
      <w:r w:rsidRPr="00B51066">
        <w:t>officer</w:t>
      </w:r>
      <w:r w:rsidRPr="00B51066">
        <w:t xml:space="preserve">.  </w:t>
      </w:r>
      <w:r w:rsidRPr="00B51066">
        <w:t>Alvarez</w:t>
      </w:r>
      <w:r w:rsidRPr="00B51066">
        <w:t xml:space="preserve"> lay in the hospital bed with </w:t>
      </w:r>
      <w:r w:rsidRPr="00B51066">
        <w:t>h</w:t>
      </w:r>
      <w:r w:rsidRPr="00B51066">
        <w:t xml:space="preserve">is eyes closed, not opening them while the officer spoke to him. </w:t>
      </w:r>
      <w:r w:rsidRPr="00B51066">
        <w:t xml:space="preserve"> </w:t>
      </w:r>
      <w:r w:rsidRPr="00B51066">
        <w:t xml:space="preserve">Nor did </w:t>
      </w:r>
      <w:r w:rsidRPr="00B51066">
        <w:t>Alvarez</w:t>
      </w:r>
      <w:r w:rsidRPr="00B51066">
        <w:t xml:space="preserve"> communicate further to hospital personnel.</w:t>
      </w:r>
      <w:r w:rsidRPr="00B51066">
        <w:t xml:space="preserve"> </w:t>
      </w:r>
      <w:r w:rsidRPr="00B51066">
        <w:t xml:space="preserve"> </w:t>
      </w:r>
      <w:r w:rsidRPr="00B51066">
        <w:t xml:space="preserve">Officer Yost could not tell whether </w:t>
      </w:r>
      <w:r w:rsidRPr="00B51066">
        <w:t>Alvarez</w:t>
      </w:r>
      <w:r w:rsidRPr="00B51066">
        <w:t xml:space="preserve"> was asleep, unconscious, or just ignoring him.</w:t>
      </w:r>
      <w:r w:rsidRPr="00B51066">
        <w:t xml:space="preserve"> </w:t>
      </w:r>
      <w:r w:rsidRPr="00B51066">
        <w:t xml:space="preserve"> </w:t>
      </w:r>
      <w:r w:rsidRPr="00B51066">
        <w:t xml:space="preserve">Concerned that </w:t>
      </w:r>
      <w:r w:rsidRPr="00B51066">
        <w:t>Alvarez</w:t>
      </w:r>
      <w:r w:rsidRPr="00B51066">
        <w:t xml:space="preserve"> could be moved to another part of the hospital for treatment</w:t>
      </w:r>
      <w:r w:rsidRPr="00B51066">
        <w:t>,</w:t>
      </w:r>
      <w:r w:rsidRPr="00B51066">
        <w:t xml:space="preserve"> </w:t>
      </w:r>
      <w:r w:rsidRPr="00B51066">
        <w:t xml:space="preserve">Officer Yost </w:t>
      </w:r>
      <w:r w:rsidRPr="00B51066">
        <w:t xml:space="preserve">radioed </w:t>
      </w:r>
      <w:r w:rsidRPr="00B51066">
        <w:t>for a forensic blood draw</w:t>
      </w:r>
      <w:r w:rsidRPr="00B51066">
        <w:t>.</w:t>
      </w:r>
      <w:r w:rsidRPr="00B51066">
        <w:t xml:space="preserve"> </w:t>
      </w:r>
      <w:r w:rsidRPr="00B51066">
        <w:t xml:space="preserve"> </w:t>
      </w:r>
      <w:r w:rsidRPr="00B51066">
        <w:t xml:space="preserve">His dispatch center informed him that the </w:t>
      </w:r>
      <w:r w:rsidRPr="00B51066">
        <w:t>phlebotomist’s</w:t>
      </w:r>
      <w:r w:rsidRPr="00B51066">
        <w:t xml:space="preserve"> estimated arrival time would be</w:t>
      </w:r>
      <w:r w:rsidRPr="00B51066">
        <w:t xml:space="preserve"> 30 minutes later</w:t>
      </w:r>
      <w:r w:rsidRPr="00B51066">
        <w:t>.</w:t>
      </w:r>
      <w:r w:rsidRPr="00B51066">
        <w:t xml:space="preserve"> </w:t>
      </w:r>
      <w:r w:rsidRPr="00B51066">
        <w:t xml:space="preserve"> </w:t>
      </w:r>
      <w:r w:rsidRPr="00B51066">
        <w:t>Almost two</w:t>
      </w:r>
      <w:r w:rsidRPr="00B51066">
        <w:t xml:space="preserve"> and one-half </w:t>
      </w:r>
      <w:r w:rsidRPr="00B51066">
        <w:t>hours after the accident,</w:t>
      </w:r>
      <w:r w:rsidRPr="00B51066">
        <w:t xml:space="preserve"> </w:t>
      </w:r>
      <w:r w:rsidRPr="00B51066">
        <w:t>a</w:t>
      </w:r>
      <w:r w:rsidRPr="00B51066">
        <w:t>t</w:t>
      </w:r>
      <w:r w:rsidRPr="00B51066">
        <w:t xml:space="preserve"> 1:57</w:t>
      </w:r>
      <w:r w:rsidRPr="00B51066">
        <w:t xml:space="preserve"> </w:t>
      </w:r>
      <w:r w:rsidRPr="00B51066">
        <w:t>a</w:t>
      </w:r>
      <w:r w:rsidRPr="00B51066">
        <w:t>.</w:t>
      </w:r>
      <w:r w:rsidRPr="00B51066">
        <w:t>m</w:t>
      </w:r>
      <w:r w:rsidRPr="00B51066">
        <w:t>.,</w:t>
      </w:r>
      <w:r w:rsidRPr="00B51066">
        <w:t xml:space="preserve"> </w:t>
      </w:r>
      <w:r w:rsidRPr="00B51066">
        <w:t xml:space="preserve">the </w:t>
      </w:r>
      <w:r w:rsidRPr="00B51066">
        <w:t>phlebotomist</w:t>
      </w:r>
      <w:r w:rsidRPr="00B51066">
        <w:t xml:space="preserve"> took </w:t>
      </w:r>
      <w:r w:rsidRPr="00B51066">
        <w:t>Alvarez</w:t>
      </w:r>
      <w:r w:rsidRPr="00B51066">
        <w:t>’s blood</w:t>
      </w:r>
      <w:r w:rsidRPr="00B51066">
        <w:t xml:space="preserve">. </w:t>
      </w:r>
      <w:r w:rsidRPr="00B51066">
        <w:t xml:space="preserve"> </w:t>
      </w:r>
      <w:r w:rsidRPr="00B51066">
        <w:t>Alvarez</w:t>
      </w:r>
      <w:r w:rsidRPr="00B51066">
        <w:t xml:space="preserve"> did not react when the phlebotomist stuck </w:t>
      </w:r>
      <w:r w:rsidRPr="00B51066">
        <w:t>the</w:t>
      </w:r>
      <w:r w:rsidRPr="00B51066">
        <w:t xml:space="preserve"> needle into</w:t>
      </w:r>
      <w:r w:rsidRPr="00B51066">
        <w:t xml:space="preserve"> </w:t>
      </w:r>
      <w:r w:rsidRPr="00B51066">
        <w:t>his</w:t>
      </w:r>
      <w:r w:rsidRPr="00B51066">
        <w:t xml:space="preserve"> arm.</w:t>
      </w:r>
      <w:r w:rsidRPr="00B51066">
        <w:t xml:space="preserve">  </w:t>
      </w:r>
      <w:r w:rsidRPr="00B51066">
        <w:lastRenderedPageBreak/>
        <w:t>The blood test revealed a 0.05</w:t>
      </w:r>
      <w:r w:rsidRPr="00B51066">
        <w:t xml:space="preserve"> percent</w:t>
      </w:r>
      <w:r w:rsidRPr="00B51066">
        <w:t xml:space="preserve"> blood alcohol level with the presence of cocaine and </w:t>
      </w:r>
      <w:r w:rsidRPr="00B51066">
        <w:t>THC</w:t>
      </w:r>
      <w:r w:rsidRPr="00B51066">
        <w:t>.</w:t>
      </w:r>
      <w:r>
        <w:rPr>
          <w:rStyle w:val="FootnoteReference"/>
        </w:rPr>
        <w:footnoteReference w:id="8"/>
      </w:r>
    </w:p>
    <w:p w14:paraId="772F6E4C" w14:textId="77777777" w:rsidR="006F5E2D" w:rsidRPr="00B51066" w:rsidRDefault="006F5E2D" w:rsidP="004D0652">
      <w:r w:rsidRPr="00B51066">
        <w:tab/>
      </w:r>
      <w:r w:rsidRPr="00B51066">
        <w:t>The</w:t>
      </w:r>
      <w:r w:rsidRPr="00B51066">
        <w:t xml:space="preserve"> </w:t>
      </w:r>
      <w:r w:rsidRPr="00B51066">
        <w:t>People</w:t>
      </w:r>
      <w:r w:rsidRPr="00B51066">
        <w:t xml:space="preserve"> </w:t>
      </w:r>
      <w:r w:rsidRPr="00B51066">
        <w:t>charged</w:t>
      </w:r>
      <w:r w:rsidRPr="00B51066">
        <w:t xml:space="preserve"> </w:t>
      </w:r>
      <w:r w:rsidRPr="00B51066">
        <w:t>Alvarez</w:t>
      </w:r>
      <w:r w:rsidRPr="00B51066">
        <w:t xml:space="preserve"> with</w:t>
      </w:r>
      <w:r w:rsidRPr="00B51066">
        <w:t>, among other c</w:t>
      </w:r>
      <w:r w:rsidRPr="00B51066">
        <w:t>rimes</w:t>
      </w:r>
      <w:r w:rsidRPr="00B51066">
        <w:t>,</w:t>
      </w:r>
      <w:r w:rsidRPr="00B51066">
        <w:t xml:space="preserve"> two </w:t>
      </w:r>
      <w:r w:rsidRPr="00B51066">
        <w:t>alcohol related vehicular manslaughter</w:t>
      </w:r>
      <w:r w:rsidRPr="00B51066">
        <w:t xml:space="preserve"> </w:t>
      </w:r>
      <w:r w:rsidRPr="00B51066">
        <w:t xml:space="preserve">counts under </w:t>
      </w:r>
      <w:r w:rsidRPr="00B51066">
        <w:t xml:space="preserve">Penal Code </w:t>
      </w:r>
      <w:r w:rsidRPr="00B51066">
        <w:t>section 191.5</w:t>
      </w:r>
      <w:r w:rsidRPr="00B51066">
        <w:t>, subdivision</w:t>
      </w:r>
      <w:r>
        <w:t> </w:t>
      </w:r>
      <w:r w:rsidRPr="00B51066">
        <w:t>(a)</w:t>
      </w:r>
      <w:r w:rsidRPr="00B51066">
        <w:t>.</w:t>
      </w:r>
      <w:r>
        <w:rPr>
          <w:rStyle w:val="FootnoteReference"/>
        </w:rPr>
        <w:footnoteReference w:id="9"/>
      </w:r>
      <w:r w:rsidRPr="00B51066">
        <w:t xml:space="preserve"> </w:t>
      </w:r>
      <w:r w:rsidRPr="00B51066">
        <w:t xml:space="preserve"> </w:t>
      </w:r>
      <w:r w:rsidRPr="00B51066">
        <w:t xml:space="preserve">On August 29, 2018, </w:t>
      </w:r>
      <w:r w:rsidRPr="00B51066">
        <w:t>Alvarez</w:t>
      </w:r>
      <w:r w:rsidRPr="00B51066">
        <w:t xml:space="preserve"> </w:t>
      </w:r>
      <w:r w:rsidRPr="00B51066">
        <w:t>moved</w:t>
      </w:r>
      <w:r w:rsidRPr="00B51066">
        <w:t xml:space="preserve"> to suppress</w:t>
      </w:r>
      <w:r w:rsidRPr="00B51066">
        <w:t xml:space="preserve"> the blood </w:t>
      </w:r>
      <w:r w:rsidRPr="00B51066">
        <w:t xml:space="preserve">testing </w:t>
      </w:r>
      <w:r w:rsidRPr="00B51066">
        <w:t>results</w:t>
      </w:r>
      <w:r w:rsidRPr="00B51066">
        <w:t xml:space="preserve"> pursuant to </w:t>
      </w:r>
      <w:r w:rsidRPr="00B51066">
        <w:t xml:space="preserve">Penal Code </w:t>
      </w:r>
      <w:r w:rsidRPr="00B51066">
        <w:t>section 1538.5</w:t>
      </w:r>
      <w:r w:rsidRPr="00B51066">
        <w:t>,</w:t>
      </w:r>
      <w:r w:rsidRPr="00B51066">
        <w:t xml:space="preserve"> </w:t>
      </w:r>
      <w:r w:rsidRPr="00B51066">
        <w:t>subdivision</w:t>
      </w:r>
      <w:r w:rsidRPr="00B51066">
        <w:t xml:space="preserve"> (a)(1).</w:t>
      </w:r>
      <w:r>
        <w:rPr>
          <w:rStyle w:val="FootnoteReference"/>
        </w:rPr>
        <w:footnoteReference w:id="10"/>
      </w:r>
      <w:r w:rsidRPr="00B51066">
        <w:t xml:space="preserve">  </w:t>
      </w:r>
      <w:r w:rsidRPr="00B51066">
        <w:t xml:space="preserve">On November </w:t>
      </w:r>
      <w:r w:rsidRPr="00B51066">
        <w:t xml:space="preserve">30, 2018, the parties appeared for the suppression </w:t>
      </w:r>
      <w:r w:rsidRPr="00B51066">
        <w:t>motion</w:t>
      </w:r>
      <w:r w:rsidRPr="00B51066">
        <w:t xml:space="preserve"> hearing</w:t>
      </w:r>
      <w:r w:rsidRPr="00B51066">
        <w:t xml:space="preserve">. </w:t>
      </w:r>
      <w:r w:rsidRPr="00B51066">
        <w:t xml:space="preserve"> </w:t>
      </w:r>
      <w:r w:rsidRPr="00B51066">
        <w:t xml:space="preserve">The People could find no exception allowing </w:t>
      </w:r>
      <w:r w:rsidRPr="00B51066">
        <w:t>O</w:t>
      </w:r>
      <w:r w:rsidRPr="00B51066">
        <w:t>fficer</w:t>
      </w:r>
      <w:r w:rsidRPr="00B51066">
        <w:t xml:space="preserve"> Yost</w:t>
      </w:r>
      <w:r w:rsidRPr="00B51066">
        <w:t xml:space="preserve"> </w:t>
      </w:r>
      <w:r w:rsidRPr="00B51066">
        <w:t xml:space="preserve">to obtain a blood sample without first securing a warrant. </w:t>
      </w:r>
      <w:r w:rsidRPr="00B51066">
        <w:t xml:space="preserve"> </w:t>
      </w:r>
      <w:r w:rsidRPr="00B51066">
        <w:t>Consequently, the People conceded the motion</w:t>
      </w:r>
      <w:r w:rsidRPr="00B51066">
        <w:t>.</w:t>
      </w:r>
      <w:r w:rsidRPr="00B51066">
        <w:t xml:space="preserve"> </w:t>
      </w:r>
      <w:r w:rsidRPr="00B51066">
        <w:t xml:space="preserve"> </w:t>
      </w:r>
    </w:p>
    <w:p w14:paraId="71A747E7" w14:textId="77777777" w:rsidR="006F5E2D" w:rsidRPr="00B51066" w:rsidRDefault="006F5E2D" w:rsidP="004D0652">
      <w:r w:rsidRPr="00B51066">
        <w:tab/>
      </w:r>
      <w:r w:rsidRPr="00B51066">
        <w:t>As a result, o</w:t>
      </w:r>
      <w:r w:rsidRPr="00B51066">
        <w:t xml:space="preserve">n January 15, 2019, </w:t>
      </w:r>
      <w:r w:rsidRPr="00B51066">
        <w:t xml:space="preserve">prosecutors </w:t>
      </w:r>
      <w:r w:rsidRPr="00B51066">
        <w:t xml:space="preserve">filed an amended information charging </w:t>
      </w:r>
      <w:r w:rsidRPr="00B51066">
        <w:t>Alvarez</w:t>
      </w:r>
      <w:r w:rsidRPr="00B51066">
        <w:t xml:space="preserve"> with </w:t>
      </w:r>
      <w:r w:rsidRPr="00B51066">
        <w:t>two</w:t>
      </w:r>
      <w:r w:rsidRPr="00B51066">
        <w:t xml:space="preserve"> non</w:t>
      </w:r>
      <w:r w:rsidRPr="00B51066">
        <w:t xml:space="preserve">-alcohol related vehicular </w:t>
      </w:r>
      <w:r w:rsidRPr="00B51066">
        <w:lastRenderedPageBreak/>
        <w:t>manslaughter</w:t>
      </w:r>
      <w:r w:rsidRPr="00B51066">
        <w:t xml:space="preserve"> violations under</w:t>
      </w:r>
      <w:r w:rsidRPr="00B51066">
        <w:t xml:space="preserve"> </w:t>
      </w:r>
      <w:r w:rsidRPr="00B51066">
        <w:t xml:space="preserve">Penal Code </w:t>
      </w:r>
      <w:r w:rsidRPr="00B51066">
        <w:t>section 19</w:t>
      </w:r>
      <w:r w:rsidRPr="00B51066">
        <w:t>2</w:t>
      </w:r>
      <w:r w:rsidRPr="00B51066">
        <w:t xml:space="preserve">, subdivision </w:t>
      </w:r>
      <w:r w:rsidRPr="00B51066">
        <w:t>(c)</w:t>
      </w:r>
      <w:r w:rsidRPr="00B51066">
        <w:t>(1)</w:t>
      </w:r>
      <w:r>
        <w:rPr>
          <w:rStyle w:val="FootnoteReference"/>
        </w:rPr>
        <w:footnoteReference w:id="11"/>
      </w:r>
      <w:r w:rsidRPr="00B51066">
        <w:t xml:space="preserve"> and a reckless driving </w:t>
      </w:r>
      <w:r w:rsidRPr="00B51066">
        <w:t>charge</w:t>
      </w:r>
      <w:r w:rsidRPr="00B51066">
        <w:t>.</w:t>
      </w:r>
      <w:r w:rsidRPr="00B51066">
        <w:t xml:space="preserve"> </w:t>
      </w:r>
      <w:r w:rsidRPr="00B51066">
        <w:t xml:space="preserve"> </w:t>
      </w:r>
      <w:r w:rsidRPr="00B51066">
        <w:t>On January 1</w:t>
      </w:r>
      <w:r>
        <w:t>5</w:t>
      </w:r>
      <w:r w:rsidRPr="00B51066">
        <w:t xml:space="preserve">, 2019, </w:t>
      </w:r>
      <w:r w:rsidRPr="00B51066">
        <w:t>Alvarez</w:t>
      </w:r>
      <w:r w:rsidRPr="00B51066">
        <w:t xml:space="preserve"> pled not guilty to the new allegations. </w:t>
      </w:r>
      <w:r w:rsidRPr="00B51066">
        <w:t xml:space="preserve"> </w:t>
      </w:r>
      <w:r w:rsidRPr="00B51066">
        <w:t>A</w:t>
      </w:r>
      <w:r w:rsidRPr="00B51066">
        <w:t xml:space="preserve">fter a series of continuances, the </w:t>
      </w:r>
      <w:r w:rsidRPr="00B51066">
        <w:t>court scheduled the j</w:t>
      </w:r>
      <w:r w:rsidRPr="00B51066">
        <w:t>ury trial</w:t>
      </w:r>
      <w:r w:rsidRPr="00B51066">
        <w:t xml:space="preserve"> </w:t>
      </w:r>
      <w:r w:rsidRPr="00B51066">
        <w:t xml:space="preserve">for </w:t>
      </w:r>
      <w:r w:rsidRPr="00B51066">
        <w:t>October 1, 2019.</w:t>
      </w:r>
      <w:r w:rsidRPr="00B51066">
        <w:t xml:space="preserve"> </w:t>
      </w:r>
      <w:r w:rsidRPr="00B51066">
        <w:t xml:space="preserve"> </w:t>
      </w:r>
    </w:p>
    <w:p w14:paraId="397E5125" w14:textId="77777777" w:rsidR="006F5E2D" w:rsidRPr="00B51066" w:rsidRDefault="006F5E2D" w:rsidP="004D0652">
      <w:r w:rsidRPr="00B51066">
        <w:tab/>
      </w:r>
      <w:r w:rsidRPr="00B51066">
        <w:t>However,</w:t>
      </w:r>
      <w:r w:rsidRPr="00B51066">
        <w:t xml:space="preserve"> in the interim,</w:t>
      </w:r>
      <w:r w:rsidRPr="00B51066">
        <w:t xml:space="preserve"> o</w:t>
      </w:r>
      <w:r w:rsidRPr="00B51066">
        <w:t>n June 27, 2019,</w:t>
      </w:r>
      <w:r w:rsidRPr="00B51066">
        <w:t xml:space="preserve"> the United States Supreme Court delivered its opinion in </w:t>
      </w:r>
      <w:r w:rsidRPr="00B51066">
        <w:rPr>
          <w:i/>
          <w:iCs/>
        </w:rPr>
        <w:t>Mitchell</w:t>
      </w:r>
      <w:r w:rsidRPr="00D07FB7">
        <w:t>,</w:t>
      </w:r>
      <w:r w:rsidRPr="00B51066">
        <w:t xml:space="preserve"> </w:t>
      </w:r>
      <w:r w:rsidRPr="00B51066">
        <w:rPr>
          <w:i/>
          <w:iCs/>
        </w:rPr>
        <w:t>supra</w:t>
      </w:r>
      <w:r w:rsidRPr="00B51066">
        <w:t xml:space="preserve">, </w:t>
      </w:r>
      <w:r w:rsidRPr="00B51066">
        <w:t xml:space="preserve">588 U.S. </w:t>
      </w:r>
      <w:r>
        <w:t xml:space="preserve">___ </w:t>
      </w:r>
      <w:r w:rsidRPr="00B51066">
        <w:t>[</w:t>
      </w:r>
      <w:r w:rsidRPr="00B51066">
        <w:t xml:space="preserve">139 </w:t>
      </w:r>
      <w:proofErr w:type="spellStart"/>
      <w:r w:rsidRPr="00B51066">
        <w:t>S.Ct</w:t>
      </w:r>
      <w:proofErr w:type="spellEnd"/>
      <w:r w:rsidRPr="00B51066">
        <w:t>. 2525</w:t>
      </w:r>
      <w:r w:rsidRPr="00B51066">
        <w:t>]</w:t>
      </w:r>
      <w:r w:rsidRPr="00B51066">
        <w:t>.</w:t>
      </w:r>
      <w:r w:rsidRPr="00B51066">
        <w:t xml:space="preserve"> </w:t>
      </w:r>
      <w:r w:rsidRPr="00B51066">
        <w:t xml:space="preserve"> </w:t>
      </w:r>
      <w:r w:rsidRPr="00B51066">
        <w:t>In a plural</w:t>
      </w:r>
      <w:r w:rsidRPr="00B51066">
        <w:t>ity decision</w:t>
      </w:r>
      <w:r w:rsidRPr="00B51066">
        <w:t>,</w:t>
      </w:r>
      <w:r w:rsidRPr="00B51066">
        <w:t xml:space="preserve"> t</w:t>
      </w:r>
      <w:r w:rsidRPr="00B51066">
        <w:t>h</w:t>
      </w:r>
      <w:r w:rsidRPr="00B51066">
        <w:t>e</w:t>
      </w:r>
      <w:r w:rsidRPr="00B51066">
        <w:t xml:space="preserve"> </w:t>
      </w:r>
      <w:r w:rsidRPr="00B51066">
        <w:t>c</w:t>
      </w:r>
      <w:r w:rsidRPr="00B51066">
        <w:t>ourt</w:t>
      </w:r>
      <w:r w:rsidRPr="00B51066">
        <w:t xml:space="preserve"> found </w:t>
      </w:r>
      <w:r w:rsidRPr="00B51066">
        <w:t>“when police have probable cause to believe a person has committed a drunk-driving offense and the driver</w:t>
      </w:r>
      <w:r w:rsidRPr="00B51066">
        <w:t>’</w:t>
      </w:r>
      <w:r w:rsidRPr="00B51066">
        <w:t xml:space="preserve">s unconsciousness or stupor requires him to be taken to the hospital or </w:t>
      </w:r>
      <w:r w:rsidRPr="00B51066">
        <w:t>similar facility before police have a reasonable opportunity to administer a standard evidentiary breath test, they may almost always order a warrantless blood test to measure the driver</w:t>
      </w:r>
      <w:r w:rsidRPr="00B51066">
        <w:t>’</w:t>
      </w:r>
      <w:r w:rsidRPr="00B51066">
        <w:t xml:space="preserve">s </w:t>
      </w:r>
      <w:r w:rsidRPr="00B51066">
        <w:t>BAC</w:t>
      </w:r>
      <w:r w:rsidRPr="00B51066">
        <w:t xml:space="preserve"> </w:t>
      </w:r>
      <w:r w:rsidRPr="00B51066">
        <w:t>without offending the Fourth Amendment.”</w:t>
      </w:r>
      <w:r w:rsidRPr="00B51066">
        <w:t xml:space="preserve"> </w:t>
      </w:r>
      <w:r w:rsidRPr="00B51066">
        <w:t xml:space="preserve"> </w:t>
      </w:r>
      <w:r w:rsidRPr="00B51066">
        <w:lastRenderedPageBreak/>
        <w:t>(</w:t>
      </w:r>
      <w:r w:rsidRPr="00B51066">
        <w:rPr>
          <w:i/>
          <w:iCs/>
        </w:rPr>
        <w:t>Id</w:t>
      </w:r>
      <w:r w:rsidRPr="00B51066">
        <w:t xml:space="preserve">. at p. </w:t>
      </w:r>
      <w:r w:rsidRPr="00B51066">
        <w:t>2539</w:t>
      </w:r>
      <w:r w:rsidRPr="00B51066">
        <w:t xml:space="preserve"> </w:t>
      </w:r>
      <w:r w:rsidRPr="00B51066">
        <w:t>(</w:t>
      </w:r>
      <w:proofErr w:type="spellStart"/>
      <w:r w:rsidRPr="00B51066">
        <w:t>plur</w:t>
      </w:r>
      <w:proofErr w:type="spellEnd"/>
      <w:r w:rsidRPr="00B51066">
        <w:t xml:space="preserve">. </w:t>
      </w:r>
      <w:proofErr w:type="spellStart"/>
      <w:r w:rsidRPr="00B51066">
        <w:t>opn</w:t>
      </w:r>
      <w:proofErr w:type="spellEnd"/>
      <w:r w:rsidRPr="00B51066">
        <w:t>. of Alito, J</w:t>
      </w:r>
      <w:r w:rsidRPr="00B51066">
        <w:t>.</w:t>
      </w:r>
      <w:r w:rsidRPr="00B51066">
        <w:t>)</w:t>
      </w:r>
      <w:r w:rsidRPr="00B51066">
        <w:t>.)</w:t>
      </w:r>
      <w:r>
        <w:rPr>
          <w:rStyle w:val="FootnoteReference"/>
        </w:rPr>
        <w:footnoteReference w:id="12"/>
      </w:r>
      <w:r w:rsidRPr="00B51066">
        <w:t xml:space="preserve"> </w:t>
      </w:r>
      <w:r w:rsidRPr="00B51066">
        <w:t xml:space="preserve"> </w:t>
      </w:r>
      <w:r w:rsidRPr="00B51066">
        <w:t xml:space="preserve">Citing </w:t>
      </w:r>
      <w:r w:rsidRPr="00B51066">
        <w:rPr>
          <w:i/>
          <w:iCs/>
        </w:rPr>
        <w:t>Mitchell</w:t>
      </w:r>
      <w:r w:rsidRPr="00B51066">
        <w:t>,</w:t>
      </w:r>
      <w:r w:rsidRPr="00B51066">
        <w:t xml:space="preserve"> t</w:t>
      </w:r>
      <w:r w:rsidRPr="00B51066">
        <w:t xml:space="preserve">he People moved the trial court for reconsideration of </w:t>
      </w:r>
      <w:r w:rsidRPr="00B51066">
        <w:t>Alvarez</w:t>
      </w:r>
      <w:r w:rsidRPr="00B51066">
        <w:t>’s</w:t>
      </w:r>
      <w:r w:rsidRPr="00B51066">
        <w:t xml:space="preserve"> motion to suppress</w:t>
      </w:r>
      <w:r w:rsidRPr="00B51066">
        <w:t>.</w:t>
      </w:r>
      <w:r w:rsidRPr="00B51066">
        <w:t xml:space="preserve"> </w:t>
      </w:r>
      <w:r w:rsidRPr="00B51066">
        <w:t xml:space="preserve"> </w:t>
      </w:r>
      <w:r w:rsidRPr="00B51066">
        <w:t>The trial court granted the request</w:t>
      </w:r>
      <w:r w:rsidRPr="00B51066">
        <w:t xml:space="preserve">. </w:t>
      </w:r>
    </w:p>
    <w:p w14:paraId="3DFBC565" w14:textId="77777777" w:rsidR="006F5E2D" w:rsidRPr="00B51066" w:rsidRDefault="006F5E2D" w:rsidP="004D0652">
      <w:r w:rsidRPr="00B51066">
        <w:tab/>
      </w:r>
      <w:r w:rsidRPr="00B51066">
        <w:t>The reschedule</w:t>
      </w:r>
      <w:r w:rsidRPr="00B51066">
        <w:t>d</w:t>
      </w:r>
      <w:r w:rsidRPr="00B51066">
        <w:t xml:space="preserve"> </w:t>
      </w:r>
      <w:r w:rsidRPr="00B51066">
        <w:t>suppression</w:t>
      </w:r>
      <w:r w:rsidRPr="00B51066">
        <w:t xml:space="preserve"> hearing commen</w:t>
      </w:r>
      <w:r w:rsidRPr="00B51066">
        <w:t>c</w:t>
      </w:r>
      <w:r w:rsidRPr="00B51066">
        <w:t>ed o</w:t>
      </w:r>
      <w:r w:rsidRPr="00B51066">
        <w:t xml:space="preserve">n </w:t>
      </w:r>
      <w:r w:rsidRPr="00B51066">
        <w:t>September 20</w:t>
      </w:r>
      <w:r w:rsidRPr="00B51066">
        <w:t>, 2019</w:t>
      </w:r>
      <w:r w:rsidRPr="00B51066">
        <w:t xml:space="preserve">. </w:t>
      </w:r>
      <w:r w:rsidRPr="00B51066">
        <w:t xml:space="preserve"> Officer Yost testified he believed the PAS test result would support probable cause to obtain a warrant.  He also said getting the warrant would have created substantial delays primarily because he was the only officer at the hospital, he did not have the proper paperwork, and other officers were still investigating the scene.  At the end of the</w:t>
      </w:r>
      <w:r w:rsidRPr="00B51066">
        <w:t xml:space="preserve"> hearing’s first</w:t>
      </w:r>
      <w:r w:rsidRPr="00B51066">
        <w:t xml:space="preserve"> day the trial judge posed these questions </w:t>
      </w:r>
      <w:r w:rsidRPr="00B51066">
        <w:t xml:space="preserve">for </w:t>
      </w:r>
      <w:r w:rsidRPr="00B51066">
        <w:t>the attorneys to address</w:t>
      </w:r>
      <w:r w:rsidRPr="00B51066">
        <w:t xml:space="preserve"> when they reconvened</w:t>
      </w:r>
      <w:r w:rsidRPr="00B51066">
        <w:t>:</w:t>
      </w:r>
      <w:r w:rsidRPr="00B51066">
        <w:t xml:space="preserve"> </w:t>
      </w:r>
      <w:r w:rsidRPr="00B51066">
        <w:t xml:space="preserve"> </w:t>
      </w:r>
      <w:r w:rsidRPr="00B51066">
        <w:t>Did facts support finding probable cause existed to g</w:t>
      </w:r>
      <w:r w:rsidRPr="00B51066">
        <w:t xml:space="preserve">et a blood sample from </w:t>
      </w:r>
      <w:r w:rsidRPr="00B51066">
        <w:t>Alvarez</w:t>
      </w:r>
      <w:r w:rsidRPr="00B51066">
        <w:t xml:space="preserve">? </w:t>
      </w:r>
      <w:r w:rsidRPr="00B51066">
        <w:t xml:space="preserve"> </w:t>
      </w:r>
      <w:r w:rsidRPr="00B51066">
        <w:t xml:space="preserve">Even if probable </w:t>
      </w:r>
      <w:proofErr w:type="gramStart"/>
      <w:r w:rsidRPr="00B51066">
        <w:t>cause</w:t>
      </w:r>
      <w:proofErr w:type="gramEnd"/>
      <w:r w:rsidRPr="00B51066">
        <w:t xml:space="preserve"> existed, did exigent circumstances allow taking a blood sample from </w:t>
      </w:r>
      <w:r w:rsidRPr="00B51066">
        <w:t>Alvarez</w:t>
      </w:r>
      <w:r w:rsidRPr="00B51066">
        <w:t xml:space="preserve"> without a warrant?  The court requested additional briefing from the parties, recessed the matter</w:t>
      </w:r>
      <w:r w:rsidRPr="00B51066">
        <w:t>,</w:t>
      </w:r>
      <w:r w:rsidRPr="00B51066">
        <w:t xml:space="preserve"> and reconvened on December 5, 2019.  </w:t>
      </w:r>
    </w:p>
    <w:p w14:paraId="7ED07C12" w14:textId="77777777" w:rsidR="006F5E2D" w:rsidRPr="00B51066" w:rsidRDefault="006F5E2D" w:rsidP="004D0652">
      <w:r w:rsidRPr="00B51066">
        <w:lastRenderedPageBreak/>
        <w:tab/>
      </w:r>
      <w:r w:rsidRPr="00B51066">
        <w:t>At the hearing’s continuation</w:t>
      </w:r>
      <w:r w:rsidRPr="00B51066">
        <w:t xml:space="preserve"> on December 5, 2019</w:t>
      </w:r>
      <w:r w:rsidRPr="00B51066">
        <w:t xml:space="preserve">, the People recalled Officer </w:t>
      </w:r>
      <w:r w:rsidRPr="00B51066">
        <w:t>Yost</w:t>
      </w:r>
      <w:r w:rsidRPr="00B51066">
        <w:t>.</w:t>
      </w:r>
      <w:r w:rsidRPr="00B51066">
        <w:t xml:space="preserve"> </w:t>
      </w:r>
      <w:r w:rsidRPr="00B51066">
        <w:t xml:space="preserve"> </w:t>
      </w:r>
      <w:r w:rsidRPr="00B51066">
        <w:t xml:space="preserve">Officer Yost </w:t>
      </w:r>
      <w:r w:rsidRPr="00B51066">
        <w:t xml:space="preserve">expanded on his earlier testimony. </w:t>
      </w:r>
      <w:r w:rsidRPr="00B51066">
        <w:t xml:space="preserve"> </w:t>
      </w:r>
      <w:r w:rsidRPr="00B51066">
        <w:t xml:space="preserve">Specifically, </w:t>
      </w:r>
      <w:r w:rsidRPr="00B51066">
        <w:t xml:space="preserve">among other </w:t>
      </w:r>
      <w:r w:rsidRPr="00B51066">
        <w:t>statements</w:t>
      </w:r>
      <w:r w:rsidRPr="00B51066">
        <w:t>,</w:t>
      </w:r>
      <w:r w:rsidRPr="00B51066">
        <w:t xml:space="preserve"> </w:t>
      </w:r>
      <w:r w:rsidRPr="00B51066">
        <w:t>the officer said he</w:t>
      </w:r>
      <w:r w:rsidRPr="00B51066">
        <w:t xml:space="preserve"> felt </w:t>
      </w:r>
      <w:r w:rsidRPr="00B51066">
        <w:t xml:space="preserve">exigent circumstances existed. </w:t>
      </w:r>
      <w:r w:rsidRPr="00B51066">
        <w:t xml:space="preserve"> </w:t>
      </w:r>
      <w:r w:rsidRPr="00B51066">
        <w:t>G</w:t>
      </w:r>
      <w:r w:rsidRPr="00B51066">
        <w:t xml:space="preserve">iven the medical activity surrounding </w:t>
      </w:r>
      <w:r w:rsidRPr="00B51066">
        <w:t>Alvarez</w:t>
      </w:r>
      <w:r w:rsidRPr="00B51066">
        <w:t xml:space="preserve">, and that </w:t>
      </w:r>
      <w:r w:rsidRPr="00B51066">
        <w:t>Alvarez</w:t>
      </w:r>
      <w:r w:rsidRPr="00B51066">
        <w:t xml:space="preserve"> appeared </w:t>
      </w:r>
      <w:r w:rsidRPr="00B51066">
        <w:t xml:space="preserve">unresponsive, by the time warrant paperwork </w:t>
      </w:r>
      <w:r w:rsidRPr="00B51066">
        <w:t xml:space="preserve">might </w:t>
      </w:r>
      <w:r w:rsidRPr="00B51066">
        <w:t xml:space="preserve">arrive, </w:t>
      </w:r>
      <w:r w:rsidRPr="00B51066">
        <w:t>t</w:t>
      </w:r>
      <w:r w:rsidRPr="00B51066">
        <w:t xml:space="preserve">he </w:t>
      </w:r>
      <w:r w:rsidRPr="00B51066">
        <w:t xml:space="preserve">officer </w:t>
      </w:r>
      <w:r w:rsidRPr="00B51066">
        <w:t xml:space="preserve">believed </w:t>
      </w:r>
      <w:r w:rsidRPr="00B51066">
        <w:t xml:space="preserve">hospital personnel would take </w:t>
      </w:r>
      <w:r w:rsidRPr="00B51066">
        <w:t>Alvarez</w:t>
      </w:r>
      <w:r w:rsidRPr="00B51066">
        <w:t xml:space="preserve"> away from the trauma room for further treatment</w:t>
      </w:r>
      <w:r w:rsidRPr="00B51066">
        <w:t xml:space="preserve"> and</w:t>
      </w:r>
      <w:r w:rsidRPr="00B51066">
        <w:t xml:space="preserve"> eliminat</w:t>
      </w:r>
      <w:r w:rsidRPr="00B51066">
        <w:t>e</w:t>
      </w:r>
      <w:r w:rsidRPr="00B51066">
        <w:t xml:space="preserve"> any possibility </w:t>
      </w:r>
      <w:r w:rsidRPr="00B51066">
        <w:t xml:space="preserve">he </w:t>
      </w:r>
      <w:r w:rsidRPr="00B51066">
        <w:t>could obtain a blood sample.</w:t>
      </w:r>
      <w:r w:rsidRPr="00B51066">
        <w:t xml:space="preserve">  </w:t>
      </w:r>
      <w:r w:rsidRPr="00B51066">
        <w:t xml:space="preserve">Further, the officer explained he did not believe he needed a warrant because </w:t>
      </w:r>
      <w:r w:rsidRPr="00B51066">
        <w:t>Alvarez</w:t>
      </w:r>
      <w:r w:rsidRPr="00B51066">
        <w:t xml:space="preserve"> appeared unresponsive or unconscious triggering section 23612, subdivision</w:t>
      </w:r>
      <w:r w:rsidRPr="00B51066">
        <w:t> </w:t>
      </w:r>
      <w:r w:rsidRPr="00B51066">
        <w:t>(a)(5).</w:t>
      </w:r>
      <w:r>
        <w:rPr>
          <w:rStyle w:val="FootnoteReference"/>
        </w:rPr>
        <w:footnoteReference w:id="13"/>
      </w:r>
    </w:p>
    <w:p w14:paraId="1F34AA37" w14:textId="77777777" w:rsidR="006F5E2D" w:rsidRPr="00B51066" w:rsidRDefault="006F5E2D" w:rsidP="004D0652">
      <w:r w:rsidRPr="00B51066">
        <w:tab/>
      </w:r>
      <w:r w:rsidRPr="00B51066">
        <w:t>The</w:t>
      </w:r>
      <w:r w:rsidRPr="00B51066">
        <w:t xml:space="preserve"> trial court</w:t>
      </w:r>
      <w:r w:rsidRPr="00B51066">
        <w:t xml:space="preserve"> denied </w:t>
      </w:r>
      <w:r w:rsidRPr="00B51066">
        <w:t>Alvarez</w:t>
      </w:r>
      <w:r w:rsidRPr="00B51066">
        <w:t xml:space="preserve">’s </w:t>
      </w:r>
      <w:r w:rsidRPr="00B51066">
        <w:t xml:space="preserve">suppression </w:t>
      </w:r>
      <w:r w:rsidRPr="00B51066">
        <w:t>motion finding</w:t>
      </w:r>
      <w:r w:rsidRPr="00B51066">
        <w:t xml:space="preserve"> </w:t>
      </w:r>
      <w:r w:rsidRPr="00B51066">
        <w:rPr>
          <w:i/>
          <w:iCs/>
        </w:rPr>
        <w:t>Mitchell</w:t>
      </w:r>
      <w:r w:rsidRPr="00B51066">
        <w:t xml:space="preserve">, </w:t>
      </w:r>
      <w:r w:rsidRPr="00B51066">
        <w:rPr>
          <w:i/>
          <w:iCs/>
        </w:rPr>
        <w:t>supra</w:t>
      </w:r>
      <w:r w:rsidRPr="00B51066">
        <w:t xml:space="preserve">, </w:t>
      </w:r>
      <w:r w:rsidRPr="00B51066">
        <w:t>588 U</w:t>
      </w:r>
      <w:r w:rsidRPr="00B51066">
        <w:t>.</w:t>
      </w:r>
      <w:r w:rsidRPr="00B51066">
        <w:t>S</w:t>
      </w:r>
      <w:r w:rsidRPr="00B51066">
        <w:t>.</w:t>
      </w:r>
      <w:r w:rsidRPr="00B51066">
        <w:t xml:space="preserve"> __ [</w:t>
      </w:r>
      <w:r w:rsidRPr="00B51066">
        <w:t xml:space="preserve">139 </w:t>
      </w:r>
      <w:proofErr w:type="spellStart"/>
      <w:r w:rsidRPr="00B51066">
        <w:t>S.Ct</w:t>
      </w:r>
      <w:proofErr w:type="spellEnd"/>
      <w:r w:rsidRPr="00B51066">
        <w:t>. 2525</w:t>
      </w:r>
      <w:r w:rsidRPr="00B51066">
        <w:t>]</w:t>
      </w:r>
      <w:r w:rsidRPr="00B51066">
        <w:t xml:space="preserve"> </w:t>
      </w:r>
      <w:r w:rsidRPr="00B51066">
        <w:t xml:space="preserve">applied. </w:t>
      </w:r>
      <w:r w:rsidRPr="00B51066">
        <w:t xml:space="preserve"> </w:t>
      </w:r>
      <w:r w:rsidRPr="00B51066">
        <w:t xml:space="preserve">The court stated, </w:t>
      </w:r>
      <w:r w:rsidRPr="00B51066">
        <w:t>“exigent circumstances permit</w:t>
      </w:r>
      <w:r w:rsidRPr="00B51066">
        <w:t>[ed]</w:t>
      </w:r>
      <w:r w:rsidRPr="00B51066">
        <w:t xml:space="preserve"> a blood test without a warrant.”</w:t>
      </w:r>
      <w:r w:rsidRPr="00B51066">
        <w:t xml:space="preserve"> </w:t>
      </w:r>
      <w:r w:rsidRPr="00B51066">
        <w:t xml:space="preserve"> </w:t>
      </w:r>
      <w:r w:rsidRPr="00B51066">
        <w:t>Alvarez</w:t>
      </w:r>
      <w:r w:rsidRPr="00B51066">
        <w:t xml:space="preserve"> later pled guilty but did not waive his appeal rights.</w:t>
      </w:r>
    </w:p>
    <w:p w14:paraId="4272B435" w14:textId="77777777" w:rsidR="006F5E2D" w:rsidRPr="00B51066" w:rsidRDefault="006F5E2D" w:rsidP="004D0652">
      <w:pPr>
        <w:jc w:val="center"/>
        <w:rPr>
          <w:i/>
          <w:iCs/>
        </w:rPr>
      </w:pPr>
      <w:r w:rsidRPr="00B51066">
        <w:t>DISCUSSION</w:t>
      </w:r>
    </w:p>
    <w:p w14:paraId="45781FE2" w14:textId="77777777" w:rsidR="006F5E2D" w:rsidRPr="00B51066" w:rsidRDefault="006F5E2D" w:rsidP="002A0B99">
      <w:pPr>
        <w:jc w:val="center"/>
        <w:rPr>
          <w:i/>
          <w:iCs/>
        </w:rPr>
      </w:pPr>
      <w:r w:rsidRPr="00B51066">
        <w:t>A</w:t>
      </w:r>
      <w:r w:rsidRPr="00B51066">
        <w:rPr>
          <w:i/>
          <w:iCs/>
        </w:rPr>
        <w:t>.  Standard of Review</w:t>
      </w:r>
    </w:p>
    <w:p w14:paraId="2C6BF7A5" w14:textId="77777777" w:rsidR="006F5E2D" w:rsidRPr="00B51066" w:rsidRDefault="006F5E2D" w:rsidP="004D0652">
      <w:r w:rsidRPr="00B51066">
        <w:tab/>
        <w:t>“On appeal from a motion to suppress evidence, all presumptions are in favor of the trial court’s factual findings, whether express or implied, where supported by substantial evidence</w:t>
      </w:r>
      <w:r w:rsidRPr="00B51066">
        <w:t> </w:t>
      </w:r>
      <w:proofErr w:type="gramStart"/>
      <w:r w:rsidRPr="00B51066">
        <w:t>. . . .</w:t>
      </w:r>
      <w:proofErr w:type="gramEnd"/>
      <w:r w:rsidRPr="00B51066">
        <w:t>”</w:t>
      </w:r>
      <w:r w:rsidRPr="00B51066">
        <w:t xml:space="preserve"> </w:t>
      </w:r>
      <w:r w:rsidRPr="00B51066">
        <w:t xml:space="preserve"> (</w:t>
      </w:r>
      <w:r w:rsidRPr="00B51066">
        <w:rPr>
          <w:i/>
          <w:iCs/>
        </w:rPr>
        <w:t xml:space="preserve">People v. </w:t>
      </w:r>
      <w:r w:rsidRPr="00B51066">
        <w:rPr>
          <w:i/>
          <w:iCs/>
        </w:rPr>
        <w:t>Ledesma</w:t>
      </w:r>
      <w:r w:rsidRPr="00B51066">
        <w:t xml:space="preserve"> (2003) 106 Cal.App.4th 857, 862.) </w:t>
      </w:r>
      <w:r w:rsidRPr="00B51066">
        <w:t xml:space="preserve"> </w:t>
      </w:r>
      <w:proofErr w:type="gramStart"/>
      <w:r w:rsidRPr="00B51066">
        <w:t>“ ‘</w:t>
      </w:r>
      <w:proofErr w:type="gramEnd"/>
      <w:r w:rsidRPr="00B51066">
        <w:t xml:space="preserve">Substantial evidence’ means that evidence which, when viewed in light of the entire record, is of solid probative value, maintains its credibility and inspires confidence that the ultimate fact it addresses has been justly determined.” </w:t>
      </w:r>
      <w:r w:rsidRPr="00B51066">
        <w:t xml:space="preserve"> </w:t>
      </w:r>
      <w:r w:rsidRPr="00B51066">
        <w:t>(</w:t>
      </w:r>
      <w:r w:rsidRPr="00B51066">
        <w:rPr>
          <w:i/>
          <w:iCs/>
        </w:rPr>
        <w:t>People v. Conner</w:t>
      </w:r>
      <w:r w:rsidRPr="00B51066">
        <w:t xml:space="preserve"> (1983) 34 Cal.3d 141, 149.) </w:t>
      </w:r>
      <w:r w:rsidRPr="00B51066">
        <w:t xml:space="preserve"> </w:t>
      </w:r>
      <w:r w:rsidRPr="00B51066">
        <w:t>“But while we defer to the superior court</w:t>
      </w:r>
      <w:r w:rsidRPr="00B51066">
        <w:t>’</w:t>
      </w:r>
      <w:r w:rsidRPr="00B51066">
        <w:t xml:space="preserve">s express and implied factual findings if they are supported by substantial evidence, we exercise our </w:t>
      </w:r>
      <w:r w:rsidRPr="00B51066">
        <w:lastRenderedPageBreak/>
        <w:t>independent judgment in determining th</w:t>
      </w:r>
      <w:r w:rsidRPr="00B51066">
        <w:t xml:space="preserve">e legality of </w:t>
      </w:r>
      <w:r w:rsidRPr="00B51066">
        <w:t xml:space="preserve">a </w:t>
      </w:r>
      <w:r w:rsidRPr="00B51066">
        <w:t>search [or seizure] on the facts so found.”</w:t>
      </w:r>
      <w:r w:rsidRPr="00B51066">
        <w:t xml:space="preserve"> </w:t>
      </w:r>
      <w:r w:rsidRPr="00B51066">
        <w:t xml:space="preserve"> (</w:t>
      </w:r>
      <w:r w:rsidRPr="00B51066">
        <w:rPr>
          <w:i/>
          <w:iCs/>
        </w:rPr>
        <w:t>People v. Woods</w:t>
      </w:r>
      <w:r w:rsidRPr="00B51066">
        <w:t xml:space="preserve"> (1999) 21 Cal.4th 668, 673</w:t>
      </w:r>
      <w:r w:rsidRPr="00B51066">
        <w:t>–</w:t>
      </w:r>
      <w:r w:rsidRPr="00B51066">
        <w:t>674.)</w:t>
      </w:r>
    </w:p>
    <w:p w14:paraId="450846EA" w14:textId="77777777" w:rsidR="006F5E2D" w:rsidRPr="00B51066" w:rsidRDefault="006F5E2D" w:rsidP="002A0B99">
      <w:pPr>
        <w:spacing w:after="240" w:line="240" w:lineRule="auto"/>
        <w:jc w:val="center"/>
        <w:rPr>
          <w:i/>
          <w:iCs/>
        </w:rPr>
      </w:pPr>
      <w:r w:rsidRPr="00B51066">
        <w:t>B</w:t>
      </w:r>
      <w:r w:rsidRPr="00B51066">
        <w:rPr>
          <w:i/>
          <w:iCs/>
        </w:rPr>
        <w:t>.</w:t>
      </w:r>
      <w:r w:rsidRPr="00B51066">
        <w:rPr>
          <w:i/>
          <w:iCs/>
        </w:rPr>
        <w:t xml:space="preserve">  </w:t>
      </w:r>
      <w:r w:rsidRPr="00B51066">
        <w:rPr>
          <w:i/>
          <w:iCs/>
        </w:rPr>
        <w:t xml:space="preserve">Exigent Circumstances </w:t>
      </w:r>
      <w:r w:rsidRPr="00B51066">
        <w:rPr>
          <w:i/>
          <w:iCs/>
        </w:rPr>
        <w:t xml:space="preserve">Did Not </w:t>
      </w:r>
      <w:r w:rsidRPr="00B51066">
        <w:rPr>
          <w:i/>
          <w:iCs/>
        </w:rPr>
        <w:t xml:space="preserve">Exist </w:t>
      </w:r>
      <w:r w:rsidRPr="00B51066">
        <w:rPr>
          <w:i/>
          <w:iCs/>
        </w:rPr>
        <w:t xml:space="preserve">to </w:t>
      </w:r>
      <w:r w:rsidRPr="00B51066">
        <w:rPr>
          <w:i/>
          <w:iCs/>
        </w:rPr>
        <w:t>Allow</w:t>
      </w:r>
      <w:r w:rsidRPr="00B51066">
        <w:rPr>
          <w:i/>
          <w:iCs/>
        </w:rPr>
        <w:t xml:space="preserve"> </w:t>
      </w:r>
      <w:r w:rsidRPr="00B51066">
        <w:rPr>
          <w:i/>
          <w:iCs/>
        </w:rPr>
        <w:t>a</w:t>
      </w:r>
      <w:r w:rsidRPr="00B51066">
        <w:rPr>
          <w:i/>
          <w:iCs/>
        </w:rPr>
        <w:t xml:space="preserve"> </w:t>
      </w:r>
      <w:r w:rsidRPr="00B51066">
        <w:rPr>
          <w:i/>
          <w:iCs/>
        </w:rPr>
        <w:t xml:space="preserve">Warrantless </w:t>
      </w:r>
      <w:r w:rsidRPr="00B51066">
        <w:rPr>
          <w:i/>
          <w:iCs/>
        </w:rPr>
        <w:t xml:space="preserve">Blood </w:t>
      </w:r>
      <w:r w:rsidRPr="00B51066">
        <w:rPr>
          <w:i/>
          <w:iCs/>
        </w:rPr>
        <w:t>Draw</w:t>
      </w:r>
    </w:p>
    <w:p w14:paraId="69954DE8" w14:textId="77777777" w:rsidR="006F5E2D" w:rsidRPr="00B51066" w:rsidRDefault="006F5E2D" w:rsidP="004D0652">
      <w:r w:rsidRPr="00B51066">
        <w:tab/>
      </w:r>
      <w:r w:rsidRPr="00B51066">
        <w:t>Alvarez</w:t>
      </w:r>
      <w:r w:rsidRPr="00B51066">
        <w:t xml:space="preserve"> argues that even if </w:t>
      </w:r>
      <w:r w:rsidRPr="00B51066">
        <w:t>O</w:t>
      </w:r>
      <w:r w:rsidRPr="00B51066">
        <w:t xml:space="preserve">fficer </w:t>
      </w:r>
      <w:r w:rsidRPr="00B51066">
        <w:t xml:space="preserve">Yost </w:t>
      </w:r>
      <w:r w:rsidRPr="00B51066">
        <w:t xml:space="preserve">had probable cause to think </w:t>
      </w:r>
      <w:r w:rsidRPr="00B51066">
        <w:t>Alvarez</w:t>
      </w:r>
      <w:r w:rsidRPr="00B51066">
        <w:t xml:space="preserve"> </w:t>
      </w:r>
      <w:r w:rsidRPr="00B51066">
        <w:t>drove</w:t>
      </w:r>
      <w:r w:rsidRPr="00B51066">
        <w:t xml:space="preserve"> under the influence</w:t>
      </w:r>
      <w:r w:rsidRPr="00B51066">
        <w:t xml:space="preserve"> </w:t>
      </w:r>
      <w:r w:rsidRPr="00B51066">
        <w:t>that evening, no exigency existed to overcome the requirement that officers get a warrant to obtain a blood sample.</w:t>
      </w:r>
      <w:r w:rsidRPr="00B51066">
        <w:t xml:space="preserve"> </w:t>
      </w:r>
      <w:r w:rsidRPr="00B51066">
        <w:t xml:space="preserve"> </w:t>
      </w:r>
      <w:r w:rsidRPr="00B51066">
        <w:t xml:space="preserve">Citing to </w:t>
      </w:r>
      <w:r w:rsidRPr="00B51066">
        <w:rPr>
          <w:i/>
          <w:iCs/>
        </w:rPr>
        <w:t xml:space="preserve">People v. Meza </w:t>
      </w:r>
      <w:r w:rsidRPr="00B51066">
        <w:t>(2018) 23 Cal.App.5th 604</w:t>
      </w:r>
      <w:r w:rsidRPr="00B51066">
        <w:t xml:space="preserve"> (</w:t>
      </w:r>
      <w:r w:rsidRPr="00B51066">
        <w:rPr>
          <w:i/>
          <w:iCs/>
        </w:rPr>
        <w:t>Meza</w:t>
      </w:r>
      <w:r w:rsidRPr="00B51066">
        <w:t>)</w:t>
      </w:r>
      <w:r w:rsidRPr="00B51066">
        <w:t xml:space="preserve">, </w:t>
      </w:r>
      <w:r w:rsidRPr="00B51066">
        <w:t>Alvarez</w:t>
      </w:r>
      <w:r w:rsidRPr="00B51066">
        <w:t xml:space="preserve"> argues </w:t>
      </w:r>
      <w:r w:rsidRPr="00B51066">
        <w:t xml:space="preserve">almost two and one-half hours elapsed between when </w:t>
      </w:r>
      <w:r w:rsidRPr="00B51066">
        <w:t>t</w:t>
      </w:r>
      <w:r w:rsidRPr="00B51066">
        <w:t>he</w:t>
      </w:r>
      <w:r w:rsidRPr="00B51066">
        <w:t xml:space="preserve"> </w:t>
      </w:r>
      <w:r w:rsidRPr="00B51066">
        <w:t>accident occurred and the phlebotomist</w:t>
      </w:r>
      <w:r w:rsidRPr="00B51066">
        <w:t>’s</w:t>
      </w:r>
      <w:r w:rsidRPr="00B51066">
        <w:t xml:space="preserve"> arriv</w:t>
      </w:r>
      <w:r w:rsidRPr="00B51066">
        <w:t>al</w:t>
      </w:r>
      <w:r w:rsidRPr="00B51066">
        <w:t xml:space="preserve"> at the hospital, giving Officer Yost ampl</w:t>
      </w:r>
      <w:r w:rsidRPr="00B51066">
        <w:t>e</w:t>
      </w:r>
      <w:r w:rsidRPr="00B51066">
        <w:t xml:space="preserve"> </w:t>
      </w:r>
      <w:r w:rsidRPr="00B51066">
        <w:t xml:space="preserve">time </w:t>
      </w:r>
      <w:r w:rsidRPr="00B51066">
        <w:t xml:space="preserve">to obtain a warrant.  </w:t>
      </w:r>
      <w:r w:rsidRPr="00B51066">
        <w:t>Indeed, t</w:t>
      </w:r>
      <w:r w:rsidRPr="00B51066">
        <w:t xml:space="preserve">he </w:t>
      </w:r>
      <w:r w:rsidRPr="00B51066">
        <w:t xml:space="preserve">officer </w:t>
      </w:r>
      <w:r w:rsidRPr="00B51066">
        <w:t xml:space="preserve">knew the </w:t>
      </w:r>
      <w:r w:rsidRPr="00B51066">
        <w:t>San Diego County electronic search warrant program</w:t>
      </w:r>
      <w:r w:rsidRPr="00B51066">
        <w:t xml:space="preserve"> existed and </w:t>
      </w:r>
      <w:r w:rsidRPr="00B51066">
        <w:t xml:space="preserve">that it </w:t>
      </w:r>
      <w:r w:rsidRPr="00B51066">
        <w:t>worked quickly.</w:t>
      </w:r>
      <w:r w:rsidRPr="00B51066">
        <w:t xml:space="preserve"> </w:t>
      </w:r>
      <w:r w:rsidRPr="00B51066">
        <w:t xml:space="preserve"> O</w:t>
      </w:r>
      <w:r w:rsidRPr="00B51066">
        <w:t xml:space="preserve">fficer </w:t>
      </w:r>
      <w:r w:rsidRPr="00B51066">
        <w:t xml:space="preserve">Yost </w:t>
      </w:r>
      <w:r w:rsidRPr="00B51066">
        <w:t xml:space="preserve">admitted an electronic warrant would take </w:t>
      </w:r>
      <w:r w:rsidRPr="00B51066">
        <w:t>only 30-4</w:t>
      </w:r>
      <w:r w:rsidRPr="00B51066">
        <w:t>5 minutes to obtain.</w:t>
      </w:r>
      <w:r w:rsidRPr="00B51066">
        <w:t xml:space="preserve"> </w:t>
      </w:r>
      <w:r w:rsidRPr="00B51066">
        <w:t xml:space="preserve"> </w:t>
      </w:r>
      <w:r w:rsidRPr="00B51066">
        <w:t xml:space="preserve">However, </w:t>
      </w:r>
      <w:r w:rsidRPr="00B51066">
        <w:t>he</w:t>
      </w:r>
      <w:r w:rsidRPr="00B51066">
        <w:t xml:space="preserve"> never even tried to get a warrant.</w:t>
      </w:r>
    </w:p>
    <w:p w14:paraId="1FDAA163" w14:textId="77777777" w:rsidR="006F5E2D" w:rsidRPr="00B51066" w:rsidRDefault="006F5E2D" w:rsidP="004D0652">
      <w:r w:rsidRPr="00B51066">
        <w:tab/>
        <w:t xml:space="preserve">The People argue </w:t>
      </w:r>
      <w:r w:rsidRPr="00B51066">
        <w:rPr>
          <w:i/>
          <w:iCs/>
        </w:rPr>
        <w:t>Meza</w:t>
      </w:r>
      <w:r w:rsidRPr="00B51066">
        <w:t xml:space="preserve">’s reasoning should be disregarded since that case predates </w:t>
      </w:r>
      <w:r w:rsidRPr="00B51066">
        <w:rPr>
          <w:i/>
          <w:iCs/>
        </w:rPr>
        <w:t xml:space="preserve">Mitchell. </w:t>
      </w:r>
      <w:r w:rsidRPr="00B51066">
        <w:t xml:space="preserve"> (See </w:t>
      </w:r>
      <w:r w:rsidRPr="00B51066">
        <w:rPr>
          <w:i/>
          <w:iCs/>
        </w:rPr>
        <w:t>People v. Nault</w:t>
      </w:r>
      <w:r w:rsidRPr="00B51066">
        <w:rPr>
          <w:i/>
          <w:iCs/>
        </w:rPr>
        <w:t xml:space="preserve"> </w:t>
      </w:r>
      <w:r w:rsidRPr="00B51066">
        <w:t xml:space="preserve">(2021) 72 Cal.App.5th 1144, 1149.)  Relying on </w:t>
      </w:r>
      <w:r w:rsidRPr="00B51066">
        <w:rPr>
          <w:i/>
          <w:iCs/>
        </w:rPr>
        <w:t>Mitchell</w:t>
      </w:r>
      <w:r w:rsidRPr="00B51066">
        <w:t>,</w:t>
      </w:r>
      <w:r w:rsidRPr="00B51066">
        <w:rPr>
          <w:i/>
          <w:iCs/>
        </w:rPr>
        <w:t xml:space="preserve"> </w:t>
      </w:r>
      <w:r w:rsidRPr="00B51066">
        <w:t xml:space="preserve">the People contend they showed emergency circumstances justified a warrantless blood </w:t>
      </w:r>
      <w:r w:rsidRPr="00B51066">
        <w:t>test</w:t>
      </w:r>
      <w:r w:rsidRPr="00B51066">
        <w:t xml:space="preserve">.  In the hospital roughly two hours following the crash, </w:t>
      </w:r>
      <w:r w:rsidRPr="00B51066">
        <w:t>Alvarez</w:t>
      </w:r>
      <w:r w:rsidRPr="00B51066">
        <w:t xml:space="preserve"> appeared unresponsive </w:t>
      </w:r>
      <w:r w:rsidRPr="00B51066">
        <w:t>supporting</w:t>
      </w:r>
      <w:r w:rsidRPr="00B51066">
        <w:t xml:space="preserve"> probable cause </w:t>
      </w:r>
      <w:r w:rsidRPr="00B51066">
        <w:t xml:space="preserve">to believe </w:t>
      </w:r>
      <w:r w:rsidRPr="00B51066">
        <w:t xml:space="preserve">that he drove while under the influence.  Further, medical activity directed at </w:t>
      </w:r>
      <w:r w:rsidRPr="00B51066">
        <w:t>Alvarez</w:t>
      </w:r>
      <w:r w:rsidRPr="00B51066">
        <w:t xml:space="preserve"> in the emergency room created exigent circumstances because, </w:t>
      </w:r>
      <w:r w:rsidRPr="00B51066">
        <w:t xml:space="preserve">given </w:t>
      </w:r>
      <w:r w:rsidRPr="00B51066">
        <w:t>Alvarez</w:t>
      </w:r>
      <w:r w:rsidRPr="00B51066">
        <w:t xml:space="preserve">’s unresponsiveness following a roll-over accident, the officer feared </w:t>
      </w:r>
      <w:r w:rsidRPr="00B51066">
        <w:t>Alvarez</w:t>
      </w:r>
      <w:r w:rsidRPr="00B51066">
        <w:t xml:space="preserve"> may be taken for medical services elsewhere in the hospital and the blood evidence would be lost.</w:t>
      </w:r>
      <w:r w:rsidRPr="00B51066">
        <w:t xml:space="preserve"> </w:t>
      </w:r>
    </w:p>
    <w:p w14:paraId="216E2038" w14:textId="77777777" w:rsidR="006F5E2D" w:rsidRPr="00B51066" w:rsidRDefault="006F5E2D" w:rsidP="004D0652">
      <w:pPr>
        <w:rPr>
          <w:iCs/>
        </w:rPr>
      </w:pPr>
      <w:r w:rsidRPr="00B51066">
        <w:tab/>
      </w:r>
      <w:r w:rsidRPr="00B51066">
        <w:rPr>
          <w:iCs/>
        </w:rPr>
        <w:t xml:space="preserve">In </w:t>
      </w:r>
      <w:r w:rsidRPr="00B51066">
        <w:rPr>
          <w:i/>
        </w:rPr>
        <w:t>Meza</w:t>
      </w:r>
      <w:r w:rsidRPr="00B51066">
        <w:rPr>
          <w:iCs/>
        </w:rPr>
        <w:t xml:space="preserve">, </w:t>
      </w:r>
      <w:r w:rsidRPr="00B51066">
        <w:rPr>
          <w:i/>
        </w:rPr>
        <w:t>supra</w:t>
      </w:r>
      <w:r w:rsidRPr="00B51066">
        <w:rPr>
          <w:iCs/>
        </w:rPr>
        <w:t xml:space="preserve">, 23 Cal.App.5th 604, </w:t>
      </w:r>
      <w:r w:rsidRPr="00B51066">
        <w:rPr>
          <w:iCs/>
        </w:rPr>
        <w:t xml:space="preserve">a driver lost control of his car and </w:t>
      </w:r>
      <w:proofErr w:type="gramStart"/>
      <w:r w:rsidRPr="00B51066">
        <w:rPr>
          <w:iCs/>
        </w:rPr>
        <w:t>ran</w:t>
      </w:r>
      <w:proofErr w:type="gramEnd"/>
      <w:r w:rsidRPr="00B51066">
        <w:rPr>
          <w:iCs/>
        </w:rPr>
        <w:t xml:space="preserve"> off a roadway. </w:t>
      </w:r>
      <w:r w:rsidRPr="00B51066">
        <w:rPr>
          <w:iCs/>
        </w:rPr>
        <w:t xml:space="preserve"> (</w:t>
      </w:r>
      <w:r w:rsidRPr="00B51066">
        <w:rPr>
          <w:i/>
        </w:rPr>
        <w:t>Id.</w:t>
      </w:r>
      <w:r w:rsidRPr="00B51066">
        <w:rPr>
          <w:iCs/>
        </w:rPr>
        <w:t xml:space="preserve"> at p. 606.)  A</w:t>
      </w:r>
      <w:r w:rsidRPr="00B51066">
        <w:rPr>
          <w:iCs/>
        </w:rPr>
        <w:t xml:space="preserve">n officer </w:t>
      </w:r>
      <w:r w:rsidRPr="00B51066">
        <w:rPr>
          <w:iCs/>
        </w:rPr>
        <w:t xml:space="preserve">at the scene </w:t>
      </w:r>
      <w:r w:rsidRPr="00B51066">
        <w:rPr>
          <w:iCs/>
        </w:rPr>
        <w:t>noted a moderate odor of alcohol from</w:t>
      </w:r>
      <w:r w:rsidRPr="00B51066">
        <w:rPr>
          <w:iCs/>
        </w:rPr>
        <w:t xml:space="preserve"> </w:t>
      </w:r>
      <w:proofErr w:type="gramStart"/>
      <w:r w:rsidRPr="00B51066">
        <w:rPr>
          <w:iCs/>
        </w:rPr>
        <w:t>defendant</w:t>
      </w:r>
      <w:proofErr w:type="gramEnd"/>
      <w:r w:rsidRPr="00B51066">
        <w:rPr>
          <w:iCs/>
        </w:rPr>
        <w:t>, and that his eye</w:t>
      </w:r>
      <w:r w:rsidRPr="00B51066">
        <w:rPr>
          <w:iCs/>
        </w:rPr>
        <w:t>s</w:t>
      </w:r>
      <w:r w:rsidRPr="00B51066">
        <w:rPr>
          <w:iCs/>
        </w:rPr>
        <w:t xml:space="preserve"> were watery and red. </w:t>
      </w:r>
      <w:r w:rsidRPr="00B51066">
        <w:rPr>
          <w:iCs/>
        </w:rPr>
        <w:t xml:space="preserve"> </w:t>
      </w:r>
      <w:r w:rsidRPr="00B51066">
        <w:rPr>
          <w:iCs/>
        </w:rPr>
        <w:t>The officer concluded</w:t>
      </w:r>
      <w:r w:rsidRPr="00B51066">
        <w:rPr>
          <w:iCs/>
        </w:rPr>
        <w:t xml:space="preserve"> </w:t>
      </w:r>
      <w:proofErr w:type="gramStart"/>
      <w:r w:rsidRPr="00B51066">
        <w:rPr>
          <w:iCs/>
        </w:rPr>
        <w:t>defendant</w:t>
      </w:r>
      <w:proofErr w:type="gramEnd"/>
      <w:r w:rsidRPr="00B51066">
        <w:rPr>
          <w:iCs/>
        </w:rPr>
        <w:t xml:space="preserve"> </w:t>
      </w:r>
      <w:r w:rsidRPr="00B51066">
        <w:rPr>
          <w:iCs/>
        </w:rPr>
        <w:t xml:space="preserve">should be arrested for driving under the </w:t>
      </w:r>
      <w:r w:rsidRPr="00B51066">
        <w:rPr>
          <w:iCs/>
        </w:rPr>
        <w:lastRenderedPageBreak/>
        <w:t xml:space="preserve">influence. </w:t>
      </w:r>
      <w:r w:rsidRPr="00B51066">
        <w:rPr>
          <w:iCs/>
        </w:rPr>
        <w:t xml:space="preserve"> (</w:t>
      </w:r>
      <w:r w:rsidRPr="00B51066">
        <w:rPr>
          <w:i/>
        </w:rPr>
        <w:t>Id.</w:t>
      </w:r>
      <w:r w:rsidRPr="00B51066">
        <w:rPr>
          <w:i/>
        </w:rPr>
        <w:t xml:space="preserve"> </w:t>
      </w:r>
      <w:r w:rsidRPr="00B51066">
        <w:rPr>
          <w:iCs/>
        </w:rPr>
        <w:t xml:space="preserve">at </w:t>
      </w:r>
      <w:r w:rsidRPr="00B51066">
        <w:rPr>
          <w:iCs/>
        </w:rPr>
        <w:t xml:space="preserve">p. </w:t>
      </w:r>
      <w:r w:rsidRPr="00B51066">
        <w:rPr>
          <w:iCs/>
        </w:rPr>
        <w:t>607</w:t>
      </w:r>
      <w:r w:rsidRPr="00B51066">
        <w:rPr>
          <w:iCs/>
        </w:rPr>
        <w:t>.</w:t>
      </w:r>
      <w:r w:rsidRPr="00B51066">
        <w:rPr>
          <w:iCs/>
        </w:rPr>
        <w:t xml:space="preserve">)  </w:t>
      </w:r>
      <w:r w:rsidRPr="00B51066">
        <w:rPr>
          <w:iCs/>
        </w:rPr>
        <w:t xml:space="preserve">However, </w:t>
      </w:r>
      <w:r w:rsidRPr="00B51066">
        <w:rPr>
          <w:iCs/>
        </w:rPr>
        <w:t>after defendant</w:t>
      </w:r>
      <w:r w:rsidRPr="00B51066">
        <w:rPr>
          <w:iCs/>
        </w:rPr>
        <w:t xml:space="preserve"> complained of neck and back pain, medical personnel transported </w:t>
      </w:r>
      <w:r w:rsidRPr="00B51066">
        <w:rPr>
          <w:iCs/>
        </w:rPr>
        <w:t>him</w:t>
      </w:r>
      <w:r w:rsidRPr="00B51066">
        <w:rPr>
          <w:iCs/>
        </w:rPr>
        <w:t xml:space="preserve"> </w:t>
      </w:r>
      <w:r w:rsidRPr="00B51066">
        <w:rPr>
          <w:iCs/>
        </w:rPr>
        <w:t xml:space="preserve">and his injured passenger </w:t>
      </w:r>
      <w:r w:rsidRPr="00B51066">
        <w:rPr>
          <w:iCs/>
        </w:rPr>
        <w:t xml:space="preserve">to a hospital. </w:t>
      </w:r>
      <w:r w:rsidRPr="00B51066">
        <w:rPr>
          <w:iCs/>
        </w:rPr>
        <w:t xml:space="preserve"> (</w:t>
      </w:r>
      <w:r w:rsidRPr="00B51066">
        <w:rPr>
          <w:i/>
        </w:rPr>
        <w:t>Ibid</w:t>
      </w:r>
      <w:r w:rsidRPr="00B51066">
        <w:rPr>
          <w:iCs/>
        </w:rPr>
        <w:t xml:space="preserve">.)  </w:t>
      </w:r>
      <w:r w:rsidRPr="00B51066">
        <w:rPr>
          <w:iCs/>
        </w:rPr>
        <w:t>T</w:t>
      </w:r>
      <w:r w:rsidRPr="00B51066">
        <w:rPr>
          <w:iCs/>
        </w:rPr>
        <w:t xml:space="preserve">rauma team workers tested </w:t>
      </w:r>
      <w:r w:rsidRPr="00B51066">
        <w:rPr>
          <w:iCs/>
        </w:rPr>
        <w:t>defendant’s</w:t>
      </w:r>
      <w:r w:rsidRPr="00B51066">
        <w:rPr>
          <w:iCs/>
        </w:rPr>
        <w:t xml:space="preserve"> blood as part of </w:t>
      </w:r>
      <w:r w:rsidRPr="00B51066">
        <w:rPr>
          <w:iCs/>
        </w:rPr>
        <w:t xml:space="preserve">their </w:t>
      </w:r>
      <w:r w:rsidRPr="00B51066">
        <w:rPr>
          <w:iCs/>
        </w:rPr>
        <w:t xml:space="preserve">routine workup prior to treatment. </w:t>
      </w:r>
      <w:r w:rsidRPr="00B51066">
        <w:rPr>
          <w:iCs/>
        </w:rPr>
        <w:t xml:space="preserve"> </w:t>
      </w:r>
      <w:r w:rsidRPr="00B51066">
        <w:rPr>
          <w:iCs/>
        </w:rPr>
        <w:t>Also, the officer</w:t>
      </w:r>
      <w:r w:rsidRPr="00B51066">
        <w:rPr>
          <w:iCs/>
        </w:rPr>
        <w:t>,</w:t>
      </w:r>
      <w:r w:rsidRPr="00B51066">
        <w:rPr>
          <w:iCs/>
        </w:rPr>
        <w:t xml:space="preserve"> without</w:t>
      </w:r>
      <w:r w:rsidRPr="00B51066">
        <w:rPr>
          <w:iCs/>
        </w:rPr>
        <w:t xml:space="preserve"> first obtaining</w:t>
      </w:r>
      <w:r w:rsidRPr="00B51066">
        <w:rPr>
          <w:iCs/>
        </w:rPr>
        <w:t xml:space="preserve"> a warrant</w:t>
      </w:r>
      <w:r w:rsidRPr="00B51066">
        <w:rPr>
          <w:iCs/>
        </w:rPr>
        <w:t>,</w:t>
      </w:r>
      <w:r w:rsidRPr="00B51066">
        <w:rPr>
          <w:iCs/>
        </w:rPr>
        <w:t xml:space="preserve"> ordered blood taken for forensic purposes. </w:t>
      </w:r>
      <w:r w:rsidRPr="00B51066">
        <w:rPr>
          <w:iCs/>
        </w:rPr>
        <w:t xml:space="preserve"> </w:t>
      </w:r>
      <w:r w:rsidRPr="00B51066">
        <w:rPr>
          <w:iCs/>
        </w:rPr>
        <w:t xml:space="preserve">The </w:t>
      </w:r>
      <w:r w:rsidRPr="00B51066">
        <w:rPr>
          <w:iCs/>
        </w:rPr>
        <w:t xml:space="preserve">officer </w:t>
      </w:r>
      <w:r w:rsidRPr="00B51066">
        <w:rPr>
          <w:iCs/>
        </w:rPr>
        <w:t xml:space="preserve">knew she could obtain an electronic warrant if she needed one. </w:t>
      </w:r>
      <w:r w:rsidRPr="00B51066">
        <w:rPr>
          <w:iCs/>
        </w:rPr>
        <w:t xml:space="preserve"> </w:t>
      </w:r>
      <w:r w:rsidRPr="00B51066">
        <w:rPr>
          <w:iCs/>
        </w:rPr>
        <w:t xml:space="preserve">She chose not to because </w:t>
      </w:r>
      <w:r w:rsidRPr="00B51066">
        <w:rPr>
          <w:iCs/>
        </w:rPr>
        <w:t xml:space="preserve">after telling </w:t>
      </w:r>
      <w:r w:rsidRPr="00B51066">
        <w:rPr>
          <w:iCs/>
        </w:rPr>
        <w:t xml:space="preserve">defendant </w:t>
      </w:r>
      <w:r w:rsidRPr="00B51066">
        <w:rPr>
          <w:iCs/>
        </w:rPr>
        <w:t xml:space="preserve">a phlebotomist was on the way to draw blood, </w:t>
      </w:r>
      <w:r w:rsidRPr="00B51066">
        <w:rPr>
          <w:iCs/>
        </w:rPr>
        <w:t xml:space="preserve">defendant </w:t>
      </w:r>
      <w:r w:rsidRPr="00B51066">
        <w:rPr>
          <w:iCs/>
        </w:rPr>
        <w:t>said “okay.”</w:t>
      </w:r>
      <w:r w:rsidRPr="00B51066">
        <w:rPr>
          <w:iCs/>
        </w:rPr>
        <w:t xml:space="preserve">  (</w:t>
      </w:r>
      <w:r w:rsidRPr="00B51066">
        <w:rPr>
          <w:i/>
        </w:rPr>
        <w:t>Ibid.</w:t>
      </w:r>
      <w:r w:rsidRPr="00B51066">
        <w:rPr>
          <w:iCs/>
        </w:rPr>
        <w:t>)</w:t>
      </w:r>
      <w:r>
        <w:rPr>
          <w:rStyle w:val="FootnoteReference"/>
          <w:iCs/>
        </w:rPr>
        <w:footnoteReference w:id="14"/>
      </w:r>
    </w:p>
    <w:p w14:paraId="18D6C23D" w14:textId="77777777" w:rsidR="006F5E2D" w:rsidRPr="00B51066" w:rsidRDefault="006F5E2D" w:rsidP="004D0652">
      <w:r w:rsidRPr="00B51066">
        <w:rPr>
          <w:iCs/>
        </w:rPr>
        <w:tab/>
        <w:t xml:space="preserve">The </w:t>
      </w:r>
      <w:r w:rsidRPr="00B51066">
        <w:rPr>
          <w:i/>
        </w:rPr>
        <w:t xml:space="preserve">Meza </w:t>
      </w:r>
      <w:r w:rsidRPr="00B51066">
        <w:rPr>
          <w:iCs/>
        </w:rPr>
        <w:t xml:space="preserve">court </w:t>
      </w:r>
      <w:r w:rsidRPr="00B51066">
        <w:rPr>
          <w:iCs/>
        </w:rPr>
        <w:t xml:space="preserve">found no exigent circumstances existed alleviating the officer’s obligation to get a search warrant. </w:t>
      </w:r>
      <w:r w:rsidRPr="00B51066">
        <w:rPr>
          <w:iCs/>
        </w:rPr>
        <w:t xml:space="preserve"> </w:t>
      </w:r>
      <w:r w:rsidRPr="00B51066">
        <w:rPr>
          <w:iCs/>
        </w:rPr>
        <w:t>The court observed f</w:t>
      </w:r>
      <w:r w:rsidRPr="00B51066">
        <w:rPr>
          <w:iCs/>
        </w:rPr>
        <w:t>rom the time of the accident until the blood draw</w:t>
      </w:r>
      <w:r w:rsidRPr="00B51066">
        <w:rPr>
          <w:iCs/>
        </w:rPr>
        <w:t xml:space="preserve">, </w:t>
      </w:r>
      <w:r w:rsidRPr="00B51066">
        <w:rPr>
          <w:iCs/>
        </w:rPr>
        <w:t>two</w:t>
      </w:r>
      <w:r w:rsidRPr="00B51066">
        <w:rPr>
          <w:iCs/>
        </w:rPr>
        <w:t xml:space="preserve"> hours passed. </w:t>
      </w:r>
      <w:r w:rsidRPr="00B51066">
        <w:rPr>
          <w:iCs/>
        </w:rPr>
        <w:t xml:space="preserve"> </w:t>
      </w:r>
      <w:r w:rsidRPr="00B51066">
        <w:rPr>
          <w:iCs/>
        </w:rPr>
        <w:t>Instead</w:t>
      </w:r>
      <w:r w:rsidRPr="00B51066">
        <w:rPr>
          <w:iCs/>
        </w:rPr>
        <w:t xml:space="preserve"> of</w:t>
      </w:r>
      <w:r w:rsidRPr="00B51066">
        <w:rPr>
          <w:iCs/>
        </w:rPr>
        <w:t xml:space="preserve"> using the time to get a warrant, the officer attended to other accident investigation related duties</w:t>
      </w:r>
      <w:r w:rsidRPr="00B51066">
        <w:rPr>
          <w:iCs/>
        </w:rPr>
        <w:t xml:space="preserve">, even after the ambulance transported </w:t>
      </w:r>
      <w:proofErr w:type="gramStart"/>
      <w:r w:rsidRPr="00B51066">
        <w:rPr>
          <w:iCs/>
        </w:rPr>
        <w:t>defendant</w:t>
      </w:r>
      <w:proofErr w:type="gramEnd"/>
      <w:r w:rsidRPr="00B51066">
        <w:rPr>
          <w:iCs/>
        </w:rPr>
        <w:t xml:space="preserve"> </w:t>
      </w:r>
      <w:r w:rsidRPr="00B51066">
        <w:rPr>
          <w:iCs/>
        </w:rPr>
        <w:t>to the hospital</w:t>
      </w:r>
      <w:r w:rsidRPr="00B51066">
        <w:rPr>
          <w:iCs/>
        </w:rPr>
        <w:t xml:space="preserve">. </w:t>
      </w:r>
      <w:r w:rsidRPr="00B51066">
        <w:rPr>
          <w:iCs/>
        </w:rPr>
        <w:t xml:space="preserve"> </w:t>
      </w:r>
      <w:r w:rsidRPr="00B51066">
        <w:rPr>
          <w:iCs/>
        </w:rPr>
        <w:t>The officer also did not appear to try enlist</w:t>
      </w:r>
      <w:r w:rsidRPr="00B51066">
        <w:rPr>
          <w:iCs/>
        </w:rPr>
        <w:t>ing</w:t>
      </w:r>
      <w:r w:rsidRPr="00B51066">
        <w:rPr>
          <w:iCs/>
        </w:rPr>
        <w:t xml:space="preserve"> the assistance of her colleagues.</w:t>
      </w:r>
      <w:r w:rsidRPr="00B51066">
        <w:rPr>
          <w:iCs/>
        </w:rPr>
        <w:t xml:space="preserve"> </w:t>
      </w:r>
      <w:r w:rsidRPr="00B51066">
        <w:rPr>
          <w:iCs/>
        </w:rPr>
        <w:t xml:space="preserve"> (</w:t>
      </w:r>
      <w:r w:rsidRPr="00B51066">
        <w:rPr>
          <w:i/>
        </w:rPr>
        <w:t>Meza</w:t>
      </w:r>
      <w:r w:rsidRPr="00B51066">
        <w:rPr>
          <w:iCs/>
        </w:rPr>
        <w:t xml:space="preserve">, </w:t>
      </w:r>
      <w:r w:rsidRPr="00B51066">
        <w:rPr>
          <w:i/>
        </w:rPr>
        <w:t>supra</w:t>
      </w:r>
      <w:r w:rsidRPr="00B51066">
        <w:rPr>
          <w:iCs/>
        </w:rPr>
        <w:t xml:space="preserve">, 23 Cal.App.5th at p. 611.)  </w:t>
      </w:r>
      <w:r w:rsidRPr="00B51066">
        <w:rPr>
          <w:iCs/>
        </w:rPr>
        <w:t xml:space="preserve">The </w:t>
      </w:r>
      <w:r w:rsidRPr="00B51066">
        <w:rPr>
          <w:iCs/>
        </w:rPr>
        <w:t>court conclu</w:t>
      </w:r>
      <w:r w:rsidRPr="00B51066">
        <w:rPr>
          <w:iCs/>
        </w:rPr>
        <w:t>ded</w:t>
      </w:r>
      <w:r w:rsidRPr="00B51066">
        <w:rPr>
          <w:iCs/>
        </w:rPr>
        <w:t>, “[h]</w:t>
      </w:r>
      <w:proofErr w:type="spellStart"/>
      <w:r w:rsidRPr="00B51066">
        <w:rPr>
          <w:iCs/>
        </w:rPr>
        <w:t>ad</w:t>
      </w:r>
      <w:proofErr w:type="spellEnd"/>
      <w:r w:rsidRPr="00B51066">
        <w:rPr>
          <w:iCs/>
        </w:rPr>
        <w:t xml:space="preserve"> the officers tried to get a timely warrant but failed, then the People would have evidence to explain that failure, and our assessment of the totality of the circumstances would necessarily be different.</w:t>
      </w:r>
      <w:r w:rsidRPr="00B51066">
        <w:rPr>
          <w:iCs/>
        </w:rPr>
        <w:t xml:space="preserve"> </w:t>
      </w:r>
      <w:r w:rsidRPr="00B51066">
        <w:rPr>
          <w:iCs/>
        </w:rPr>
        <w:t xml:space="preserve"> </w:t>
      </w:r>
      <w:r w:rsidRPr="00B51066">
        <w:rPr>
          <w:iCs/>
        </w:rPr>
        <w:t>[</w:t>
      </w:r>
      <w:proofErr w:type="gramStart"/>
      <w:r w:rsidRPr="00B51066">
        <w:rPr>
          <w:iCs/>
        </w:rPr>
        <w:t>¶</w:t>
      </w:r>
      <w:r w:rsidRPr="00B51066">
        <w:rPr>
          <w:iCs/>
        </w:rPr>
        <w:t>]</w:t>
      </w:r>
      <w:r w:rsidRPr="00B51066">
        <w:rPr>
          <w:iCs/>
        </w:rPr>
        <w:t xml:space="preserve"> </w:t>
      </w:r>
      <w:r w:rsidRPr="00B51066">
        <w:rPr>
          <w:iCs/>
        </w:rPr>
        <w:t xml:space="preserve"> </w:t>
      </w:r>
      <w:r w:rsidRPr="00B51066">
        <w:rPr>
          <w:iCs/>
        </w:rPr>
        <w:t>If</w:t>
      </w:r>
      <w:proofErr w:type="gramEnd"/>
      <w:r w:rsidRPr="00B51066">
        <w:rPr>
          <w:iCs/>
        </w:rPr>
        <w:t xml:space="preserve"> the court were to conclude on this record that exigent circumstances excuse law enforcement from getting a warrant, it would be hard to imagine a case requiring a warrant for a blood draw when a </w:t>
      </w:r>
      <w:r w:rsidRPr="00B51066">
        <w:rPr>
          <w:iCs/>
        </w:rPr>
        <w:t>[</w:t>
      </w:r>
      <w:r w:rsidRPr="00B51066">
        <w:rPr>
          <w:iCs/>
        </w:rPr>
        <w:t>driving under the influence</w:t>
      </w:r>
      <w:r w:rsidRPr="00B51066">
        <w:rPr>
          <w:iCs/>
        </w:rPr>
        <w:t>]</w:t>
      </w:r>
      <w:r w:rsidRPr="00B51066">
        <w:rPr>
          <w:iCs/>
        </w:rPr>
        <w:t xml:space="preserve"> </w:t>
      </w:r>
      <w:r w:rsidRPr="00B51066">
        <w:rPr>
          <w:iCs/>
        </w:rPr>
        <w:t>[</w:t>
      </w:r>
      <w:r w:rsidRPr="00B51066">
        <w:rPr>
          <w:iCs/>
        </w:rPr>
        <w:t>(</w:t>
      </w:r>
      <w:r w:rsidRPr="00B51066">
        <w:rPr>
          <w:iCs/>
        </w:rPr>
        <w:t>]</w:t>
      </w:r>
      <w:r w:rsidRPr="00B51066">
        <w:rPr>
          <w:iCs/>
        </w:rPr>
        <w:t>DUI</w:t>
      </w:r>
      <w:r w:rsidRPr="00B51066">
        <w:rPr>
          <w:iCs/>
        </w:rPr>
        <w:t>[</w:t>
      </w:r>
      <w:r w:rsidRPr="00B51066">
        <w:rPr>
          <w:iCs/>
        </w:rPr>
        <w:t>)</w:t>
      </w:r>
      <w:r w:rsidRPr="00B51066">
        <w:rPr>
          <w:iCs/>
        </w:rPr>
        <w:t>]</w:t>
      </w:r>
      <w:r w:rsidRPr="00B51066">
        <w:rPr>
          <w:iCs/>
        </w:rPr>
        <w:t xml:space="preserve"> suspect is taken to the hospital. </w:t>
      </w:r>
      <w:r w:rsidRPr="00B51066">
        <w:rPr>
          <w:iCs/>
        </w:rPr>
        <w:t xml:space="preserve"> </w:t>
      </w:r>
      <w:r w:rsidRPr="00B51066">
        <w:rPr>
          <w:iCs/>
        </w:rPr>
        <w:t xml:space="preserve">We would be creating, </w:t>
      </w:r>
      <w:r w:rsidRPr="00B51066">
        <w:rPr>
          <w:i/>
        </w:rPr>
        <w:t>sub rosa</w:t>
      </w:r>
      <w:r w:rsidRPr="00B51066">
        <w:rPr>
          <w:iCs/>
        </w:rPr>
        <w:t xml:space="preserve">, a rule that exempts accident cases from the totality-of-the-circumstances inquiry that </w:t>
      </w:r>
      <w:r w:rsidRPr="00B51066">
        <w:rPr>
          <w:i/>
        </w:rPr>
        <w:t>McNeely</w:t>
      </w:r>
      <w:r w:rsidRPr="00B51066">
        <w:rPr>
          <w:iCs/>
        </w:rPr>
        <w:t xml:space="preserve"> requires, and we would be ignoring </w:t>
      </w:r>
      <w:r w:rsidRPr="00B51066">
        <w:rPr>
          <w:i/>
        </w:rPr>
        <w:t>McNeely</w:t>
      </w:r>
      <w:r w:rsidRPr="00B51066">
        <w:rPr>
          <w:iCs/>
        </w:rPr>
        <w:t xml:space="preserve">’s point </w:t>
      </w:r>
      <w:r w:rsidRPr="00B51066">
        <w:rPr>
          <w:iCs/>
        </w:rPr>
        <w:lastRenderedPageBreak/>
        <w:t xml:space="preserve">about the availability of electronic warrants. </w:t>
      </w:r>
      <w:r w:rsidRPr="00B51066">
        <w:rPr>
          <w:iCs/>
        </w:rPr>
        <w:t xml:space="preserve"> </w:t>
      </w:r>
      <w:r w:rsidRPr="00B51066">
        <w:rPr>
          <w:iCs/>
        </w:rPr>
        <w:t xml:space="preserve">[Citation.]  </w:t>
      </w:r>
      <w:r w:rsidRPr="00B51066">
        <w:rPr>
          <w:iCs/>
        </w:rPr>
        <w:t>This we decline to do.</w:t>
      </w:r>
      <w:r w:rsidRPr="00B51066">
        <w:rPr>
          <w:iCs/>
        </w:rPr>
        <w:t>”</w:t>
      </w:r>
      <w:r w:rsidRPr="00B51066">
        <w:rPr>
          <w:iCs/>
        </w:rPr>
        <w:t xml:space="preserve"> </w:t>
      </w:r>
      <w:r w:rsidRPr="00B51066">
        <w:rPr>
          <w:iCs/>
        </w:rPr>
        <w:t xml:space="preserve"> (</w:t>
      </w:r>
      <w:r w:rsidRPr="00B51066">
        <w:rPr>
          <w:i/>
        </w:rPr>
        <w:t>Id</w:t>
      </w:r>
      <w:r w:rsidRPr="00B51066">
        <w:rPr>
          <w:iCs/>
        </w:rPr>
        <w:t xml:space="preserve">. at p. </w:t>
      </w:r>
      <w:r w:rsidRPr="00B51066">
        <w:rPr>
          <w:iCs/>
        </w:rPr>
        <w:t>612.)</w:t>
      </w:r>
      <w:r w:rsidRPr="00B51066">
        <w:t xml:space="preserve"> </w:t>
      </w:r>
      <w:r w:rsidRPr="00B51066">
        <w:t xml:space="preserve"> </w:t>
      </w:r>
      <w:r w:rsidRPr="00B51066">
        <w:rPr>
          <w:iCs/>
        </w:rPr>
        <w:t xml:space="preserve">The stronger argument belongs to </w:t>
      </w:r>
      <w:r w:rsidRPr="00B51066">
        <w:rPr>
          <w:iCs/>
        </w:rPr>
        <w:t>Alvarez</w:t>
      </w:r>
      <w:r w:rsidRPr="00B51066">
        <w:rPr>
          <w:iCs/>
        </w:rPr>
        <w:t xml:space="preserve">. </w:t>
      </w:r>
      <w:r w:rsidRPr="00B51066">
        <w:rPr>
          <w:iCs/>
        </w:rPr>
        <w:t xml:space="preserve"> </w:t>
      </w:r>
      <w:r w:rsidRPr="00B51066">
        <w:rPr>
          <w:iCs/>
        </w:rPr>
        <w:t>We do not find exigent circumstances here.</w:t>
      </w:r>
    </w:p>
    <w:p w14:paraId="01E652FD" w14:textId="77777777" w:rsidR="006F5E2D" w:rsidRPr="00B51066" w:rsidRDefault="006F5E2D" w:rsidP="004D0652">
      <w:r w:rsidRPr="00B51066">
        <w:tab/>
        <w:t>The Fourth Amendment of the U</w:t>
      </w:r>
      <w:r>
        <w:t>nited States</w:t>
      </w:r>
      <w:r w:rsidRPr="00B51066">
        <w:t xml:space="preserve"> Constitution mandates that “[t]he right of the people to be secure in their persons, houses, papers, and effects, against unreasonable searches and seizures, shall not be violated, and no Warrants shall issue, but upon probable cause</w:t>
      </w:r>
      <w:r w:rsidRPr="00B51066">
        <w:t> </w:t>
      </w:r>
      <w:proofErr w:type="gramStart"/>
      <w:r w:rsidRPr="00B51066">
        <w:t>. . . .</w:t>
      </w:r>
      <w:proofErr w:type="gramEnd"/>
      <w:r w:rsidRPr="00B51066">
        <w:t>”</w:t>
      </w:r>
      <w:r w:rsidRPr="00B51066">
        <w:t xml:space="preserve"> </w:t>
      </w:r>
      <w:r w:rsidRPr="00B51066">
        <w:t xml:space="preserve"> (U.S. Const., 4th Amend.)  The Fourth Amendment’s prohibition against unreasonable searches and seizures applies to states through the Fourteenth Amendment.</w:t>
      </w:r>
      <w:r w:rsidRPr="00B51066">
        <w:t xml:space="preserve"> </w:t>
      </w:r>
      <w:r w:rsidRPr="00B51066">
        <w:t xml:space="preserve"> (</w:t>
      </w:r>
      <w:r w:rsidRPr="00B51066">
        <w:rPr>
          <w:i/>
          <w:iCs/>
        </w:rPr>
        <w:t xml:space="preserve">Soldal v. Cook County </w:t>
      </w:r>
      <w:r w:rsidRPr="00B51066">
        <w:t xml:space="preserve">(1992) 506 U.S. 56, 61.) </w:t>
      </w:r>
      <w:r w:rsidRPr="00B51066">
        <w:t xml:space="preserve"> </w:t>
      </w:r>
      <w:r w:rsidRPr="00B51066">
        <w:t>Drawing blood from a motorist to investigate a d</w:t>
      </w:r>
      <w:r w:rsidRPr="00B51066">
        <w:t>riving under the influence case is a search.</w:t>
      </w:r>
      <w:r w:rsidRPr="00B51066">
        <w:t xml:space="preserve"> </w:t>
      </w:r>
      <w:r w:rsidRPr="00B51066">
        <w:t xml:space="preserve"> (</w:t>
      </w:r>
      <w:r w:rsidRPr="00B51066">
        <w:rPr>
          <w:i/>
          <w:iCs/>
        </w:rPr>
        <w:t>Birchfield</w:t>
      </w:r>
      <w:r w:rsidRPr="00B51066">
        <w:t xml:space="preserve">, </w:t>
      </w:r>
      <w:r w:rsidRPr="00B51066">
        <w:rPr>
          <w:i/>
          <w:iCs/>
        </w:rPr>
        <w:t>supra</w:t>
      </w:r>
      <w:r w:rsidRPr="00B51066">
        <w:t xml:space="preserve">, </w:t>
      </w:r>
      <w:r w:rsidRPr="00B51066">
        <w:t>579 U.S.</w:t>
      </w:r>
      <w:r w:rsidRPr="00B51066">
        <w:rPr>
          <w:i/>
          <w:iCs/>
        </w:rPr>
        <w:t xml:space="preserve"> </w:t>
      </w:r>
      <w:r w:rsidRPr="00B51066">
        <w:t>at p.</w:t>
      </w:r>
      <w:r w:rsidRPr="00B51066">
        <w:rPr>
          <w:i/>
          <w:iCs/>
        </w:rPr>
        <w:t xml:space="preserve"> </w:t>
      </w:r>
      <w:r w:rsidRPr="00B51066">
        <w:t>455 [“The [Fourth] Amendment thus prohibits ‘unreasonable searches,’ and our cases establish that the taking of a blood sample or the administration of a breath test is a search”].)</w:t>
      </w:r>
    </w:p>
    <w:p w14:paraId="7C0A698E" w14:textId="77777777" w:rsidR="006F5E2D" w:rsidRPr="00B51066" w:rsidRDefault="006F5E2D" w:rsidP="004D0652">
      <w:pPr>
        <w:rPr>
          <w:iCs/>
        </w:rPr>
      </w:pPr>
      <w:r w:rsidRPr="00B51066">
        <w:tab/>
        <w:t>“The touchstone of the Fourth Amendment is reasonableness, and the reasonableness of a search is determined ‘by assessing, on the one hand, the degree to which it intrudes upon an individual</w:t>
      </w:r>
      <w:r w:rsidRPr="00B51066">
        <w:t>’</w:t>
      </w:r>
      <w:r w:rsidRPr="00B51066">
        <w:t>s privacy and, on the other, the degree to which it is needed for the promotion of legitimate governmental interests.</w:t>
      </w:r>
      <w:proofErr w:type="gramStart"/>
      <w:r w:rsidRPr="00B51066">
        <w:t>’ ”</w:t>
      </w:r>
      <w:proofErr w:type="gramEnd"/>
      <w:r w:rsidRPr="00B51066">
        <w:t xml:space="preserve"> </w:t>
      </w:r>
      <w:r w:rsidRPr="00B51066">
        <w:t xml:space="preserve"> (</w:t>
      </w:r>
      <w:r w:rsidRPr="00B51066">
        <w:rPr>
          <w:i/>
          <w:iCs/>
        </w:rPr>
        <w:t>U</w:t>
      </w:r>
      <w:r w:rsidRPr="00B51066">
        <w:rPr>
          <w:i/>
          <w:iCs/>
        </w:rPr>
        <w:t>nited States</w:t>
      </w:r>
      <w:r w:rsidRPr="00B51066">
        <w:rPr>
          <w:i/>
          <w:iCs/>
        </w:rPr>
        <w:t xml:space="preserve"> v. Knights </w:t>
      </w:r>
      <w:r w:rsidRPr="00B51066">
        <w:t>(2001) 534 U</w:t>
      </w:r>
      <w:r w:rsidRPr="00B51066">
        <w:t>.</w:t>
      </w:r>
      <w:r w:rsidRPr="00B51066">
        <w:t>S</w:t>
      </w:r>
      <w:r w:rsidRPr="00B51066">
        <w:t>.</w:t>
      </w:r>
      <w:r w:rsidRPr="00B51066">
        <w:t xml:space="preserve"> 112, 118–119.)</w:t>
      </w:r>
      <w:r w:rsidRPr="00B51066">
        <w:t xml:space="preserve"> </w:t>
      </w:r>
      <w:r w:rsidRPr="00B51066">
        <w:t xml:space="preserve"> </w:t>
      </w:r>
      <w:proofErr w:type="gramStart"/>
      <w:r w:rsidRPr="00B51066">
        <w:t>“</w:t>
      </w:r>
      <w:r w:rsidRPr="00B51066">
        <w:t xml:space="preserve"> </w:t>
      </w:r>
      <w:r w:rsidRPr="00B51066">
        <w:t>‘</w:t>
      </w:r>
      <w:proofErr w:type="gramEnd"/>
      <w:r w:rsidRPr="00B51066">
        <w:t xml:space="preserve">[I]t is a cardinal principle that </w:t>
      </w:r>
      <w:r w:rsidRPr="00B51066">
        <w:t>“</w:t>
      </w:r>
      <w:r w:rsidRPr="00B51066">
        <w:t xml:space="preserve">searches conducted outside the judicial process, without prior approval by judge or magistrate, are </w:t>
      </w:r>
      <w:r w:rsidRPr="00B51066">
        <w:rPr>
          <w:i/>
          <w:iCs/>
        </w:rPr>
        <w:t>per se</w:t>
      </w:r>
      <w:r w:rsidRPr="00B51066">
        <w:t xml:space="preserve"> unreasonable under the Fourth Amendment—subject only to a few specifically established and well-delineated exceptions</w:t>
      </w:r>
      <w:r w:rsidRPr="00B51066">
        <w:t>.</w:t>
      </w:r>
      <w:r w:rsidRPr="00B51066">
        <w:t>” ’</w:t>
      </w:r>
      <w:r w:rsidRPr="00B51066">
        <w:t xml:space="preserve"> </w:t>
      </w:r>
      <w:r w:rsidRPr="00B51066">
        <w:t xml:space="preserve"> </w:t>
      </w:r>
      <w:r w:rsidRPr="00B51066">
        <w:t>[Citation</w:t>
      </w:r>
      <w:r>
        <w:t>s</w:t>
      </w:r>
      <w:r w:rsidRPr="00B51066">
        <w:t xml:space="preserve">.]  </w:t>
      </w:r>
      <w:r w:rsidRPr="00B51066">
        <w:t>‘</w:t>
      </w:r>
      <w:r w:rsidRPr="00B51066">
        <w:t>The burden is on the People to establish an exce</w:t>
      </w:r>
      <w:r w:rsidRPr="00B51066">
        <w:t>ption applies</w:t>
      </w:r>
      <w:r w:rsidRPr="00B51066">
        <w:t xml:space="preserve"> [to the warrant requirement]</w:t>
      </w:r>
      <w:r w:rsidRPr="00B51066">
        <w:t>.</w:t>
      </w:r>
      <w:proofErr w:type="gramStart"/>
      <w:r w:rsidRPr="00B51066">
        <w:t xml:space="preserve">’ </w:t>
      </w:r>
      <w:r w:rsidRPr="00B51066">
        <w:t>”</w:t>
      </w:r>
      <w:proofErr w:type="gramEnd"/>
      <w:r w:rsidRPr="00B51066">
        <w:t xml:space="preserve"> </w:t>
      </w:r>
      <w:r w:rsidRPr="00B51066">
        <w:t xml:space="preserve"> </w:t>
      </w:r>
      <w:r w:rsidRPr="00B51066">
        <w:t>(</w:t>
      </w:r>
      <w:r w:rsidRPr="00B51066">
        <w:rPr>
          <w:i/>
          <w:iCs/>
        </w:rPr>
        <w:t xml:space="preserve">People v. </w:t>
      </w:r>
      <w:proofErr w:type="spellStart"/>
      <w:r w:rsidRPr="00B51066">
        <w:rPr>
          <w:i/>
          <w:iCs/>
        </w:rPr>
        <w:t>Ov</w:t>
      </w:r>
      <w:r w:rsidRPr="00B51066">
        <w:rPr>
          <w:i/>
          <w:iCs/>
        </w:rPr>
        <w:t>i</w:t>
      </w:r>
      <w:r w:rsidRPr="00B51066">
        <w:rPr>
          <w:i/>
          <w:iCs/>
        </w:rPr>
        <w:t>eda</w:t>
      </w:r>
      <w:proofErr w:type="spellEnd"/>
      <w:r w:rsidRPr="00B51066">
        <w:rPr>
          <w:i/>
          <w:iCs/>
        </w:rPr>
        <w:t xml:space="preserve"> </w:t>
      </w:r>
      <w:r w:rsidRPr="00B51066">
        <w:t>(2019) 7</w:t>
      </w:r>
      <w:r w:rsidRPr="00B51066">
        <w:t> </w:t>
      </w:r>
      <w:r w:rsidRPr="00B51066">
        <w:t>Cal.5th 1034, 1041.)</w:t>
      </w:r>
      <w:r w:rsidRPr="00B51066">
        <w:t xml:space="preserve"> </w:t>
      </w:r>
      <w:r w:rsidRPr="00B51066">
        <w:t xml:space="preserve"> </w:t>
      </w:r>
      <w:r w:rsidRPr="00B51066">
        <w:t xml:space="preserve">“One important exception is for exigent circumstances. </w:t>
      </w:r>
      <w:r w:rsidRPr="00B51066">
        <w:t xml:space="preserve"> </w:t>
      </w:r>
      <w:r w:rsidRPr="00B51066">
        <w:t xml:space="preserve">It applies when ‘the exigencies of the situation make the needs of law enforcement so compelling that [a] warrantless search is </w:t>
      </w:r>
      <w:r w:rsidRPr="00B51066">
        <w:lastRenderedPageBreak/>
        <w:t>objectively reasonable.’</w:t>
      </w:r>
      <w:r w:rsidRPr="00B51066">
        <w:t xml:space="preserve">  [Citation.]  </w:t>
      </w:r>
      <w:r w:rsidRPr="00B51066">
        <w:t xml:space="preserve">The exception enables law enforcement officers to handle </w:t>
      </w:r>
      <w:r w:rsidRPr="00B51066">
        <w:t>‘</w:t>
      </w:r>
      <w:proofErr w:type="spellStart"/>
      <w:r w:rsidRPr="00B51066">
        <w:t>emergenc</w:t>
      </w:r>
      <w:proofErr w:type="spellEnd"/>
      <w:r w:rsidRPr="00B51066">
        <w:t>[</w:t>
      </w:r>
      <w:proofErr w:type="spellStart"/>
      <w:r w:rsidRPr="00B51066">
        <w:t>ies</w:t>
      </w:r>
      <w:proofErr w:type="spellEnd"/>
      <w:r w:rsidRPr="00B51066">
        <w:t>]’—situations presenting a ‘compelling need for official action and no time to secure a warrant.</w:t>
      </w:r>
      <w:proofErr w:type="gramStart"/>
      <w:r w:rsidRPr="00B51066">
        <w:t>’ ”</w:t>
      </w:r>
      <w:proofErr w:type="gramEnd"/>
      <w:r w:rsidRPr="00B51066">
        <w:t xml:space="preserve"> </w:t>
      </w:r>
      <w:r w:rsidRPr="00B51066">
        <w:t xml:space="preserve"> (</w:t>
      </w:r>
      <w:r w:rsidRPr="00B51066">
        <w:rPr>
          <w:i/>
          <w:iCs/>
        </w:rPr>
        <w:t>Lange v.</w:t>
      </w:r>
      <w:r>
        <w:rPr>
          <w:i/>
          <w:iCs/>
        </w:rPr>
        <w:t xml:space="preserve"> </w:t>
      </w:r>
      <w:r w:rsidRPr="00B51066">
        <w:rPr>
          <w:i/>
          <w:iCs/>
        </w:rPr>
        <w:t xml:space="preserve">California </w:t>
      </w:r>
      <w:r w:rsidRPr="00B51066">
        <w:t xml:space="preserve">(2021) __U.S.__ [141 </w:t>
      </w:r>
      <w:proofErr w:type="spellStart"/>
      <w:r w:rsidRPr="00B51066">
        <w:t>S.Ct</w:t>
      </w:r>
      <w:proofErr w:type="spellEnd"/>
      <w:r w:rsidRPr="00B51066">
        <w:t>. 2011, 2017].)</w:t>
      </w:r>
    </w:p>
    <w:p w14:paraId="36806EE4" w14:textId="77777777" w:rsidR="006F5E2D" w:rsidRPr="00B51066" w:rsidRDefault="006F5E2D" w:rsidP="004D0652">
      <w:r w:rsidRPr="00B51066">
        <w:rPr>
          <w:iCs/>
        </w:rPr>
        <w:tab/>
        <w:t xml:space="preserve">In </w:t>
      </w:r>
      <w:r w:rsidRPr="00B51066">
        <w:rPr>
          <w:i/>
        </w:rPr>
        <w:t>Schmerber</w:t>
      </w:r>
      <w:r w:rsidRPr="00B51066">
        <w:rPr>
          <w:iCs/>
        </w:rPr>
        <w:t xml:space="preserve">, </w:t>
      </w:r>
      <w:r w:rsidRPr="00B51066">
        <w:rPr>
          <w:i/>
        </w:rPr>
        <w:t>supra</w:t>
      </w:r>
      <w:r w:rsidRPr="00B51066">
        <w:rPr>
          <w:iCs/>
        </w:rPr>
        <w:t>, 384 U.S. 757, the U</w:t>
      </w:r>
      <w:r w:rsidRPr="00B51066">
        <w:rPr>
          <w:iCs/>
        </w:rPr>
        <w:t>nited States</w:t>
      </w:r>
      <w:r w:rsidRPr="00B51066">
        <w:rPr>
          <w:iCs/>
        </w:rPr>
        <w:t xml:space="preserve"> Supreme Court concluded that e</w:t>
      </w:r>
      <w:r w:rsidRPr="00B51066">
        <w:t>xigent circumstances c</w:t>
      </w:r>
      <w:r w:rsidRPr="00B51066">
        <w:t>ould</w:t>
      </w:r>
      <w:r w:rsidRPr="00B51066">
        <w:t xml:space="preserve"> justify a warrantless blood draw during a DUI investigation because BAC diminishes over time and officers may need time to investigate an accident scene or attend to other pressing needs.  (</w:t>
      </w:r>
      <w:r w:rsidRPr="00B51066">
        <w:rPr>
          <w:i/>
          <w:iCs/>
        </w:rPr>
        <w:t>Id.</w:t>
      </w:r>
      <w:r w:rsidRPr="00B51066">
        <w:t xml:space="preserve"> at pp. 770–771.) </w:t>
      </w:r>
      <w:r w:rsidRPr="00B51066">
        <w:t xml:space="preserve"> </w:t>
      </w:r>
      <w:proofErr w:type="gramStart"/>
      <w:r w:rsidRPr="00B51066">
        <w:t>But,</w:t>
      </w:r>
      <w:proofErr w:type="gramEnd"/>
      <w:r w:rsidRPr="00B51066">
        <w:t xml:space="preserve"> </w:t>
      </w:r>
      <w:r w:rsidRPr="00B51066">
        <w:t>“</w:t>
      </w:r>
      <w:r w:rsidRPr="00B51066">
        <w:t>w</w:t>
      </w:r>
      <w:r w:rsidRPr="00B51066">
        <w:t xml:space="preserve">hile the natural dissipation of alcohol in the blood may support a finding of exigency in a specific case, as it did in </w:t>
      </w:r>
      <w:r w:rsidRPr="00B51066">
        <w:rPr>
          <w:i/>
          <w:iCs/>
        </w:rPr>
        <w:t>Schmerber</w:t>
      </w:r>
      <w:r w:rsidRPr="00B51066">
        <w:t>, it does not do so categorically.  Whether a warrantless</w:t>
      </w:r>
      <w:r w:rsidRPr="00B51066">
        <w:t xml:space="preserve"> blood test of a drunk-driving suspect is reasonable must be determined case by case based on the totality of the circumstances.</w:t>
      </w:r>
      <w:r w:rsidRPr="00B51066">
        <w:t>”</w:t>
      </w:r>
      <w:r w:rsidRPr="00B51066">
        <w:t xml:space="preserve"> </w:t>
      </w:r>
      <w:r w:rsidRPr="00B51066">
        <w:t xml:space="preserve"> (</w:t>
      </w:r>
      <w:r>
        <w:rPr>
          <w:i/>
          <w:iCs/>
        </w:rPr>
        <w:t>Mc</w:t>
      </w:r>
      <w:r w:rsidRPr="00B51066">
        <w:rPr>
          <w:i/>
          <w:iCs/>
        </w:rPr>
        <w:t>Neely</w:t>
      </w:r>
      <w:r w:rsidRPr="00B51066">
        <w:t xml:space="preserve">, </w:t>
      </w:r>
      <w:r w:rsidRPr="00B51066">
        <w:rPr>
          <w:i/>
          <w:iCs/>
        </w:rPr>
        <w:t>supra</w:t>
      </w:r>
      <w:r w:rsidRPr="00B51066">
        <w:t>, 569 U.S. at p.</w:t>
      </w:r>
      <w:r w:rsidRPr="00B51066">
        <w:t> </w:t>
      </w:r>
      <w:r w:rsidRPr="00B51066">
        <w:t xml:space="preserve">156.)  </w:t>
      </w:r>
    </w:p>
    <w:p w14:paraId="782AE66F" w14:textId="77777777" w:rsidR="006F5E2D" w:rsidRPr="00B51066" w:rsidRDefault="006F5E2D" w:rsidP="004D0652">
      <w:pPr>
        <w:ind w:firstLine="720"/>
        <w:rPr>
          <w:iCs/>
        </w:rPr>
      </w:pPr>
      <w:r w:rsidRPr="00B51066">
        <w:t xml:space="preserve">More recently, our high court again </w:t>
      </w:r>
      <w:r w:rsidRPr="00B51066">
        <w:rPr>
          <w:iCs/>
        </w:rPr>
        <w:t>examined “the important question</w:t>
      </w:r>
      <w:r w:rsidRPr="00B51066">
        <w:rPr>
          <w:iCs/>
        </w:rPr>
        <w:t> . . . </w:t>
      </w:r>
      <w:r w:rsidRPr="00B51066">
        <w:rPr>
          <w:iCs/>
        </w:rPr>
        <w:t xml:space="preserve">[of] what officers may do when a driver’s unconsciousness (or stupor) </w:t>
      </w:r>
      <w:r w:rsidRPr="00B51066">
        <w:rPr>
          <w:iCs/>
        </w:rPr>
        <w:t>eliminates any reasonable opportunity for [an evidentiary grade] breath test.”  (</w:t>
      </w:r>
      <w:r w:rsidRPr="00B51066">
        <w:rPr>
          <w:i/>
        </w:rPr>
        <w:t>Mitchell</w:t>
      </w:r>
      <w:r w:rsidRPr="00B51066">
        <w:rPr>
          <w:iCs/>
        </w:rPr>
        <w:t xml:space="preserve">, </w:t>
      </w:r>
      <w:r w:rsidRPr="00B51066">
        <w:rPr>
          <w:i/>
        </w:rPr>
        <w:t>supra</w:t>
      </w:r>
      <w:r w:rsidRPr="00B51066">
        <w:rPr>
          <w:iCs/>
        </w:rPr>
        <w:t xml:space="preserve">, </w:t>
      </w:r>
      <w:r w:rsidRPr="00B51066">
        <w:t xml:space="preserve">588 U.S. at p. </w:t>
      </w:r>
      <w:r>
        <w:t>_</w:t>
      </w:r>
      <w:r w:rsidRPr="00B51066">
        <w:t>__ [</w:t>
      </w:r>
      <w:r w:rsidRPr="00B51066">
        <w:rPr>
          <w:iCs/>
        </w:rPr>
        <w:t xml:space="preserve">139 </w:t>
      </w:r>
      <w:proofErr w:type="spellStart"/>
      <w:r w:rsidRPr="00B51066">
        <w:rPr>
          <w:iCs/>
        </w:rPr>
        <w:t>S.Ct</w:t>
      </w:r>
      <w:proofErr w:type="spellEnd"/>
      <w:r w:rsidRPr="00B51066">
        <w:rPr>
          <w:iCs/>
        </w:rPr>
        <w:t>. at p. 2534</w:t>
      </w:r>
      <w:r w:rsidRPr="00B51066">
        <w:rPr>
          <w:iCs/>
        </w:rPr>
        <w:t>]</w:t>
      </w:r>
      <w:r>
        <w:rPr>
          <w:iCs/>
        </w:rPr>
        <w:t xml:space="preserve"> </w:t>
      </w:r>
      <w:r w:rsidRPr="00B51066">
        <w:t>(</w:t>
      </w:r>
      <w:proofErr w:type="spellStart"/>
      <w:r w:rsidRPr="00B51066">
        <w:t>plur</w:t>
      </w:r>
      <w:proofErr w:type="spellEnd"/>
      <w:r w:rsidRPr="00B51066">
        <w:t xml:space="preserve">. </w:t>
      </w:r>
      <w:proofErr w:type="spellStart"/>
      <w:r w:rsidRPr="00B51066">
        <w:t>opn</w:t>
      </w:r>
      <w:proofErr w:type="spellEnd"/>
      <w:r w:rsidRPr="00B51066">
        <w:t>. of Alito, J.)</w:t>
      </w:r>
      <w:r w:rsidRPr="00B51066">
        <w:rPr>
          <w:iCs/>
        </w:rPr>
        <w:t xml:space="preserve">.)  In its plurality opinion, the </w:t>
      </w:r>
      <w:r w:rsidRPr="00B51066">
        <w:rPr>
          <w:i/>
        </w:rPr>
        <w:t xml:space="preserve">Mitchell </w:t>
      </w:r>
      <w:r w:rsidRPr="00B51066">
        <w:rPr>
          <w:iCs/>
        </w:rPr>
        <w:t>court held that when a “driver is unconscious and therefore cannot be given a breath test</w:t>
      </w:r>
      <w:r>
        <w:rPr>
          <w:iCs/>
        </w:rPr>
        <w:t> . . . </w:t>
      </w:r>
      <w:r w:rsidRPr="00B51066">
        <w:rPr>
          <w:iCs/>
        </w:rPr>
        <w:t xml:space="preserve">the </w:t>
      </w:r>
      <w:proofErr w:type="gramStart"/>
      <w:r w:rsidRPr="00B51066">
        <w:rPr>
          <w:iCs/>
        </w:rPr>
        <w:t>exigent-circumstances</w:t>
      </w:r>
      <w:proofErr w:type="gramEnd"/>
      <w:r w:rsidRPr="00B51066">
        <w:rPr>
          <w:iCs/>
        </w:rPr>
        <w:t xml:space="preserve"> rule almost always permits a blood test without a warrant.”  (</w:t>
      </w:r>
      <w:r w:rsidRPr="00B51066">
        <w:rPr>
          <w:i/>
        </w:rPr>
        <w:t>Id.</w:t>
      </w:r>
      <w:r w:rsidRPr="00B51066">
        <w:rPr>
          <w:iCs/>
        </w:rPr>
        <w:t xml:space="preserve"> at p. 253</w:t>
      </w:r>
      <w:r w:rsidRPr="00B51066">
        <w:rPr>
          <w:iCs/>
        </w:rPr>
        <w:t>1</w:t>
      </w:r>
      <w:r w:rsidRPr="00B51066">
        <w:rPr>
          <w:iCs/>
        </w:rPr>
        <w:t xml:space="preserve">.)  The court explained a drunk-driving suspect’s unconsciousness creates exigency when “(1) BAC evidence </w:t>
      </w:r>
      <w:r w:rsidRPr="00B51066">
        <w:rPr>
          <w:iCs/>
        </w:rPr>
        <w:t>is dissipating and (2)</w:t>
      </w:r>
      <w:r>
        <w:rPr>
          <w:iCs/>
        </w:rPr>
        <w:t> </w:t>
      </w:r>
      <w:r w:rsidRPr="00B51066">
        <w:rPr>
          <w:iCs/>
        </w:rPr>
        <w:t>some other factor creates pressing health, safety, or law enforcement needs that would take priority over a warrant application.  Both conditions are met when a drunk-driving suspect is unconscious</w:t>
      </w:r>
      <w:proofErr w:type="gramStart"/>
      <w:r w:rsidRPr="00B51066">
        <w:rPr>
          <w:iCs/>
        </w:rPr>
        <w:t>. . . .</w:t>
      </w:r>
      <w:proofErr w:type="gramEnd"/>
      <w:r w:rsidRPr="00B51066">
        <w:rPr>
          <w:iCs/>
        </w:rPr>
        <w:t>”  (</w:t>
      </w:r>
      <w:r w:rsidRPr="00B51066">
        <w:rPr>
          <w:i/>
        </w:rPr>
        <w:t>Id</w:t>
      </w:r>
      <w:r w:rsidRPr="00B51066">
        <w:rPr>
          <w:iCs/>
        </w:rPr>
        <w:t>. at p. 2537.)</w:t>
      </w:r>
    </w:p>
    <w:p w14:paraId="20D726B7" w14:textId="77777777" w:rsidR="006F5E2D" w:rsidRPr="00B51066" w:rsidRDefault="006F5E2D" w:rsidP="004D0652">
      <w:r w:rsidRPr="00B51066">
        <w:rPr>
          <w:iCs/>
        </w:rPr>
        <w:lastRenderedPageBreak/>
        <w:tab/>
      </w:r>
      <w:r w:rsidRPr="00B51066">
        <w:rPr>
          <w:iCs/>
        </w:rPr>
        <w:t xml:space="preserve">However, </w:t>
      </w:r>
      <w:r w:rsidRPr="00B51066">
        <w:rPr>
          <w:iCs/>
        </w:rPr>
        <w:t xml:space="preserve">the </w:t>
      </w:r>
      <w:r w:rsidRPr="00B51066">
        <w:rPr>
          <w:i/>
        </w:rPr>
        <w:t xml:space="preserve">Mitchell </w:t>
      </w:r>
      <w:r w:rsidRPr="00B51066">
        <w:t xml:space="preserve">court did not reverse </w:t>
      </w:r>
      <w:r w:rsidRPr="00B51066">
        <w:rPr>
          <w:i/>
          <w:iCs/>
        </w:rPr>
        <w:t>McNeely</w:t>
      </w:r>
      <w:r w:rsidRPr="00B51066">
        <w:t>’s</w:t>
      </w:r>
      <w:r w:rsidRPr="00B51066">
        <w:t xml:space="preserve"> rule that officers need a blood-draw warrant if one is practical to obtain.  (See </w:t>
      </w:r>
      <w:r w:rsidRPr="00B51066">
        <w:rPr>
          <w:i/>
          <w:iCs/>
        </w:rPr>
        <w:t>McNeely</w:t>
      </w:r>
      <w:r w:rsidRPr="00B51066">
        <w:t xml:space="preserve">, </w:t>
      </w:r>
      <w:r w:rsidRPr="00B51066">
        <w:rPr>
          <w:i/>
          <w:iCs/>
        </w:rPr>
        <w:t>supra</w:t>
      </w:r>
      <w:r w:rsidRPr="00B51066">
        <w:t>, 569 U.S. at p. 155 [“</w:t>
      </w:r>
      <w:r w:rsidRPr="00B51066">
        <w:t>[T]</w:t>
      </w:r>
      <w:proofErr w:type="spellStart"/>
      <w:r w:rsidRPr="00B51066">
        <w:t>echnological</w:t>
      </w:r>
      <w:proofErr w:type="spellEnd"/>
      <w:r w:rsidRPr="00B51066">
        <w:t xml:space="preserve"> developments that enable police officers to secure warrants more </w:t>
      </w:r>
      <w:proofErr w:type="gramStart"/>
      <w:r w:rsidRPr="00B51066">
        <w:t>quickly, and</w:t>
      </w:r>
      <w:proofErr w:type="gramEnd"/>
      <w:r w:rsidRPr="00B51066">
        <w:t xml:space="preserve"> do so without undermining the neutral magistrate judge’s essential role as a check on police discretion, are relevant to an assessment of exigency.  That is particularly so in this context, where BAC evidence is lost gradually and relatively </w:t>
      </w:r>
      <w:proofErr w:type="gramStart"/>
      <w:r w:rsidRPr="00B51066">
        <w:t>pre</w:t>
      </w:r>
      <w:r w:rsidRPr="00B51066">
        <w:t>dictably”]</w:t>
      </w:r>
      <w:proofErr w:type="gramEnd"/>
      <w:r w:rsidRPr="00B51066">
        <w:t xml:space="preserve">.)  To be sure, </w:t>
      </w:r>
      <w:r w:rsidRPr="00B51066">
        <w:rPr>
          <w:i/>
          <w:iCs/>
        </w:rPr>
        <w:t xml:space="preserve">Mitchell </w:t>
      </w:r>
      <w:r w:rsidRPr="00B51066">
        <w:t>agreed advances in technology made warrants quick and easy to obtain</w:t>
      </w:r>
      <w:r w:rsidRPr="00B51066">
        <w:t>,</w:t>
      </w:r>
      <w:r w:rsidRPr="00B51066">
        <w:t xml:space="preserve"> </w:t>
      </w:r>
      <w:r w:rsidRPr="00B51066">
        <w:t>noting</w:t>
      </w:r>
      <w:r w:rsidRPr="00B51066">
        <w:t xml:space="preserve"> the delay in getting them has “shrunk, but it has not disappeared.  In the emergency scenarios created by unconscious drivers, forcing police to put off other tasks for even a relatively short period of time may have terrible collateral costs.  That is just what it means for these situations to </w:t>
      </w:r>
      <w:r w:rsidRPr="00B51066">
        <w:rPr>
          <w:i/>
          <w:iCs/>
        </w:rPr>
        <w:t>be</w:t>
      </w:r>
      <w:r w:rsidRPr="00B51066">
        <w:t xml:space="preserve"> emergencies.”  (</w:t>
      </w:r>
      <w:r w:rsidRPr="00B51066">
        <w:rPr>
          <w:i/>
          <w:iCs/>
        </w:rPr>
        <w:t>Mitchell</w:t>
      </w:r>
      <w:r w:rsidRPr="00B51066">
        <w:t xml:space="preserve">, </w:t>
      </w:r>
      <w:r w:rsidRPr="00B51066">
        <w:rPr>
          <w:i/>
          <w:iCs/>
        </w:rPr>
        <w:t>supra</w:t>
      </w:r>
      <w:r w:rsidRPr="00B51066">
        <w:t xml:space="preserve">, </w:t>
      </w:r>
      <w:r w:rsidRPr="00B51066">
        <w:t xml:space="preserve">588 U.S. at p. </w:t>
      </w:r>
      <w:r>
        <w:t>_</w:t>
      </w:r>
      <w:r w:rsidRPr="00B51066">
        <w:t>__ [</w:t>
      </w:r>
      <w:r w:rsidRPr="00B51066">
        <w:t xml:space="preserve">139 </w:t>
      </w:r>
      <w:proofErr w:type="spellStart"/>
      <w:r w:rsidRPr="00B51066">
        <w:t>S.Ct</w:t>
      </w:r>
      <w:proofErr w:type="spellEnd"/>
      <w:r w:rsidRPr="00B51066">
        <w:t>. at p.</w:t>
      </w:r>
      <w:r w:rsidRPr="00B51066">
        <w:t> </w:t>
      </w:r>
      <w:r w:rsidRPr="00B51066">
        <w:t>2539</w:t>
      </w:r>
      <w:r w:rsidRPr="00B51066">
        <w:t>]</w:t>
      </w:r>
      <w:r>
        <w:t xml:space="preserve"> </w:t>
      </w:r>
      <w:r w:rsidRPr="00B51066">
        <w:t>(</w:t>
      </w:r>
      <w:proofErr w:type="spellStart"/>
      <w:r w:rsidRPr="00B51066">
        <w:t>plur</w:t>
      </w:r>
      <w:proofErr w:type="spellEnd"/>
      <w:r w:rsidRPr="00B51066">
        <w:t xml:space="preserve">. </w:t>
      </w:r>
      <w:proofErr w:type="spellStart"/>
      <w:r w:rsidRPr="00B51066">
        <w:t>opn</w:t>
      </w:r>
      <w:proofErr w:type="spellEnd"/>
      <w:r w:rsidRPr="00B51066">
        <w:t>. of Alito, J.)</w:t>
      </w:r>
      <w:r w:rsidRPr="00B51066">
        <w:t>.</w:t>
      </w:r>
      <w:r w:rsidRPr="00B51066">
        <w:t>)</w:t>
      </w:r>
    </w:p>
    <w:p w14:paraId="78F4EDA7" w14:textId="77777777" w:rsidR="006F5E2D" w:rsidRPr="00B51066" w:rsidRDefault="006F5E2D" w:rsidP="004D0652">
      <w:r w:rsidRPr="00B51066">
        <w:tab/>
      </w:r>
      <w:r w:rsidRPr="00B51066">
        <w:t xml:space="preserve">What then of a situation where the driver is not unconscious at the scene, </w:t>
      </w:r>
      <w:r w:rsidRPr="00B51066">
        <w:t>where the medical personnel removed him from the crash site not because of overt injuries, but as a precaution,</w:t>
      </w:r>
      <w:r w:rsidRPr="00B51066">
        <w:t xml:space="preserve"> </w:t>
      </w:r>
      <w:r w:rsidRPr="00B51066">
        <w:t xml:space="preserve">and the driver remained </w:t>
      </w:r>
      <w:r w:rsidRPr="00B51066">
        <w:t>conscious and responsive until</w:t>
      </w:r>
      <w:r w:rsidRPr="00B51066">
        <w:t xml:space="preserve"> 90 minutes after the cras</w:t>
      </w:r>
      <w:r w:rsidRPr="00B51066">
        <w:t xml:space="preserve">h, which included interacting with the officer for </w:t>
      </w:r>
      <w:r w:rsidRPr="00B51066">
        <w:t>almost 45 minutes in the emergency room</w:t>
      </w:r>
      <w:r w:rsidRPr="00B51066">
        <w:t xml:space="preserve">? </w:t>
      </w:r>
    </w:p>
    <w:p w14:paraId="674E2231" w14:textId="77777777" w:rsidR="006F5E2D" w:rsidRPr="00B51066" w:rsidRDefault="006F5E2D" w:rsidP="004D0652">
      <w:pPr>
        <w:ind w:firstLine="720"/>
        <w:rPr>
          <w:iCs/>
        </w:rPr>
      </w:pPr>
      <w:r w:rsidRPr="00B51066">
        <w:t xml:space="preserve">“When police have probable cause to believe a person has committed a drunk-driving offense </w:t>
      </w:r>
      <w:r w:rsidRPr="00B51066">
        <w:rPr>
          <w:i/>
          <w:iCs/>
        </w:rPr>
        <w:t xml:space="preserve">and </w:t>
      </w:r>
      <w:r w:rsidRPr="00B51066">
        <w:t xml:space="preserve">the driver’s unconsciousness or stupor </w:t>
      </w:r>
      <w:r w:rsidRPr="00B51066">
        <w:rPr>
          <w:i/>
          <w:iCs/>
        </w:rPr>
        <w:t>requires him to be taken to the hospital</w:t>
      </w:r>
      <w:r w:rsidRPr="00B51066">
        <w:t xml:space="preserve"> or similar facility before police have a reasonable opportunity to administer a standard evidentiary breath test, they may almost always order a warrantless blood test to measure the driver’s BAC without offending the Fourth Amendment.”  (</w:t>
      </w:r>
      <w:r w:rsidRPr="00B51066">
        <w:rPr>
          <w:i/>
          <w:iCs/>
        </w:rPr>
        <w:t>Mitchell</w:t>
      </w:r>
      <w:r w:rsidRPr="00B51066">
        <w:t xml:space="preserve">, </w:t>
      </w:r>
      <w:bookmarkStart w:id="2" w:name="_Hlk143442210"/>
      <w:r w:rsidRPr="00B51066">
        <w:rPr>
          <w:i/>
          <w:iCs/>
        </w:rPr>
        <w:t>supra</w:t>
      </w:r>
      <w:r w:rsidRPr="00B51066">
        <w:t xml:space="preserve">, </w:t>
      </w:r>
      <w:r w:rsidRPr="00B51066">
        <w:t xml:space="preserve">588 U.S. at p. </w:t>
      </w:r>
      <w:r>
        <w:t>_</w:t>
      </w:r>
      <w:r w:rsidRPr="00B51066">
        <w:t>__ [</w:t>
      </w:r>
      <w:r w:rsidRPr="00B51066">
        <w:t xml:space="preserve">139 </w:t>
      </w:r>
      <w:proofErr w:type="spellStart"/>
      <w:r w:rsidRPr="00B51066">
        <w:t>S.Ct</w:t>
      </w:r>
      <w:proofErr w:type="spellEnd"/>
      <w:r w:rsidRPr="00B51066">
        <w:t xml:space="preserve">. </w:t>
      </w:r>
      <w:bookmarkEnd w:id="2"/>
      <w:r w:rsidRPr="00B51066">
        <w:t>at p. 2539</w:t>
      </w:r>
      <w:r w:rsidRPr="00B51066">
        <w:t>]</w:t>
      </w:r>
      <w:r>
        <w:t xml:space="preserve"> </w:t>
      </w:r>
      <w:r w:rsidRPr="00B51066">
        <w:t>(</w:t>
      </w:r>
      <w:proofErr w:type="spellStart"/>
      <w:r w:rsidRPr="00B51066">
        <w:t>plur</w:t>
      </w:r>
      <w:proofErr w:type="spellEnd"/>
      <w:r w:rsidRPr="00B51066">
        <w:t xml:space="preserve">. </w:t>
      </w:r>
      <w:proofErr w:type="spellStart"/>
      <w:r w:rsidRPr="00B51066">
        <w:t>opn</w:t>
      </w:r>
      <w:proofErr w:type="spellEnd"/>
      <w:r w:rsidRPr="00B51066">
        <w:t>. of Alito, J.)</w:t>
      </w:r>
      <w:r w:rsidRPr="00B51066">
        <w:t xml:space="preserve">, italics added.) </w:t>
      </w:r>
      <w:r w:rsidRPr="00B51066">
        <w:t xml:space="preserve"> </w:t>
      </w:r>
      <w:r w:rsidRPr="00B51066">
        <w:rPr>
          <w:iCs/>
        </w:rPr>
        <w:t xml:space="preserve">In </w:t>
      </w:r>
      <w:r w:rsidRPr="00B51066">
        <w:rPr>
          <w:i/>
        </w:rPr>
        <w:t>Mitchell</w:t>
      </w:r>
      <w:r w:rsidRPr="00B51066">
        <w:rPr>
          <w:iCs/>
        </w:rPr>
        <w:t xml:space="preserve">, the motorist could barely walk when officers first approached </w:t>
      </w:r>
      <w:r w:rsidRPr="00B51066">
        <w:rPr>
          <w:iCs/>
        </w:rPr>
        <w:lastRenderedPageBreak/>
        <w:t>him and “co</w:t>
      </w:r>
      <w:r w:rsidRPr="00B51066">
        <w:rPr>
          <w:iCs/>
        </w:rPr>
        <w:t>ntinued to deteriorate” as police drove him to the station.  (</w:t>
      </w:r>
      <w:r w:rsidRPr="00B51066">
        <w:rPr>
          <w:i/>
        </w:rPr>
        <w:t xml:space="preserve">Id. </w:t>
      </w:r>
      <w:r w:rsidRPr="00B51066">
        <w:rPr>
          <w:iCs/>
        </w:rPr>
        <w:t>at p.</w:t>
      </w:r>
      <w:r>
        <w:rPr>
          <w:iCs/>
        </w:rPr>
        <w:t> </w:t>
      </w:r>
      <w:r w:rsidRPr="00B51066">
        <w:rPr>
          <w:iCs/>
        </w:rPr>
        <w:t xml:space="preserve">2532.)  By the time </w:t>
      </w:r>
      <w:proofErr w:type="gramStart"/>
      <w:r w:rsidRPr="00B51066">
        <w:rPr>
          <w:iCs/>
        </w:rPr>
        <w:t>defendant</w:t>
      </w:r>
      <w:proofErr w:type="gramEnd"/>
      <w:r w:rsidRPr="00B51066">
        <w:rPr>
          <w:iCs/>
        </w:rPr>
        <w:t xml:space="preserve"> reached the station, officers deemed him too lethargic even to attempt a breath test.  (</w:t>
      </w:r>
      <w:r w:rsidRPr="00B51066">
        <w:rPr>
          <w:i/>
        </w:rPr>
        <w:t>Ibid</w:t>
      </w:r>
      <w:r w:rsidRPr="00B51066">
        <w:rPr>
          <w:iCs/>
        </w:rPr>
        <w:t>.)  Defendant lost consciousness on the way to the hospital.  (</w:t>
      </w:r>
      <w:r w:rsidRPr="00B51066">
        <w:rPr>
          <w:i/>
        </w:rPr>
        <w:t>Ibid.</w:t>
      </w:r>
      <w:r w:rsidRPr="00B51066">
        <w:rPr>
          <w:iCs/>
        </w:rPr>
        <w:t>)</w:t>
      </w:r>
      <w:r w:rsidRPr="00B51066">
        <w:t xml:space="preserve"> </w:t>
      </w:r>
      <w:r w:rsidRPr="00B51066">
        <w:t xml:space="preserve"> </w:t>
      </w:r>
      <w:r w:rsidRPr="00B51066">
        <w:rPr>
          <w:iCs/>
        </w:rPr>
        <w:t xml:space="preserve">In </w:t>
      </w:r>
      <w:r w:rsidRPr="00B51066">
        <w:rPr>
          <w:i/>
        </w:rPr>
        <w:t>Schmerber</w:t>
      </w:r>
      <w:r w:rsidRPr="00B51066">
        <w:rPr>
          <w:iCs/>
        </w:rPr>
        <w:t xml:space="preserve">, </w:t>
      </w:r>
      <w:r w:rsidRPr="00B51066">
        <w:rPr>
          <w:iCs/>
        </w:rPr>
        <w:t xml:space="preserve">the driver’s </w:t>
      </w:r>
      <w:r w:rsidRPr="00B51066">
        <w:rPr>
          <w:iCs/>
        </w:rPr>
        <w:t xml:space="preserve">injuries at the scene caused emergency responders to transport </w:t>
      </w:r>
      <w:r w:rsidRPr="00B51066">
        <w:rPr>
          <w:iCs/>
        </w:rPr>
        <w:t>him</w:t>
      </w:r>
      <w:r w:rsidRPr="00B51066">
        <w:rPr>
          <w:iCs/>
        </w:rPr>
        <w:t xml:space="preserve"> directly from the accident site to the hospital for treatment.</w:t>
      </w:r>
      <w:r w:rsidRPr="00B51066">
        <w:rPr>
          <w:iCs/>
        </w:rPr>
        <w:t xml:space="preserve"> </w:t>
      </w:r>
      <w:r w:rsidRPr="00B51066">
        <w:rPr>
          <w:iCs/>
        </w:rPr>
        <w:t xml:space="preserve"> (</w:t>
      </w:r>
      <w:r w:rsidRPr="00B51066">
        <w:rPr>
          <w:i/>
        </w:rPr>
        <w:t>Schmerber</w:t>
      </w:r>
      <w:r w:rsidRPr="00B51066">
        <w:rPr>
          <w:iCs/>
        </w:rPr>
        <w:t xml:space="preserve">, </w:t>
      </w:r>
      <w:r w:rsidRPr="00B51066">
        <w:rPr>
          <w:i/>
        </w:rPr>
        <w:t>supra</w:t>
      </w:r>
      <w:r w:rsidRPr="00250F51">
        <w:rPr>
          <w:iCs/>
        </w:rPr>
        <w:t>,</w:t>
      </w:r>
      <w:r w:rsidRPr="00B51066">
        <w:rPr>
          <w:iCs/>
        </w:rPr>
        <w:t xml:space="preserve"> </w:t>
      </w:r>
      <w:r w:rsidRPr="00B51066">
        <w:rPr>
          <w:iCs/>
        </w:rPr>
        <w:t xml:space="preserve">384 U.S. </w:t>
      </w:r>
      <w:r w:rsidRPr="00B51066">
        <w:rPr>
          <w:iCs/>
        </w:rPr>
        <w:t>at p.</w:t>
      </w:r>
      <w:r w:rsidRPr="00B51066">
        <w:rPr>
          <w:iCs/>
        </w:rPr>
        <w:t> </w:t>
      </w:r>
      <w:r w:rsidRPr="00B51066">
        <w:rPr>
          <w:iCs/>
        </w:rPr>
        <w:t>758.)</w:t>
      </w:r>
      <w:r w:rsidRPr="00B51066">
        <w:rPr>
          <w:iCs/>
        </w:rPr>
        <w:t xml:space="preserve"> </w:t>
      </w:r>
      <w:r w:rsidRPr="00B51066">
        <w:rPr>
          <w:iCs/>
        </w:rPr>
        <w:t xml:space="preserve"> </w:t>
      </w:r>
    </w:p>
    <w:p w14:paraId="3B829BD3" w14:textId="77777777" w:rsidR="006F5E2D" w:rsidRPr="00B51066" w:rsidRDefault="006F5E2D" w:rsidP="004D0652">
      <w:pPr>
        <w:ind w:firstLine="720"/>
      </w:pPr>
      <w:r w:rsidRPr="00B51066">
        <w:t xml:space="preserve">Here, in contrast, </w:t>
      </w:r>
      <w:r w:rsidRPr="00B51066">
        <w:t>Alvarez</w:t>
      </w:r>
      <w:r w:rsidRPr="00B51066">
        <w:t xml:space="preserve">’s unconsciousness </w:t>
      </w:r>
      <w:r w:rsidRPr="00B51066">
        <w:t xml:space="preserve">(or unresponsiveness) </w:t>
      </w:r>
      <w:r w:rsidRPr="00B51066">
        <w:t xml:space="preserve">did not motivate his transport to the hospital. </w:t>
      </w:r>
      <w:r w:rsidRPr="00B51066">
        <w:t xml:space="preserve"> </w:t>
      </w:r>
      <w:r w:rsidRPr="00B51066">
        <w:t>Nor</w:t>
      </w:r>
      <w:r w:rsidRPr="00B51066">
        <w:t xml:space="preserve"> was </w:t>
      </w:r>
      <w:r w:rsidRPr="00B51066">
        <w:t xml:space="preserve">he </w:t>
      </w:r>
      <w:r w:rsidRPr="00B51066">
        <w:t>unconscious when the officer arrived</w:t>
      </w:r>
      <w:r w:rsidRPr="00B51066">
        <w:t xml:space="preserve"> at the hospital</w:t>
      </w:r>
      <w:r w:rsidRPr="00B51066">
        <w:t xml:space="preserve">. </w:t>
      </w:r>
      <w:r w:rsidRPr="00B51066">
        <w:t xml:space="preserve"> </w:t>
      </w:r>
      <w:r w:rsidRPr="00B51066">
        <w:t xml:space="preserve">Rather, </w:t>
      </w:r>
      <w:r w:rsidRPr="00B51066">
        <w:t>Alvarez</w:t>
      </w:r>
      <w:r w:rsidRPr="00B51066">
        <w:t xml:space="preserve"> became unresponsive </w:t>
      </w:r>
      <w:r w:rsidRPr="00B51066">
        <w:t>roughly 90</w:t>
      </w:r>
      <w:r>
        <w:t> </w:t>
      </w:r>
      <w:r w:rsidRPr="00B51066">
        <w:t>minutes</w:t>
      </w:r>
      <w:r w:rsidRPr="00B51066">
        <w:t xml:space="preserve"> after the accident, and almost 45 minutes after the officer began interacting with him at the hospital.</w:t>
      </w:r>
      <w:r w:rsidRPr="00B51066">
        <w:t xml:space="preserve"> </w:t>
      </w:r>
      <w:r w:rsidRPr="00B51066">
        <w:t xml:space="preserve"> </w:t>
      </w:r>
      <w:r w:rsidRPr="00B51066">
        <w:t>Medical</w:t>
      </w:r>
      <w:r w:rsidRPr="00B51066">
        <w:t xml:space="preserve"> records suggested </w:t>
      </w:r>
      <w:r w:rsidRPr="00B51066">
        <w:t>Alvarez</w:t>
      </w:r>
      <w:r w:rsidRPr="00B51066">
        <w:t xml:space="preserve"> had trouble staying awake </w:t>
      </w:r>
      <w:r w:rsidRPr="00B51066">
        <w:t xml:space="preserve">and </w:t>
      </w:r>
      <w:r w:rsidRPr="00B51066">
        <w:t>answered questions slowly</w:t>
      </w:r>
      <w:r w:rsidRPr="00B51066">
        <w:t xml:space="preserve">. </w:t>
      </w:r>
      <w:r w:rsidRPr="00B51066">
        <w:t xml:space="preserve"> </w:t>
      </w:r>
      <w:r w:rsidRPr="00B51066">
        <w:t>But</w:t>
      </w:r>
      <w:r w:rsidRPr="00B51066">
        <w:t xml:space="preserve"> nothing in the record before us shows that </w:t>
      </w:r>
      <w:r w:rsidRPr="00B51066">
        <w:t>Alvarez</w:t>
      </w:r>
      <w:r w:rsidRPr="00B51066">
        <w:t xml:space="preserve">’s </w:t>
      </w:r>
      <w:r w:rsidRPr="00B51066">
        <w:t xml:space="preserve">condition came near to the dire </w:t>
      </w:r>
      <w:r w:rsidRPr="00B51066">
        <w:t>situatio</w:t>
      </w:r>
      <w:r w:rsidRPr="00B51066">
        <w:t xml:space="preserve">ns found </w:t>
      </w:r>
      <w:r w:rsidRPr="00B51066">
        <w:t xml:space="preserve">in either </w:t>
      </w:r>
      <w:r w:rsidRPr="00B51066">
        <w:rPr>
          <w:i/>
          <w:iCs/>
        </w:rPr>
        <w:t>Schmerber</w:t>
      </w:r>
      <w:r w:rsidRPr="00B51066">
        <w:t xml:space="preserve"> or </w:t>
      </w:r>
      <w:r w:rsidRPr="00B51066">
        <w:rPr>
          <w:i/>
          <w:iCs/>
        </w:rPr>
        <w:t>Mitchell</w:t>
      </w:r>
      <w:r w:rsidRPr="00B51066">
        <w:rPr>
          <w:i/>
          <w:iCs/>
        </w:rPr>
        <w:t xml:space="preserve"> </w:t>
      </w:r>
      <w:r w:rsidRPr="00B51066">
        <w:t xml:space="preserve">that gave rise to </w:t>
      </w:r>
      <w:r w:rsidRPr="00B51066">
        <w:t>emergency medical interventions.</w:t>
      </w:r>
    </w:p>
    <w:p w14:paraId="1CA0C851" w14:textId="77777777" w:rsidR="006F5E2D" w:rsidRPr="00B51066" w:rsidRDefault="006F5E2D" w:rsidP="004D0652">
      <w:r w:rsidRPr="00B51066">
        <w:tab/>
        <w:t xml:space="preserve">Nor on the record before us can we conclude a delay in getting a warrant </w:t>
      </w:r>
      <w:r w:rsidRPr="00B51066">
        <w:t xml:space="preserve">would </w:t>
      </w:r>
      <w:r w:rsidRPr="00B51066">
        <w:t xml:space="preserve">divert from </w:t>
      </w:r>
      <w:r w:rsidRPr="00B51066">
        <w:t>the investigation.</w:t>
      </w:r>
      <w:r w:rsidRPr="00B51066">
        <w:t xml:space="preserve"> </w:t>
      </w:r>
      <w:r w:rsidRPr="00B51066">
        <w:t xml:space="preserve"> </w:t>
      </w:r>
      <w:r w:rsidRPr="00B51066">
        <w:t>Officer Yost explained it takes between 30 and 45 minutes to get a telephonic warrant.</w:t>
      </w:r>
      <w:r w:rsidRPr="00B51066">
        <w:t xml:space="preserve"> </w:t>
      </w:r>
      <w:r w:rsidRPr="00B51066">
        <w:t xml:space="preserve"> </w:t>
      </w:r>
      <w:r w:rsidRPr="00B51066">
        <w:t xml:space="preserve">More than </w:t>
      </w:r>
      <w:r w:rsidRPr="00B51066">
        <w:t>45 minutes</w:t>
      </w:r>
      <w:r w:rsidRPr="00B51066">
        <w:t xml:space="preserve"> passed </w:t>
      </w:r>
      <w:r w:rsidRPr="00B51066">
        <w:t xml:space="preserve">between when Officer Yost encountered </w:t>
      </w:r>
      <w:r w:rsidRPr="00B51066">
        <w:t>Alvarez</w:t>
      </w:r>
      <w:r w:rsidRPr="00B51066">
        <w:t xml:space="preserve"> in the hospital and when the phlebotomist arrived to draw blood.</w:t>
      </w:r>
      <w:r w:rsidRPr="00B51066">
        <w:t xml:space="preserve"> </w:t>
      </w:r>
      <w:r w:rsidRPr="00B51066">
        <w:t xml:space="preserve"> </w:t>
      </w:r>
      <w:r w:rsidRPr="00B51066">
        <w:t>When asked why he did not seek a warrant that evening t</w:t>
      </w:r>
      <w:r w:rsidRPr="00B51066">
        <w:t>he officer stated,</w:t>
      </w:r>
      <w:r w:rsidRPr="00B51066">
        <w:t xml:space="preserve"> </w:t>
      </w:r>
      <w:r w:rsidRPr="00B51066">
        <w:t>“I just didn</w:t>
      </w:r>
      <w:r w:rsidRPr="00B51066">
        <w:t>’</w:t>
      </w:r>
      <w:r w:rsidRPr="00B51066">
        <w:t>t think of a warrant at that time</w:t>
      </w:r>
      <w:proofErr w:type="gramStart"/>
      <w:r w:rsidRPr="00B51066">
        <w:t>. . . .</w:t>
      </w:r>
      <w:proofErr w:type="gramEnd"/>
      <w:r w:rsidRPr="00B51066">
        <w:t xml:space="preserve"> </w:t>
      </w:r>
      <w:r>
        <w:t xml:space="preserve"> </w:t>
      </w:r>
      <w:r w:rsidRPr="00B51066">
        <w:t xml:space="preserve">And I </w:t>
      </w:r>
      <w:r w:rsidRPr="00B51066">
        <w:t>don</w:t>
      </w:r>
      <w:r w:rsidRPr="00B51066">
        <w:t>’</w:t>
      </w:r>
      <w:r w:rsidRPr="00B51066">
        <w:t xml:space="preserve">t think I was thinking I should get a </w:t>
      </w:r>
      <w:proofErr w:type="gramStart"/>
      <w:r w:rsidRPr="00B51066">
        <w:t>warrant</w:t>
      </w:r>
      <w:proofErr w:type="gramEnd"/>
      <w:r w:rsidRPr="00B51066">
        <w:t xml:space="preserve"> or I shouldn</w:t>
      </w:r>
      <w:r w:rsidRPr="00B51066">
        <w:t>’</w:t>
      </w:r>
      <w:r w:rsidRPr="00B51066">
        <w:t xml:space="preserve">t get a warrant. </w:t>
      </w:r>
      <w:r w:rsidRPr="00B51066">
        <w:t xml:space="preserve"> </w:t>
      </w:r>
      <w:r w:rsidRPr="00B51066">
        <w:t>That didn</w:t>
      </w:r>
      <w:r w:rsidRPr="00B51066">
        <w:t>’</w:t>
      </w:r>
      <w:r w:rsidRPr="00B51066">
        <w:t>t</w:t>
      </w:r>
      <w:r w:rsidRPr="00B51066">
        <w:t xml:space="preserve"> </w:t>
      </w:r>
      <w:r w:rsidRPr="00B51066">
        <w:t>cross my mind at that time, I guess.”</w:t>
      </w:r>
    </w:p>
    <w:p w14:paraId="5F319D05" w14:textId="77777777" w:rsidR="006F5E2D" w:rsidRPr="00B51066" w:rsidRDefault="006F5E2D" w:rsidP="004D0652">
      <w:r w:rsidRPr="00B51066">
        <w:tab/>
      </w:r>
      <w:r w:rsidRPr="00B51066">
        <w:t xml:space="preserve">Only </w:t>
      </w:r>
      <w:r w:rsidRPr="00B51066">
        <w:t xml:space="preserve">in </w:t>
      </w:r>
      <w:r w:rsidRPr="00B51066">
        <w:t xml:space="preserve">later </w:t>
      </w:r>
      <w:r w:rsidRPr="00B51066">
        <w:t xml:space="preserve">testimony </w:t>
      </w:r>
      <w:r w:rsidRPr="00B51066">
        <w:t>did</w:t>
      </w:r>
      <w:r w:rsidRPr="00B51066">
        <w:t xml:space="preserve"> </w:t>
      </w:r>
      <w:r w:rsidRPr="00B51066">
        <w:t>O</w:t>
      </w:r>
      <w:r w:rsidRPr="00B51066">
        <w:t xml:space="preserve">fficer </w:t>
      </w:r>
      <w:r w:rsidRPr="00B51066">
        <w:t xml:space="preserve">Yost </w:t>
      </w:r>
      <w:r w:rsidRPr="00B51066">
        <w:t>note challenges in getting a</w:t>
      </w:r>
      <w:r w:rsidRPr="00B51066">
        <w:t>n electronic</w:t>
      </w:r>
      <w:r w:rsidRPr="00B51066">
        <w:t xml:space="preserve"> warrant. </w:t>
      </w:r>
      <w:r w:rsidRPr="00B51066">
        <w:t xml:space="preserve"> </w:t>
      </w:r>
      <w:r w:rsidRPr="00B51066">
        <w:t xml:space="preserve">He mentioned </w:t>
      </w:r>
      <w:r w:rsidRPr="00B51066">
        <w:t>the inconsistent radio access to his office</w:t>
      </w:r>
      <w:r w:rsidRPr="00B51066">
        <w:t xml:space="preserve"> </w:t>
      </w:r>
      <w:r w:rsidRPr="00B51066">
        <w:lastRenderedPageBreak/>
        <w:t>from the hospital</w:t>
      </w:r>
      <w:r>
        <w:t>,</w:t>
      </w:r>
      <w:r>
        <w:rPr>
          <w:rStyle w:val="FootnoteReference"/>
        </w:rPr>
        <w:footnoteReference w:id="15"/>
      </w:r>
      <w:r w:rsidRPr="00B51066">
        <w:t xml:space="preserve"> </w:t>
      </w:r>
      <w:r w:rsidRPr="00B51066">
        <w:t xml:space="preserve">the inability of </w:t>
      </w:r>
      <w:r w:rsidRPr="00B51066">
        <w:t xml:space="preserve">other officers </w:t>
      </w:r>
      <w:r w:rsidRPr="00B51066">
        <w:t>to</w:t>
      </w:r>
      <w:r w:rsidRPr="00B51066">
        <w:t xml:space="preserve"> assist him because he thought they remained in the field,</w:t>
      </w:r>
      <w:r w:rsidRPr="00B51066">
        <w:t xml:space="preserve"> and </w:t>
      </w:r>
      <w:r w:rsidRPr="00B51066">
        <w:t xml:space="preserve">the fact that </w:t>
      </w:r>
      <w:r w:rsidRPr="00B51066">
        <w:t>he did not have the paperwork for</w:t>
      </w:r>
      <w:r w:rsidRPr="00B51066">
        <w:t xml:space="preserve"> a</w:t>
      </w:r>
      <w:r w:rsidRPr="00B51066">
        <w:t xml:space="preserve"> warrant with him meaning he would need to leave the hospital to retrieve it.</w:t>
      </w:r>
      <w:r w:rsidRPr="00B51066">
        <w:t xml:space="preserve">  </w:t>
      </w:r>
      <w:r w:rsidRPr="00B51066">
        <w:t xml:space="preserve">But the record does not reflect </w:t>
      </w:r>
      <w:r w:rsidRPr="00B51066">
        <w:t>Officer Yos</w:t>
      </w:r>
      <w:r w:rsidRPr="00B51066">
        <w:t>t</w:t>
      </w:r>
      <w:r w:rsidRPr="00B51066">
        <w:t xml:space="preserve"> ever</w:t>
      </w:r>
      <w:r w:rsidRPr="00B51066">
        <w:t xml:space="preserve"> asked for, and was</w:t>
      </w:r>
      <w:r w:rsidRPr="00B51066">
        <w:t xml:space="preserve"> refused</w:t>
      </w:r>
      <w:r w:rsidRPr="00B51066">
        <w:t>,</w:t>
      </w:r>
      <w:r w:rsidRPr="00B51066">
        <w:t xml:space="preserve"> assistance</w:t>
      </w:r>
      <w:r w:rsidRPr="00B51066">
        <w:t xml:space="preserve"> by other officer</w:t>
      </w:r>
      <w:r w:rsidRPr="00B51066">
        <w:t>s</w:t>
      </w:r>
      <w:r w:rsidRPr="00B51066">
        <w:t xml:space="preserve"> with </w:t>
      </w:r>
      <w:r w:rsidRPr="00B51066">
        <w:t xml:space="preserve">getting </w:t>
      </w:r>
      <w:r w:rsidRPr="00B51066">
        <w:t>a warrant.</w:t>
      </w:r>
      <w:r w:rsidRPr="00B51066">
        <w:t xml:space="preserve"> </w:t>
      </w:r>
      <w:r w:rsidRPr="00B51066">
        <w:t xml:space="preserve"> </w:t>
      </w:r>
      <w:r w:rsidRPr="00B51066">
        <w:t xml:space="preserve">That would present us with a different record regarding exigency. </w:t>
      </w:r>
      <w:r w:rsidRPr="00B51066">
        <w:t xml:space="preserve"> </w:t>
      </w:r>
      <w:r w:rsidRPr="00B51066">
        <w:t>As the trial court stated, “It would have been</w:t>
      </w:r>
      <w:r w:rsidRPr="00B51066">
        <w:t>—</w:t>
      </w:r>
      <w:r w:rsidRPr="00B51066">
        <w:t xml:space="preserve">calling for the warrant would not have been difficult. </w:t>
      </w:r>
      <w:r w:rsidRPr="00B51066">
        <w:t xml:space="preserve"> </w:t>
      </w:r>
      <w:r w:rsidRPr="00B51066">
        <w:t xml:space="preserve">The time length of the warrant would not have been any </w:t>
      </w:r>
      <w:r w:rsidRPr="00B51066">
        <w:t>g</w:t>
      </w:r>
      <w:r w:rsidRPr="00B51066">
        <w:t>reater</w:t>
      </w:r>
      <w:r>
        <w:t> . . . </w:t>
      </w:r>
      <w:r w:rsidRPr="00B51066">
        <w:t xml:space="preserve">especially now with blood draws, once you call, it happens </w:t>
      </w:r>
      <w:proofErr w:type="gramStart"/>
      <w:r w:rsidRPr="00B51066">
        <w:t>pretty quick</w:t>
      </w:r>
      <w:proofErr w:type="gramEnd"/>
      <w:r w:rsidRPr="00B51066">
        <w:t>.”</w:t>
      </w:r>
      <w:r w:rsidRPr="00B51066">
        <w:t xml:space="preserve"> </w:t>
      </w:r>
      <w:r w:rsidRPr="00B51066">
        <w:t xml:space="preserve"> </w:t>
      </w:r>
    </w:p>
    <w:p w14:paraId="0D61C19B" w14:textId="77777777" w:rsidR="006F5E2D" w:rsidRPr="00B51066" w:rsidRDefault="006F5E2D" w:rsidP="004D0652">
      <w:pPr>
        <w:rPr>
          <w:iCs/>
        </w:rPr>
      </w:pPr>
      <w:r w:rsidRPr="00B51066">
        <w:tab/>
        <w:t>Moreover, we could find nothing in the record suggest</w:t>
      </w:r>
      <w:r w:rsidRPr="00B51066">
        <w:t>ing</w:t>
      </w:r>
      <w:r w:rsidRPr="00B51066">
        <w:t xml:space="preserve"> medical professionals communicated to Officer Yost their intention to move </w:t>
      </w:r>
      <w:r w:rsidRPr="00B51066">
        <w:t>Alvarez</w:t>
      </w:r>
      <w:r w:rsidRPr="00B51066">
        <w:t xml:space="preserve"> from the emergency room any time soon. </w:t>
      </w:r>
      <w:r w:rsidRPr="00B51066">
        <w:t xml:space="preserve"> </w:t>
      </w:r>
      <w:r w:rsidRPr="00B51066">
        <w:t xml:space="preserve">Officer Yost’s speculation </w:t>
      </w:r>
      <w:r w:rsidRPr="00B51066">
        <w:t>it might happ</w:t>
      </w:r>
      <w:r w:rsidRPr="00B51066">
        <w:t xml:space="preserve">en </w:t>
      </w:r>
      <w:r w:rsidRPr="00B51066">
        <w:t>did</w:t>
      </w:r>
      <w:r w:rsidRPr="00B51066">
        <w:t xml:space="preserve"> not create exigency. </w:t>
      </w:r>
      <w:r w:rsidRPr="00B51066">
        <w:t xml:space="preserve"> </w:t>
      </w:r>
      <w:r w:rsidRPr="00B51066">
        <w:t xml:space="preserve">We agree with the </w:t>
      </w:r>
      <w:r w:rsidRPr="00B51066">
        <w:rPr>
          <w:i/>
          <w:iCs/>
        </w:rPr>
        <w:t xml:space="preserve">Meza </w:t>
      </w:r>
      <w:r w:rsidRPr="00B51066">
        <w:t xml:space="preserve">court’s observation that </w:t>
      </w:r>
      <w:r w:rsidRPr="00B51066">
        <w:t xml:space="preserve">concluding </w:t>
      </w:r>
      <w:r w:rsidRPr="00B51066">
        <w:t>otherwise would mean anytime authorities transport a driver to a hospital an exigency exist</w:t>
      </w:r>
      <w:r w:rsidRPr="00B51066">
        <w:t>s</w:t>
      </w:r>
      <w:r w:rsidRPr="00B51066">
        <w:t>.</w:t>
      </w:r>
      <w:r w:rsidRPr="00B51066">
        <w:t xml:space="preserve"> </w:t>
      </w:r>
      <w:r w:rsidRPr="00B51066">
        <w:t xml:space="preserve"> </w:t>
      </w:r>
      <w:r w:rsidRPr="00B51066">
        <w:t xml:space="preserve">This we are unwilling to </w:t>
      </w:r>
      <w:r w:rsidRPr="00B51066">
        <w:t>do</w:t>
      </w:r>
      <w:r w:rsidRPr="00B51066">
        <w:t>.</w:t>
      </w:r>
      <w:r w:rsidRPr="00B51066">
        <w:t xml:space="preserve"> </w:t>
      </w:r>
      <w:r w:rsidRPr="00B51066">
        <w:t xml:space="preserve"> </w:t>
      </w:r>
      <w:r w:rsidRPr="00B51066">
        <w:t>This</w:t>
      </w:r>
      <w:r w:rsidRPr="00B51066">
        <w:rPr>
          <w:iCs/>
        </w:rPr>
        <w:t xml:space="preserve"> record</w:t>
      </w:r>
      <w:r w:rsidRPr="00B51066">
        <w:rPr>
          <w:iCs/>
        </w:rPr>
        <w:t xml:space="preserve"> does not</w:t>
      </w:r>
      <w:r w:rsidRPr="00B51066">
        <w:rPr>
          <w:iCs/>
        </w:rPr>
        <w:t xml:space="preserve"> establish exigency as described in </w:t>
      </w:r>
      <w:r w:rsidRPr="00B51066">
        <w:rPr>
          <w:i/>
        </w:rPr>
        <w:t xml:space="preserve">Mitchell </w:t>
      </w:r>
      <w:r w:rsidRPr="00B51066">
        <w:rPr>
          <w:iCs/>
        </w:rPr>
        <w:t xml:space="preserve">and </w:t>
      </w:r>
      <w:r w:rsidRPr="00B51066">
        <w:rPr>
          <w:i/>
        </w:rPr>
        <w:t>Schmerber</w:t>
      </w:r>
      <w:r w:rsidRPr="00B51066">
        <w:rPr>
          <w:iCs/>
        </w:rPr>
        <w:t>.</w:t>
      </w:r>
    </w:p>
    <w:p w14:paraId="7A4D034A" w14:textId="77777777" w:rsidR="006F5E2D" w:rsidRPr="00B51066" w:rsidRDefault="006F5E2D" w:rsidP="002A0B99">
      <w:pPr>
        <w:keepNext/>
        <w:spacing w:after="240" w:line="240" w:lineRule="auto"/>
        <w:jc w:val="center"/>
      </w:pPr>
      <w:r w:rsidRPr="00B51066">
        <w:rPr>
          <w:iCs/>
        </w:rPr>
        <w:t>C</w:t>
      </w:r>
      <w:r w:rsidRPr="00B51066">
        <w:rPr>
          <w:i/>
        </w:rPr>
        <w:t xml:space="preserve">.  </w:t>
      </w:r>
      <w:r w:rsidRPr="00B51066">
        <w:rPr>
          <w:i/>
          <w:iCs/>
        </w:rPr>
        <w:t xml:space="preserve">Officer Yost </w:t>
      </w:r>
      <w:r w:rsidRPr="00B51066">
        <w:rPr>
          <w:i/>
          <w:iCs/>
        </w:rPr>
        <w:t xml:space="preserve">Did Not </w:t>
      </w:r>
      <w:r w:rsidRPr="00B51066">
        <w:rPr>
          <w:i/>
          <w:iCs/>
        </w:rPr>
        <w:t xml:space="preserve">Reasonably </w:t>
      </w:r>
      <w:r w:rsidRPr="00B51066">
        <w:rPr>
          <w:i/>
          <w:iCs/>
        </w:rPr>
        <w:t>a</w:t>
      </w:r>
      <w:r w:rsidRPr="00B51066">
        <w:rPr>
          <w:i/>
          <w:iCs/>
        </w:rPr>
        <w:t xml:space="preserve">nd </w:t>
      </w:r>
      <w:r w:rsidRPr="00B51066">
        <w:rPr>
          <w:i/>
          <w:iCs/>
        </w:rPr>
        <w:t>i</w:t>
      </w:r>
      <w:r w:rsidRPr="00B51066">
        <w:rPr>
          <w:i/>
          <w:iCs/>
        </w:rPr>
        <w:t>n Good Faith</w:t>
      </w:r>
      <w:r w:rsidRPr="00B51066">
        <w:rPr>
          <w:i/>
          <w:iCs/>
        </w:rPr>
        <w:t xml:space="preserve"> </w:t>
      </w:r>
      <w:r w:rsidRPr="00B51066">
        <w:rPr>
          <w:i/>
          <w:iCs/>
        </w:rPr>
        <w:t>Rel</w:t>
      </w:r>
      <w:r w:rsidRPr="00B51066">
        <w:rPr>
          <w:i/>
          <w:iCs/>
        </w:rPr>
        <w:t>y</w:t>
      </w:r>
      <w:r w:rsidRPr="00B51066">
        <w:rPr>
          <w:i/>
          <w:iCs/>
        </w:rPr>
        <w:t xml:space="preserve"> </w:t>
      </w:r>
      <w:r w:rsidRPr="00B51066">
        <w:rPr>
          <w:i/>
          <w:iCs/>
        </w:rPr>
        <w:t>o</w:t>
      </w:r>
      <w:r w:rsidRPr="00B51066">
        <w:rPr>
          <w:i/>
          <w:iCs/>
        </w:rPr>
        <w:t xml:space="preserve">n </w:t>
      </w:r>
      <w:r w:rsidRPr="00B51066">
        <w:rPr>
          <w:i/>
          <w:iCs/>
        </w:rPr>
        <w:br/>
      </w:r>
      <w:r w:rsidRPr="00B51066">
        <w:rPr>
          <w:i/>
          <w:iCs/>
        </w:rPr>
        <w:t>Section 23612</w:t>
      </w:r>
      <w:r w:rsidRPr="00B51066">
        <w:rPr>
          <w:i/>
          <w:iCs/>
        </w:rPr>
        <w:t xml:space="preserve">, </w:t>
      </w:r>
      <w:r w:rsidRPr="00B51066">
        <w:rPr>
          <w:i/>
          <w:iCs/>
        </w:rPr>
        <w:t>Subdivision</w:t>
      </w:r>
      <w:r w:rsidRPr="00B51066">
        <w:rPr>
          <w:i/>
          <w:iCs/>
        </w:rPr>
        <w:t xml:space="preserve"> </w:t>
      </w:r>
      <w:r w:rsidRPr="00B51066">
        <w:rPr>
          <w:i/>
          <w:iCs/>
        </w:rPr>
        <w:t>(a)(5</w:t>
      </w:r>
      <w:r w:rsidRPr="00B51066">
        <w:rPr>
          <w:i/>
          <w:iCs/>
        </w:rPr>
        <w:t>)</w:t>
      </w:r>
    </w:p>
    <w:p w14:paraId="77841F9F" w14:textId="77777777" w:rsidR="006F5E2D" w:rsidRPr="00B51066" w:rsidRDefault="006F5E2D" w:rsidP="00FF0F00">
      <w:pPr>
        <w:keepNext/>
      </w:pPr>
      <w:r w:rsidRPr="00B51066">
        <w:tab/>
      </w:r>
      <w:r w:rsidRPr="00B51066">
        <w:t xml:space="preserve">Having found the </w:t>
      </w:r>
      <w:r w:rsidRPr="00B51066">
        <w:t xml:space="preserve">blood draw violated </w:t>
      </w:r>
      <w:r w:rsidRPr="00B51066">
        <w:t>Alvarez</w:t>
      </w:r>
      <w:r w:rsidRPr="00B51066">
        <w:t xml:space="preserve">’s Fourth Amendment right against unreasonable searches and </w:t>
      </w:r>
      <w:proofErr w:type="gramStart"/>
      <w:r w:rsidRPr="00B51066">
        <w:t>seizures</w:t>
      </w:r>
      <w:proofErr w:type="gramEnd"/>
      <w:r w:rsidRPr="00B51066">
        <w:t xml:space="preserve"> we turn next to whether the evidence </w:t>
      </w:r>
      <w:r w:rsidRPr="00B51066">
        <w:t xml:space="preserve">itself must be suppressed. </w:t>
      </w:r>
      <w:r w:rsidRPr="00B51066">
        <w:t xml:space="preserve"> </w:t>
      </w:r>
      <w:r w:rsidRPr="00B51066">
        <w:t>We find the officer</w:t>
      </w:r>
      <w:r w:rsidRPr="00B51066">
        <w:t xml:space="preserve"> </w:t>
      </w:r>
      <w:r w:rsidRPr="00B51066">
        <w:t xml:space="preserve">did not </w:t>
      </w:r>
      <w:r w:rsidRPr="00B51066">
        <w:t>re</w:t>
      </w:r>
      <w:r w:rsidRPr="00B51066">
        <w:t xml:space="preserve">asonably </w:t>
      </w:r>
      <w:r w:rsidRPr="00B51066">
        <w:lastRenderedPageBreak/>
        <w:t>rel</w:t>
      </w:r>
      <w:r w:rsidRPr="00B51066">
        <w:t>y</w:t>
      </w:r>
      <w:r w:rsidRPr="00B51066">
        <w:t xml:space="preserve"> on </w:t>
      </w:r>
      <w:r w:rsidRPr="00B51066">
        <w:t>section 2361</w:t>
      </w:r>
      <w:r w:rsidRPr="00B51066">
        <w:t>2</w:t>
      </w:r>
      <w:r w:rsidRPr="00B51066">
        <w:t xml:space="preserve">, subdivision </w:t>
      </w:r>
      <w:r w:rsidRPr="00B51066">
        <w:t>(a)(5)</w:t>
      </w:r>
      <w:r w:rsidRPr="00B51066">
        <w:t xml:space="preserve"> and that the good-faith exception to the exclusionary rule does not apply.</w:t>
      </w:r>
    </w:p>
    <w:p w14:paraId="22BE0CC7" w14:textId="77777777" w:rsidR="006F5E2D" w:rsidRPr="00B51066" w:rsidRDefault="006F5E2D" w:rsidP="004D0652">
      <w:pPr>
        <w:ind w:firstLine="720"/>
        <w:rPr>
          <w:iCs/>
        </w:rPr>
      </w:pPr>
      <w:proofErr w:type="gramStart"/>
      <w:r w:rsidRPr="00B51066">
        <w:t>“ ‘</w:t>
      </w:r>
      <w:proofErr w:type="gramEnd"/>
      <w:r w:rsidRPr="00B51066">
        <w:t>[E]</w:t>
      </w:r>
      <w:proofErr w:type="spellStart"/>
      <w:r w:rsidRPr="00B51066">
        <w:t>vidence</w:t>
      </w:r>
      <w:proofErr w:type="spellEnd"/>
      <w:r w:rsidRPr="00B51066">
        <w:t xml:space="preserve"> should be suppressed “only if it can be said that the law enforcement officer had knowledge, or may properly be charged with knowledge, that the search was unconstitutional under the Fourth Amendment.” ’ ”  (</w:t>
      </w:r>
      <w:r w:rsidRPr="00B51066">
        <w:rPr>
          <w:i/>
          <w:iCs/>
        </w:rPr>
        <w:t>Herring v. U</w:t>
      </w:r>
      <w:r w:rsidRPr="00B51066">
        <w:rPr>
          <w:i/>
          <w:iCs/>
        </w:rPr>
        <w:t>nited States</w:t>
      </w:r>
      <w:r w:rsidRPr="00B51066">
        <w:t xml:space="preserve"> (2009) 555 U.S. 135, 143</w:t>
      </w:r>
      <w:r w:rsidRPr="00B51066">
        <w:t xml:space="preserve"> (</w:t>
      </w:r>
      <w:r w:rsidRPr="00B51066">
        <w:rPr>
          <w:i/>
          <w:iCs/>
        </w:rPr>
        <w:t>Herring</w:t>
      </w:r>
      <w:r w:rsidRPr="00B51066">
        <w:t>)</w:t>
      </w:r>
      <w:r w:rsidRPr="00B51066">
        <w:t xml:space="preserve">.)  The good-faith exception to the exclusionary rule asks whether a reasonably well-trained officer would have known the search was illegal </w:t>
      </w:r>
      <w:proofErr w:type="gramStart"/>
      <w:r w:rsidRPr="00B51066">
        <w:t>in light of</w:t>
      </w:r>
      <w:proofErr w:type="gramEnd"/>
      <w:r w:rsidRPr="00B51066">
        <w:t xml:space="preserve"> all the circumstances.  (</w:t>
      </w:r>
      <w:r w:rsidRPr="00B51066">
        <w:rPr>
          <w:i/>
          <w:iCs/>
        </w:rPr>
        <w:t xml:space="preserve">Id. </w:t>
      </w:r>
      <w:r w:rsidRPr="00B51066">
        <w:t xml:space="preserve">at p. </w:t>
      </w:r>
      <w:r w:rsidRPr="00B51066">
        <w:rPr>
          <w:iCs/>
        </w:rPr>
        <w:t>145.)  This is “an objective” standard that “r</w:t>
      </w:r>
      <w:r w:rsidRPr="00B51066">
        <w:rPr>
          <w:iCs/>
        </w:rPr>
        <w:t>equires officers to have a reasonable knowledge of what the law prohibits.”  (</w:t>
      </w:r>
      <w:r w:rsidRPr="00B51066">
        <w:rPr>
          <w:i/>
        </w:rPr>
        <w:t>United States v. Leon</w:t>
      </w:r>
      <w:r w:rsidRPr="00B51066">
        <w:rPr>
          <w:iCs/>
        </w:rPr>
        <w:t xml:space="preserve"> (1984) 4</w:t>
      </w:r>
      <w:r w:rsidRPr="00B51066">
        <w:rPr>
          <w:iCs/>
        </w:rPr>
        <w:t>6</w:t>
      </w:r>
      <w:r w:rsidRPr="00B51066">
        <w:rPr>
          <w:iCs/>
        </w:rPr>
        <w:t>8 U.S. 897, 919, fn. 20.)  “Police officers are presumed to know the law, particularly those laws that relate to the performance of their duties.”  (</w:t>
      </w:r>
      <w:r w:rsidRPr="00B51066">
        <w:rPr>
          <w:i/>
        </w:rPr>
        <w:t>People v. Rosas</w:t>
      </w:r>
      <w:r w:rsidRPr="00B51066">
        <w:rPr>
          <w:iCs/>
        </w:rPr>
        <w:t xml:space="preserve"> (2020) 50 Cal.App.5th 17, 25.)</w:t>
      </w:r>
    </w:p>
    <w:p w14:paraId="6FFCE510" w14:textId="77777777" w:rsidR="006F5E2D" w:rsidRPr="00B51066" w:rsidRDefault="006F5E2D" w:rsidP="004D0652">
      <w:pPr>
        <w:ind w:firstLine="720"/>
        <w:rPr>
          <w:iCs/>
        </w:rPr>
      </w:pPr>
      <w:r w:rsidRPr="00B51066">
        <w:rPr>
          <w:iCs/>
        </w:rPr>
        <w:t>For the last decade, it has been settled that absent some exception, the Fourth Amendment requires a warrant for a blood draw.  (</w:t>
      </w:r>
      <w:r w:rsidRPr="00B51066">
        <w:rPr>
          <w:i/>
        </w:rPr>
        <w:t>McNeely</w:t>
      </w:r>
      <w:r w:rsidRPr="00D07FB7">
        <w:rPr>
          <w:iCs/>
        </w:rPr>
        <w:t>,</w:t>
      </w:r>
      <w:r w:rsidRPr="00B51066">
        <w:rPr>
          <w:i/>
        </w:rPr>
        <w:t xml:space="preserve"> supra</w:t>
      </w:r>
      <w:r w:rsidRPr="00D07FB7">
        <w:rPr>
          <w:iCs/>
        </w:rPr>
        <w:t>,</w:t>
      </w:r>
      <w:r w:rsidRPr="00B51066">
        <w:rPr>
          <w:iCs/>
        </w:rPr>
        <w:t xml:space="preserve"> 569 U.S. </w:t>
      </w:r>
      <w:r w:rsidRPr="00B51066">
        <w:rPr>
          <w:iCs/>
        </w:rPr>
        <w:t xml:space="preserve">at p. </w:t>
      </w:r>
      <w:r w:rsidRPr="00B51066">
        <w:rPr>
          <w:iCs/>
        </w:rPr>
        <w:t xml:space="preserve">148.)  “[A] warrantless search of </w:t>
      </w:r>
      <w:proofErr w:type="gramStart"/>
      <w:r w:rsidRPr="00B51066">
        <w:rPr>
          <w:iCs/>
        </w:rPr>
        <w:t xml:space="preserve">the </w:t>
      </w:r>
      <w:r w:rsidRPr="00B51066">
        <w:rPr>
          <w:iCs/>
        </w:rPr>
        <w:t xml:space="preserve"> person</w:t>
      </w:r>
      <w:proofErr w:type="gramEnd"/>
      <w:r w:rsidRPr="00B51066">
        <w:rPr>
          <w:iCs/>
        </w:rPr>
        <w:t xml:space="preserve"> is reasonable only if it falls within a recognized exception,” and this principle applies to the “invasion of bodily integrity” implicated by a blood draw.  (</w:t>
      </w:r>
      <w:r w:rsidRPr="00B51066">
        <w:rPr>
          <w:i/>
        </w:rPr>
        <w:t>Ibid</w:t>
      </w:r>
      <w:r w:rsidRPr="00B51066">
        <w:rPr>
          <w:iCs/>
        </w:rPr>
        <w:t>.)  A warrant is required even for a blood draw incident to arrest.  (</w:t>
      </w:r>
      <w:r w:rsidRPr="00B51066">
        <w:rPr>
          <w:i/>
          <w:iCs/>
        </w:rPr>
        <w:t>Birchfield</w:t>
      </w:r>
      <w:r w:rsidRPr="00D07FB7">
        <w:t>,</w:t>
      </w:r>
      <w:r w:rsidRPr="00B51066">
        <w:t xml:space="preserve"> </w:t>
      </w:r>
      <w:r w:rsidRPr="00B51066">
        <w:rPr>
          <w:i/>
          <w:iCs/>
        </w:rPr>
        <w:t>supra</w:t>
      </w:r>
      <w:r w:rsidRPr="00B51066">
        <w:t xml:space="preserve">, </w:t>
      </w:r>
      <w:r w:rsidRPr="00B51066">
        <w:t xml:space="preserve">(2016) 579 U.S. </w:t>
      </w:r>
      <w:r w:rsidRPr="00B51066">
        <w:t xml:space="preserve">at pp. </w:t>
      </w:r>
      <w:r w:rsidRPr="00B51066">
        <w:t xml:space="preserve">474–476.)  </w:t>
      </w:r>
      <w:r w:rsidRPr="00B51066">
        <w:rPr>
          <w:iCs/>
        </w:rPr>
        <w:t>Any reasonably well-trained officer would have known this in 2018, when the events at issue here took place.</w:t>
      </w:r>
    </w:p>
    <w:p w14:paraId="53EC8E8C" w14:textId="77777777" w:rsidR="006F5E2D" w:rsidRPr="00B51066" w:rsidRDefault="006F5E2D" w:rsidP="004D0652">
      <w:pPr>
        <w:ind w:firstLine="720"/>
        <w:rPr>
          <w:iCs/>
        </w:rPr>
      </w:pPr>
      <w:r w:rsidRPr="00B51066">
        <w:rPr>
          <w:iCs/>
        </w:rPr>
        <w:t>One exception to the Fourth Amendment’s warrant requirement is consent.  (</w:t>
      </w:r>
      <w:r w:rsidRPr="00B51066">
        <w:rPr>
          <w:i/>
        </w:rPr>
        <w:t xml:space="preserve">Schneckloth v. Bustamonte </w:t>
      </w:r>
      <w:r w:rsidRPr="00B51066">
        <w:rPr>
          <w:iCs/>
        </w:rPr>
        <w:t>(1973) 412 U.S. 218, 219.)  To establish this exception, the state must prove that the consent was freely and voluntarily given.  (</w:t>
      </w:r>
      <w:r w:rsidRPr="00B51066">
        <w:rPr>
          <w:i/>
        </w:rPr>
        <w:t>Bumper v. North Carolina</w:t>
      </w:r>
      <w:r w:rsidRPr="00B51066">
        <w:rPr>
          <w:iCs/>
        </w:rPr>
        <w:t xml:space="preserve"> (1968) 391 U.S. 543, 548.)  Thus, no warrant is required for a blood draw if the suspect gives actual </w:t>
      </w:r>
      <w:r w:rsidRPr="00B51066">
        <w:rPr>
          <w:iCs/>
        </w:rPr>
        <w:lastRenderedPageBreak/>
        <w:t>consent freely and voluntarily.  (</w:t>
      </w:r>
      <w:r w:rsidRPr="00B51066">
        <w:rPr>
          <w:i/>
          <w:iCs/>
        </w:rPr>
        <w:t>People v. Harris</w:t>
      </w:r>
      <w:r w:rsidRPr="00B51066">
        <w:t xml:space="preserve"> (2015) 234 Cal.App.4th 671, 682 (</w:t>
      </w:r>
      <w:r w:rsidRPr="00B51066">
        <w:rPr>
          <w:i/>
          <w:iCs/>
        </w:rPr>
        <w:t>Harris</w:t>
      </w:r>
      <w:r w:rsidRPr="00B51066">
        <w:t>).)</w:t>
      </w:r>
      <w:r w:rsidRPr="00B51066">
        <w:rPr>
          <w:iCs/>
        </w:rPr>
        <w:t xml:space="preserve"> </w:t>
      </w:r>
    </w:p>
    <w:p w14:paraId="352574E4" w14:textId="77777777" w:rsidR="006F5E2D" w:rsidRPr="00B51066" w:rsidRDefault="006F5E2D" w:rsidP="004D0652">
      <w:r w:rsidRPr="00B51066">
        <w:tab/>
        <w:t>At the suppression hearing, Officer Yost stated “</w:t>
      </w:r>
      <w:r>
        <w:t>[</w:t>
      </w:r>
      <w:r w:rsidRPr="00B51066">
        <w:t>m</w:t>
      </w:r>
      <w:r>
        <w:t>]</w:t>
      </w:r>
      <w:r w:rsidRPr="00B51066">
        <w:t>y belief was that if [a driver] were unconscious, I could—it was—I could draw the blood, and under the Vehicle Code or DMV [Department of Motor Vehicles] Code, that they had given consent.”  Thus, the People argue Officer Yost relied in good faith on California’s implied consent statute, which allowed him to take a warrantless blood draw due to Alvarez’s unconsciousness.</w:t>
      </w:r>
    </w:p>
    <w:p w14:paraId="7902151C" w14:textId="77777777" w:rsidR="006F5E2D" w:rsidRPr="00B51066" w:rsidRDefault="006F5E2D" w:rsidP="004D0652">
      <w:pPr>
        <w:ind w:firstLine="720"/>
        <w:rPr>
          <w:iCs/>
        </w:rPr>
      </w:pPr>
      <w:r w:rsidRPr="00B51066">
        <w:rPr>
          <w:iCs/>
        </w:rPr>
        <w:t xml:space="preserve">The implied consent law states that any driver of a motor vehicle is “deemed to have given his or her consent” to blood or breath testing for alcohol and drugs upon lawful arrest for </w:t>
      </w:r>
      <w:r w:rsidRPr="00B51066">
        <w:rPr>
          <w:iCs/>
        </w:rPr>
        <w:t>driving under the influence.  (§</w:t>
      </w:r>
      <w:r w:rsidRPr="00B51066">
        <w:rPr>
          <w:iCs/>
        </w:rPr>
        <w:t> </w:t>
      </w:r>
      <w:r w:rsidRPr="00B51066">
        <w:rPr>
          <w:iCs/>
        </w:rPr>
        <w:t xml:space="preserve">23612, subd. (a)(1)(A) </w:t>
      </w:r>
      <w:r>
        <w:rPr>
          <w:iCs/>
        </w:rPr>
        <w:t xml:space="preserve">&amp; </w:t>
      </w:r>
      <w:r w:rsidRPr="00B51066">
        <w:rPr>
          <w:iCs/>
        </w:rPr>
        <w:t>(B).)  The officer must advise the driver that failure to submit to the required testing will result in a fine and mandatory imprisonment if convicted of driving under the influence, as well as administrative suspension or revocation of driving privileges.  (</w:t>
      </w:r>
      <w:r w:rsidRPr="00B51066">
        <w:rPr>
          <w:i/>
        </w:rPr>
        <w:t>Id</w:t>
      </w:r>
      <w:r w:rsidRPr="00B51066">
        <w:rPr>
          <w:iCs/>
        </w:rPr>
        <w:t>., subd.</w:t>
      </w:r>
      <w:r w:rsidRPr="00B51066">
        <w:rPr>
          <w:iCs/>
        </w:rPr>
        <w:t> </w:t>
      </w:r>
      <w:r w:rsidRPr="00B51066">
        <w:rPr>
          <w:iCs/>
        </w:rPr>
        <w:t>(a)(1)(D).)  The officer must also advise the person “that, in the event of refusal to submit to a test or tests, the refusal may be used against him or her in a court of law.”  (</w:t>
      </w:r>
      <w:r w:rsidRPr="00B51066">
        <w:rPr>
          <w:i/>
        </w:rPr>
        <w:t>Id</w:t>
      </w:r>
      <w:r w:rsidRPr="00B51066">
        <w:rPr>
          <w:iCs/>
        </w:rPr>
        <w:t xml:space="preserve">., </w:t>
      </w:r>
      <w:r w:rsidRPr="00B51066">
        <w:rPr>
          <w:iCs/>
        </w:rPr>
        <w:t xml:space="preserve">subd. (a)(4).)  </w:t>
      </w:r>
      <w:r w:rsidRPr="00B51066">
        <w:rPr>
          <w:iCs/>
        </w:rPr>
        <w:t xml:space="preserve">An </w:t>
      </w:r>
      <w:r w:rsidRPr="00B51066">
        <w:rPr>
          <w:iCs/>
        </w:rPr>
        <w:t xml:space="preserve">unconscious </w:t>
      </w:r>
      <w:r w:rsidRPr="00B51066">
        <w:rPr>
          <w:iCs/>
        </w:rPr>
        <w:t xml:space="preserve">or incapacitated </w:t>
      </w:r>
      <w:r w:rsidRPr="00B51066">
        <w:rPr>
          <w:iCs/>
        </w:rPr>
        <w:t>person is “deemed not to have withdrawn his or her consent</w:t>
      </w:r>
      <w:r w:rsidRPr="00B51066">
        <w:rPr>
          <w:iCs/>
        </w:rPr>
        <w:t xml:space="preserve">” and a blood or breath test may therefore be administered without giving any admonition about loss of driving privileges. </w:t>
      </w:r>
      <w:r w:rsidRPr="00B51066">
        <w:rPr>
          <w:iCs/>
        </w:rPr>
        <w:t xml:space="preserve"> (</w:t>
      </w:r>
      <w:r w:rsidRPr="00B51066">
        <w:rPr>
          <w:i/>
        </w:rPr>
        <w:t>Id</w:t>
      </w:r>
      <w:r w:rsidRPr="00B51066">
        <w:rPr>
          <w:iCs/>
        </w:rPr>
        <w:t>., subd. (a)(5).)  In a subsequent prosecution for driving under the influence, the court may also admit into evidence a driver’s refusal to submit to such a test to show consciousness of guilt.  (</w:t>
      </w:r>
      <w:r w:rsidRPr="00B51066">
        <w:rPr>
          <w:i/>
        </w:rPr>
        <w:t xml:space="preserve">People v. Municipal Court </w:t>
      </w:r>
      <w:r w:rsidRPr="00B51066">
        <w:rPr>
          <w:iCs/>
        </w:rPr>
        <w:t>(</w:t>
      </w:r>
      <w:r w:rsidRPr="00B51066">
        <w:rPr>
          <w:i/>
        </w:rPr>
        <w:t>Gonzales</w:t>
      </w:r>
      <w:r w:rsidRPr="00B51066">
        <w:rPr>
          <w:iCs/>
        </w:rPr>
        <w:t>) (1982) 137 Cal.App.3d 114, 117</w:t>
      </w:r>
      <w:r w:rsidRPr="00B51066">
        <w:rPr>
          <w:iCs/>
        </w:rPr>
        <w:t>–</w:t>
      </w:r>
      <w:r w:rsidRPr="00B51066">
        <w:rPr>
          <w:iCs/>
        </w:rPr>
        <w:t xml:space="preserve">119; CALCRIM No. 2130.)  </w:t>
      </w:r>
    </w:p>
    <w:p w14:paraId="5FF0BB8C" w14:textId="77777777" w:rsidR="006F5E2D" w:rsidRPr="00B51066" w:rsidRDefault="006F5E2D" w:rsidP="004D0652">
      <w:pPr>
        <w:ind w:firstLine="720"/>
      </w:pPr>
      <w:r w:rsidRPr="00B51066">
        <w:rPr>
          <w:iCs/>
        </w:rPr>
        <w:t>I</w:t>
      </w:r>
      <w:r w:rsidRPr="00B51066">
        <w:t xml:space="preserve">t was not objectively reasonable for Officer Yost to believe that the implied consent law even applied here.  (§ 23612.)  The only two subdivisions </w:t>
      </w:r>
      <w:r w:rsidRPr="00B51066">
        <w:lastRenderedPageBreak/>
        <w:t xml:space="preserve">of the statute deeming drivers to have given their consent to a blood draw are subdivisions (a)(1)(A) and (B), both of which apply only if the driver is “lawfully arrested for an offense allegedly committed in violation of Section 23140, 23152, or 213153.”  </w:t>
      </w:r>
      <w:r>
        <w:t>Section 23612, s</w:t>
      </w:r>
      <w:r w:rsidRPr="00B51066">
        <w:t>ubdivision (a)(1)(C) further states that “[t]he testing shall be incidental to a lawful ar</w:t>
      </w:r>
      <w:r w:rsidRPr="00B51066">
        <w:t>rest </w:t>
      </w:r>
      <w:proofErr w:type="gramStart"/>
      <w:r w:rsidRPr="00B51066">
        <w:t>. . . .</w:t>
      </w:r>
      <w:proofErr w:type="gramEnd"/>
      <w:r w:rsidRPr="00B51066">
        <w:t xml:space="preserve">”  By its plain language, therefore, the implied consent law applies only if the person has been lawfully arrested for one of the listed offenses.  (See </w:t>
      </w:r>
      <w:r w:rsidRPr="00B51066">
        <w:rPr>
          <w:i/>
          <w:iCs/>
        </w:rPr>
        <w:t xml:space="preserve">People v. Superior Court </w:t>
      </w:r>
      <w:r w:rsidRPr="00B51066">
        <w:t>(</w:t>
      </w:r>
      <w:r w:rsidRPr="00B51066">
        <w:rPr>
          <w:i/>
          <w:iCs/>
        </w:rPr>
        <w:t>Hawkins</w:t>
      </w:r>
      <w:r w:rsidRPr="00B51066">
        <w:t>) (197</w:t>
      </w:r>
      <w:r w:rsidRPr="00B51066">
        <w:t>2</w:t>
      </w:r>
      <w:r w:rsidRPr="00B51066">
        <w:t>) 6 Cal.3d 757, 765 [“the Legislature took pains to condition its use upon a lawful arrest for driving under the influence </w:t>
      </w:r>
      <w:proofErr w:type="gramStart"/>
      <w:r w:rsidRPr="00B51066">
        <w:t>. . . .</w:t>
      </w:r>
      <w:proofErr w:type="gramEnd"/>
      <w:r w:rsidRPr="00B51066">
        <w:t xml:space="preserve">”].)  </w:t>
      </w:r>
    </w:p>
    <w:p w14:paraId="3157C4C0" w14:textId="77777777" w:rsidR="006F5E2D" w:rsidRPr="00B51066" w:rsidRDefault="006F5E2D" w:rsidP="004D0652">
      <w:pPr>
        <w:ind w:firstLine="720"/>
      </w:pPr>
      <w:r w:rsidRPr="00B51066">
        <w:t>Two California appellate court cases have found that a blood sample may be obtained from a driver even in the absence of an actual arrest.  (</w:t>
      </w:r>
      <w:r w:rsidRPr="00B51066">
        <w:rPr>
          <w:i/>
          <w:iCs/>
        </w:rPr>
        <w:t>People v. Trotman</w:t>
      </w:r>
      <w:r w:rsidRPr="00B51066">
        <w:t xml:space="preserve"> (1989) 214 Cal.App.3d 430, 435; </w:t>
      </w:r>
      <w:r w:rsidRPr="00B51066">
        <w:rPr>
          <w:i/>
          <w:iCs/>
        </w:rPr>
        <w:t>People v. Deltoro</w:t>
      </w:r>
      <w:r w:rsidRPr="00B51066">
        <w:t xml:space="preserve"> (1989) 214 Cal.App.3d 1417, 1425; accord, </w:t>
      </w:r>
      <w:r w:rsidRPr="00B51066">
        <w:rPr>
          <w:i/>
          <w:iCs/>
        </w:rPr>
        <w:t>United States v. Chapel</w:t>
      </w:r>
      <w:r w:rsidRPr="00B51066">
        <w:t xml:space="preserve"> (9th Cir. 1995) 55</w:t>
      </w:r>
      <w:r w:rsidRPr="00B51066">
        <w:t> </w:t>
      </w:r>
      <w:r w:rsidRPr="00B51066">
        <w:t xml:space="preserve">F.3d 1416, 1419.)  As the </w:t>
      </w:r>
      <w:r w:rsidRPr="00B51066">
        <w:rPr>
          <w:i/>
          <w:iCs/>
        </w:rPr>
        <w:t>Trotman</w:t>
      </w:r>
      <w:r w:rsidRPr="00B51066">
        <w:t xml:space="preserve"> court explained, “[t]he rationale of both </w:t>
      </w:r>
      <w:r w:rsidRPr="00B51066">
        <w:rPr>
          <w:i/>
          <w:iCs/>
        </w:rPr>
        <w:t>Schmerber</w:t>
      </w:r>
      <w:r w:rsidRPr="00B51066">
        <w:t xml:space="preserve"> and </w:t>
      </w:r>
      <w:r w:rsidRPr="00B51066">
        <w:rPr>
          <w:i/>
          <w:iCs/>
        </w:rPr>
        <w:t>Cupp</w:t>
      </w:r>
      <w:r w:rsidRPr="00B51066">
        <w:t xml:space="preserve"> [</w:t>
      </w:r>
      <w:r w:rsidRPr="00B51066">
        <w:rPr>
          <w:i/>
          <w:iCs/>
        </w:rPr>
        <w:t>v. Murphy</w:t>
      </w:r>
      <w:r w:rsidRPr="00B51066">
        <w:t xml:space="preserve"> (1973) 412 U.S. 291</w:t>
      </w:r>
      <w:r w:rsidRPr="00B51066">
        <w:t>]</w:t>
      </w:r>
      <w:r w:rsidRPr="00B51066">
        <w:t>, makes it clear that probable cause to arrest a defendant is the constitutional equivalent of an actual arrest for the limited purpose of determining blood alcohol content.”  (</w:t>
      </w:r>
      <w:r w:rsidRPr="00B51066">
        <w:rPr>
          <w:i/>
          <w:iCs/>
        </w:rPr>
        <w:t>Trotman</w:t>
      </w:r>
      <w:r w:rsidRPr="00B51066">
        <w:t>,</w:t>
      </w:r>
      <w:r w:rsidRPr="00B51066">
        <w:rPr>
          <w:i/>
          <w:iCs/>
        </w:rPr>
        <w:t xml:space="preserve"> </w:t>
      </w:r>
      <w:r w:rsidRPr="00B51066">
        <w:t>at pp. 437–438.)  Thus, “a formal arrest is not</w:t>
      </w:r>
      <w:r w:rsidRPr="00B51066">
        <w:t xml:space="preserve"> a precondition to the warrantless extraction of blood so long as probable cause exists to believe that the defendant was driving under the influence and that an analysis of the sample will yield evidence of that crime.”  (</w:t>
      </w:r>
      <w:r w:rsidRPr="00B51066">
        <w:rPr>
          <w:i/>
          <w:iCs/>
        </w:rPr>
        <w:t>Id.</w:t>
      </w:r>
      <w:r w:rsidRPr="00B51066">
        <w:t xml:space="preserve"> at p. 437.)</w:t>
      </w:r>
    </w:p>
    <w:p w14:paraId="0F23B9E4" w14:textId="77777777" w:rsidR="006F5E2D" w:rsidRPr="00B51066" w:rsidRDefault="006F5E2D" w:rsidP="004D0652">
      <w:pPr>
        <w:ind w:firstLine="720"/>
      </w:pPr>
      <w:r w:rsidRPr="00B51066">
        <w:t>Alvarez was not arrested for any offense at the time of the blood draw, and the officer had made no decision to arrest him.  Officer Yost had not yet determined who was at fault in the collision.  Nor did probable cause exist to support the warrantless blood draw.  We look to the totality of the circumstances to determine whether probable cause exists.  (</w:t>
      </w:r>
      <w:r w:rsidRPr="00B51066">
        <w:rPr>
          <w:i/>
          <w:iCs/>
        </w:rPr>
        <w:t>Illinois v. Gates</w:t>
      </w:r>
      <w:r w:rsidRPr="00B51066">
        <w:t xml:space="preserve"> (1983) 462 U.S. 213, 238.)  </w:t>
      </w:r>
    </w:p>
    <w:p w14:paraId="689F25E2" w14:textId="77777777" w:rsidR="006F5E2D" w:rsidRPr="00B51066" w:rsidRDefault="006F5E2D" w:rsidP="004D0652">
      <w:pPr>
        <w:ind w:firstLine="720"/>
      </w:pPr>
      <w:r w:rsidRPr="00B51066">
        <w:lastRenderedPageBreak/>
        <w:t xml:space="preserve">Even after administering the HGN field sobriety test and the preliminary alcohol screening test at the hospital, Officer Yost still “wasn’t sure if [Alvarez] was even under the influence . . . at the time of the collision.”  Officer Yost never formed the opinion that Alvarez was under the influence.  As the trial court concluded, “it’s clear now that [Officer Yost] had no belief as it relates to </w:t>
      </w:r>
      <w:proofErr w:type="spellStart"/>
      <w:r w:rsidRPr="00B51066">
        <w:t>th</w:t>
      </w:r>
      <w:proofErr w:type="spellEnd"/>
      <w:r>
        <w:t>[</w:t>
      </w:r>
      <w:r w:rsidRPr="00B51066">
        <w:t>is</w:t>
      </w:r>
      <w:r>
        <w:t>]</w:t>
      </w:r>
      <w:r w:rsidRPr="00B51066">
        <w:t xml:space="preserve"> guy being responsible for the accident,” and although the breath test disclosed that Alvarez had “some alcohol in his system” at the hospital, Officer Yost was “unsure as to where it would place him at the time of the accident.”  This record does not support the conclusion that Officer Yost had probable cause to arrest Alvarez for driving under the influence of alcohol at the time the blood sample was taken.  Accordingly, the implied consent law does not apply.</w:t>
      </w:r>
    </w:p>
    <w:p w14:paraId="3C7D48EF" w14:textId="77777777" w:rsidR="006F5E2D" w:rsidRPr="00B51066" w:rsidRDefault="006F5E2D" w:rsidP="004D0652">
      <w:pPr>
        <w:ind w:firstLine="720"/>
      </w:pPr>
      <w:r w:rsidRPr="00B51066">
        <w:t>Even if the implied consent statute applied, the People cited no authority that would have given an officer an objectively reasonable basis to believe that mere implied consent under section 23612 was sufficient for a warrantless blood draw under the Fourth Amendment.  The existing case law as of the time of the search in</w:t>
      </w:r>
      <w:r w:rsidRPr="00B51066">
        <w:t xml:space="preserve"> </w:t>
      </w:r>
      <w:r w:rsidRPr="00B51066">
        <w:t xml:space="preserve">March 2018 was to the contrary (as it remains now).  (See, e.g., </w:t>
      </w:r>
      <w:r w:rsidRPr="00B51066">
        <w:rPr>
          <w:i/>
          <w:iCs/>
        </w:rPr>
        <w:t>Harris</w:t>
      </w:r>
      <w:r w:rsidRPr="00B51066">
        <w:t xml:space="preserve">, </w:t>
      </w:r>
      <w:r w:rsidRPr="00B51066">
        <w:rPr>
          <w:i/>
          <w:iCs/>
        </w:rPr>
        <w:t>supra</w:t>
      </w:r>
      <w:r w:rsidRPr="00B51066">
        <w:t>, 234 Cal.App.4th at p</w:t>
      </w:r>
      <w:r w:rsidRPr="00B51066">
        <w:t>p</w:t>
      </w:r>
      <w:r w:rsidRPr="00B51066">
        <w:t>. 682</w:t>
      </w:r>
      <w:r w:rsidRPr="00B51066">
        <w:t>, 689</w:t>
      </w:r>
      <w:r>
        <w:t xml:space="preserve"> </w:t>
      </w:r>
      <w:r w:rsidRPr="00B51066">
        <w:t xml:space="preserve">[for warrantless blood draw under implied consent statute, Fourth Amendment requires “actual consent” that is “freely and voluntarily given”]; </w:t>
      </w:r>
      <w:r w:rsidRPr="00B51066">
        <w:rPr>
          <w:i/>
          <w:iCs/>
        </w:rPr>
        <w:t>id</w:t>
      </w:r>
      <w:r w:rsidRPr="00B51066">
        <w:t xml:space="preserve">. at p. 686 [“rather than determine whether ‘implied consent’ to a chemical test satisfies the Fourth Amendment, we must determine whether submission to a chemical test, after advisement under the implied consent law, is freely and voluntarily given and constitutes </w:t>
      </w:r>
      <w:r w:rsidRPr="00B51066">
        <w:rPr>
          <w:i/>
          <w:iCs/>
        </w:rPr>
        <w:t>actual</w:t>
      </w:r>
      <w:r w:rsidRPr="00B51066">
        <w:t xml:space="preserve"> consent”]; </w:t>
      </w:r>
      <w:r w:rsidRPr="00B51066">
        <w:rPr>
          <w:i/>
          <w:iCs/>
        </w:rPr>
        <w:t>id</w:t>
      </w:r>
      <w:r w:rsidRPr="00B51066">
        <w:t>. at p. 689 [“we must determine whether defendant’s submission in this case was f</w:t>
      </w:r>
      <w:r w:rsidRPr="00B51066">
        <w:t xml:space="preserve">reely and voluntarily given under the normal totality of the circumstances analysis”]; </w:t>
      </w:r>
      <w:r w:rsidRPr="00B51066">
        <w:rPr>
          <w:i/>
          <w:iCs/>
        </w:rPr>
        <w:t>People v. Mason</w:t>
      </w:r>
      <w:r w:rsidRPr="00B51066">
        <w:t xml:space="preserve"> (2016) 8 Cal.App.5th Supp. 11, 19–33</w:t>
      </w:r>
      <w:r w:rsidRPr="00B51066">
        <w:t>,</w:t>
      </w:r>
      <w:r w:rsidRPr="00B51066">
        <w:t xml:space="preserve"> 31 [“To recap, we have </w:t>
      </w:r>
      <w:r w:rsidRPr="00B51066">
        <w:lastRenderedPageBreak/>
        <w:t xml:space="preserve">concluded that advance ‘deemed’ consent under the implied consent law cannot be considered actual Fourth Amendment consent”]; </w:t>
      </w:r>
      <w:r w:rsidRPr="00B51066">
        <w:rPr>
          <w:i/>
          <w:iCs/>
        </w:rPr>
        <w:t>People v. Ling</w:t>
      </w:r>
      <w:r w:rsidRPr="00B51066">
        <w:t xml:space="preserve"> (2017) 15 Cal.App.5th Supp. 1, 3–5, 10–11 [lawfulness of consent to blood draw post-</w:t>
      </w:r>
      <w:r w:rsidRPr="00B51066">
        <w:rPr>
          <w:i/>
          <w:iCs/>
        </w:rPr>
        <w:t>McNeely</w:t>
      </w:r>
      <w:r w:rsidRPr="00B51066">
        <w:t xml:space="preserve"> “will be based on a consideration of the totality of all the circumstances”].)  No California court after </w:t>
      </w:r>
      <w:r w:rsidRPr="00B51066">
        <w:rPr>
          <w:i/>
          <w:iCs/>
        </w:rPr>
        <w:t>McNeely</w:t>
      </w:r>
      <w:r w:rsidRPr="00B51066">
        <w:t xml:space="preserve"> h</w:t>
      </w:r>
      <w:r w:rsidRPr="00B51066">
        <w:t>as held that the implied consent statute is sufficient by itself to justify a warrantless blood draw under the Fourth Amendment.</w:t>
      </w:r>
    </w:p>
    <w:p w14:paraId="2D63E000" w14:textId="77777777" w:rsidR="006F5E2D" w:rsidRPr="00B51066" w:rsidRDefault="006F5E2D" w:rsidP="004D0652">
      <w:pPr>
        <w:shd w:val="clear" w:color="auto" w:fill="FFFFFF"/>
        <w:ind w:firstLine="720"/>
        <w:rPr>
          <w:rFonts w:eastAsia="Times New Roman" w:cs="Arial"/>
          <w:lang w:bidi="ar-SA"/>
        </w:rPr>
      </w:pPr>
      <w:r w:rsidRPr="00B51066">
        <w:t xml:space="preserve">By March 2018, numerous courts in other jurisdictions with similar implied consent laws had reached the same result as these California cases.  </w:t>
      </w:r>
      <w:r w:rsidRPr="00B51066">
        <w:rPr>
          <w:rFonts w:eastAsia="Times New Roman" w:cs="Arial"/>
          <w:bdr w:val="none" w:sz="0" w:space="0" w:color="auto" w:frame="1"/>
          <w:lang w:bidi="ar-SA"/>
        </w:rPr>
        <w:t xml:space="preserve">(See, e.g., </w:t>
      </w:r>
      <w:r w:rsidRPr="00B51066">
        <w:rPr>
          <w:rFonts w:eastAsia="Times New Roman" w:cs="Arial"/>
          <w:i/>
          <w:iCs/>
          <w:bdr w:val="none" w:sz="0" w:space="0" w:color="auto" w:frame="1"/>
          <w:lang w:bidi="ar-SA"/>
        </w:rPr>
        <w:t xml:space="preserve">State v. Romano </w:t>
      </w:r>
      <w:r w:rsidRPr="00B51066">
        <w:rPr>
          <w:rFonts w:eastAsia="Times New Roman" w:cs="Arial"/>
          <w:bdr w:val="none" w:sz="0" w:space="0" w:color="auto" w:frame="1"/>
          <w:lang w:bidi="ar-SA"/>
        </w:rPr>
        <w:t xml:space="preserve">(N.C. 2017) </w:t>
      </w:r>
      <w:r w:rsidRPr="00B51066">
        <w:rPr>
          <w:rFonts w:eastAsia="Times New Roman" w:cs="Arial"/>
          <w:bdr w:val="none" w:sz="0" w:space="0" w:color="auto" w:frame="1"/>
          <w:lang w:bidi="ar-SA"/>
        </w:rPr>
        <w:t>3</w:t>
      </w:r>
      <w:r w:rsidRPr="00B51066">
        <w:rPr>
          <w:rFonts w:eastAsia="Times New Roman" w:cs="Arial"/>
          <w:bdr w:val="none" w:sz="0" w:space="0" w:color="auto" w:frame="1"/>
          <w:lang w:bidi="ar-SA"/>
        </w:rPr>
        <w:t xml:space="preserve">69 N.C. 678 [800 S.E.2d 644, 652–653] [implied consent statute “does not create a per se exception to the warrant requirement” under Fourth Amendment]; </w:t>
      </w:r>
      <w:r w:rsidRPr="00B51066">
        <w:rPr>
          <w:rFonts w:eastAsia="Times New Roman" w:cs="Arial"/>
          <w:i/>
          <w:iCs/>
          <w:bdr w:val="none" w:sz="0" w:space="0" w:color="auto" w:frame="1"/>
          <w:lang w:bidi="ar-SA"/>
        </w:rPr>
        <w:t>Williams v. State</w:t>
      </w:r>
      <w:r w:rsidRPr="00B51066">
        <w:rPr>
          <w:rFonts w:eastAsia="Times New Roman" w:cs="Arial"/>
          <w:lang w:bidi="ar-SA"/>
        </w:rPr>
        <w:t xml:space="preserve"> (Ga. 2015) 296 Ga. 817 [771 S.E.2d 373, 377] [“[M]ere compliance with statutory implied consent requirements does not, per se, equate to actual, and therefore voluntary, consent on the part of the suspect so as to be an exception to the constitutional mandate of a warrant”]; </w:t>
      </w:r>
      <w:r w:rsidRPr="00B51066">
        <w:rPr>
          <w:rFonts w:eastAsia="Times New Roman" w:cs="Arial"/>
          <w:i/>
          <w:iCs/>
          <w:bdr w:val="none" w:sz="0" w:space="0" w:color="auto" w:frame="1"/>
          <w:lang w:bidi="ar-SA"/>
        </w:rPr>
        <w:t>State v. Yong Shik Won</w:t>
      </w:r>
      <w:r w:rsidRPr="00B51066">
        <w:rPr>
          <w:rFonts w:eastAsia="Times New Roman" w:cs="Arial"/>
          <w:lang w:bidi="ar-SA"/>
        </w:rPr>
        <w:t xml:space="preserve"> (H</w:t>
      </w:r>
      <w:r w:rsidRPr="00B51066">
        <w:rPr>
          <w:rFonts w:eastAsia="Times New Roman" w:cs="Arial"/>
          <w:lang w:bidi="ar-SA"/>
        </w:rPr>
        <w:t xml:space="preserve">awaii 2015) 137 Hawaii 330 [372 P.3d 1065, 1080] [“in order to legitimize submission to a warrantless BAC test under the consent exception, consent may not be predetermined by statute, but rather it must be concluded that, under the totality of the circumstances, consent was in fact freely and voluntarily given”]; </w:t>
      </w:r>
      <w:r w:rsidRPr="00B51066">
        <w:rPr>
          <w:rFonts w:eastAsia="Times New Roman" w:cs="Arial"/>
          <w:i/>
          <w:iCs/>
          <w:bdr w:val="none" w:sz="0" w:space="0" w:color="auto" w:frame="1"/>
          <w:lang w:bidi="ar-SA"/>
        </w:rPr>
        <w:t>Commonwealth v. Myers</w:t>
      </w:r>
      <w:r w:rsidRPr="00B51066">
        <w:rPr>
          <w:rFonts w:eastAsia="Times New Roman" w:cs="Arial"/>
          <w:lang w:bidi="ar-SA"/>
        </w:rPr>
        <w:t xml:space="preserve"> (Pa. 2017) 640 Pa. 653 [164 A.3d 1162, 1173] [“In recent years, a multitude of courts in our sister states have interpreted their respective—and similar—implied consent provi</w:t>
      </w:r>
      <w:r w:rsidRPr="00B51066">
        <w:rPr>
          <w:rFonts w:eastAsia="Times New Roman" w:cs="Arial"/>
          <w:lang w:bidi="ar-SA"/>
        </w:rPr>
        <w:t xml:space="preserve">sions and have concluded that the legislative proclamation that motorists are deemed to have consented to chemical tests is insufficient to establish the voluntariness of consent that is necessary to serve as an exception to the warrant requirement”]; </w:t>
      </w:r>
      <w:r w:rsidRPr="00B51066">
        <w:rPr>
          <w:rFonts w:eastAsia="Times New Roman" w:cs="Arial"/>
          <w:i/>
          <w:iCs/>
          <w:bdr w:val="none" w:sz="0" w:space="0" w:color="auto" w:frame="1"/>
          <w:lang w:bidi="ar-SA"/>
        </w:rPr>
        <w:t>Byars v. State</w:t>
      </w:r>
      <w:r w:rsidRPr="00B51066">
        <w:rPr>
          <w:rFonts w:eastAsia="Times New Roman" w:cs="Arial"/>
          <w:lang w:bidi="ar-SA"/>
        </w:rPr>
        <w:t xml:space="preserve"> (Nev. 2014) 130 Nev. 848 [336 P.3d </w:t>
      </w:r>
      <w:r w:rsidRPr="00B51066">
        <w:rPr>
          <w:rFonts w:eastAsia="Times New Roman" w:cs="Arial"/>
          <w:lang w:bidi="ar-SA"/>
        </w:rPr>
        <w:lastRenderedPageBreak/>
        <w:t>939, 946] [holding Nevada</w:t>
      </w:r>
      <w:r w:rsidRPr="00B51066">
        <w:rPr>
          <w:rFonts w:eastAsia="Times New Roman" w:cs="Arial"/>
          <w:lang w:bidi="ar-SA"/>
        </w:rPr>
        <w:t>’</w:t>
      </w:r>
      <w:r w:rsidRPr="00B51066">
        <w:rPr>
          <w:rFonts w:eastAsia="Times New Roman" w:cs="Arial"/>
          <w:lang w:bidi="ar-SA"/>
        </w:rPr>
        <w:t>s implied consent statute that permitted law enforcement to use force to obtain a sample and did not give the individual the right to withdraw consent could not be considered voluntary</w:t>
      </w:r>
      <w:r w:rsidRPr="00B51066">
        <w:rPr>
          <w:rFonts w:eastAsia="Times New Roman" w:cs="Arial"/>
          <w:lang w:bidi="ar-SA"/>
        </w:rPr>
        <w:t xml:space="preserve"> consent under the consent exception]; </w:t>
      </w:r>
      <w:r w:rsidRPr="00B51066">
        <w:rPr>
          <w:rFonts w:eastAsia="Times New Roman" w:cs="Arial"/>
          <w:i/>
          <w:iCs/>
          <w:bdr w:val="none" w:sz="0" w:space="0" w:color="auto" w:frame="1"/>
          <w:lang w:bidi="ar-SA"/>
        </w:rPr>
        <w:t>State v. Wulff</w:t>
      </w:r>
      <w:r w:rsidRPr="00B51066">
        <w:rPr>
          <w:rFonts w:eastAsia="Times New Roman" w:cs="Arial"/>
          <w:lang w:bidi="ar-SA"/>
        </w:rPr>
        <w:t xml:space="preserve"> (Idaho 2014) 157 Idaho 416 [337 P.3d 575, 581] [“[I]</w:t>
      </w:r>
      <w:proofErr w:type="spellStart"/>
      <w:r w:rsidRPr="00B51066">
        <w:rPr>
          <w:rFonts w:eastAsia="Times New Roman" w:cs="Arial"/>
          <w:lang w:bidi="ar-SA"/>
        </w:rPr>
        <w:t>rrevocable</w:t>
      </w:r>
      <w:proofErr w:type="spellEnd"/>
      <w:r w:rsidRPr="00B51066">
        <w:rPr>
          <w:rFonts w:eastAsia="Times New Roman" w:cs="Arial"/>
          <w:lang w:bidi="ar-SA"/>
        </w:rPr>
        <w:t xml:space="preserve"> implied consent operates as a per se rule that cannot fit under the consent exception because it does not always analyze the voluntariness of that consent”]; </w:t>
      </w:r>
      <w:r w:rsidRPr="00B51066">
        <w:rPr>
          <w:rFonts w:eastAsia="Times New Roman" w:cs="Arial"/>
          <w:i/>
          <w:iCs/>
          <w:bdr w:val="none" w:sz="0" w:space="0" w:color="auto" w:frame="1"/>
          <w:lang w:bidi="ar-SA"/>
        </w:rPr>
        <w:t>State v. Butler</w:t>
      </w:r>
      <w:r w:rsidRPr="00B51066">
        <w:rPr>
          <w:rFonts w:eastAsia="Times New Roman" w:cs="Arial"/>
          <w:lang w:bidi="ar-SA"/>
        </w:rPr>
        <w:t xml:space="preserve"> (Ariz. 2013) 232 Ariz. 84 [302 P.3d 609, 613] [holding the Fourth Amendment requires consent to be voluntary and independent of an implied consent statute]; </w:t>
      </w:r>
      <w:r w:rsidRPr="00B51066">
        <w:rPr>
          <w:rFonts w:eastAsia="Times New Roman" w:cs="Arial"/>
          <w:i/>
          <w:iCs/>
          <w:bdr w:val="none" w:sz="0" w:space="0" w:color="auto" w:frame="1"/>
          <w:lang w:bidi="ar-SA"/>
        </w:rPr>
        <w:t>State v. Modlin</w:t>
      </w:r>
      <w:r w:rsidRPr="00B51066">
        <w:rPr>
          <w:rFonts w:eastAsia="Times New Roman" w:cs="Arial"/>
          <w:lang w:bidi="ar-SA"/>
        </w:rPr>
        <w:t xml:space="preserve"> (Neb. 2015) 291 Neb. 660 [867 N.W.2d 609, 621] [</w:t>
      </w:r>
      <w:r w:rsidRPr="00B51066">
        <w:rPr>
          <w:rFonts w:eastAsia="Times New Roman" w:cs="Arial"/>
          <w:lang w:bidi="ar-SA"/>
        </w:rPr>
        <w:t xml:space="preserve">holding actual voluntary consent is required for a warrantless blood test to be reasonable and the proper inquiry is the totality of the circumstances, “one of which is the implied consent statute”]; </w:t>
      </w:r>
      <w:proofErr w:type="spellStart"/>
      <w:r w:rsidRPr="00B51066">
        <w:rPr>
          <w:rFonts w:eastAsia="Times New Roman" w:cs="Arial"/>
          <w:i/>
          <w:iCs/>
          <w:lang w:bidi="ar-SA"/>
        </w:rPr>
        <w:t>Flonory</w:t>
      </w:r>
      <w:proofErr w:type="spellEnd"/>
      <w:r w:rsidRPr="00B51066">
        <w:rPr>
          <w:rFonts w:eastAsia="Times New Roman" w:cs="Arial"/>
          <w:i/>
          <w:iCs/>
          <w:lang w:bidi="ar-SA"/>
        </w:rPr>
        <w:t xml:space="preserve"> v. State</w:t>
      </w:r>
      <w:r w:rsidRPr="00B51066">
        <w:rPr>
          <w:rFonts w:eastAsia="Times New Roman" w:cs="Arial"/>
          <w:lang w:bidi="ar-SA"/>
        </w:rPr>
        <w:t xml:space="preserve"> (Del. 2015) 109 A.3d 1060, 1065 [mere statutory implied consent to warrantless blood draw is insufficient to satisfy Fourth Amendment].)</w:t>
      </w:r>
    </w:p>
    <w:p w14:paraId="6B953E68" w14:textId="77777777" w:rsidR="006F5E2D" w:rsidRPr="00B51066" w:rsidRDefault="006F5E2D" w:rsidP="004D0652">
      <w:pPr>
        <w:shd w:val="clear" w:color="auto" w:fill="FFFFFF"/>
        <w:rPr>
          <w:rFonts w:eastAsia="Times New Roman" w:cs="Arial"/>
          <w:lang w:bidi="ar-SA"/>
        </w:rPr>
      </w:pPr>
      <w:r w:rsidRPr="00B51066">
        <w:rPr>
          <w:rFonts w:eastAsia="Times New Roman" w:cs="Arial"/>
          <w:lang w:bidi="ar-SA"/>
        </w:rPr>
        <w:tab/>
        <w:t>As these cases recognize, treating the implied consent statute as a per</w:t>
      </w:r>
      <w:r>
        <w:rPr>
          <w:rFonts w:eastAsia="Times New Roman" w:cs="Arial"/>
          <w:lang w:bidi="ar-SA"/>
        </w:rPr>
        <w:t> </w:t>
      </w:r>
      <w:r w:rsidRPr="00B51066">
        <w:rPr>
          <w:rFonts w:eastAsia="Times New Roman" w:cs="Arial"/>
          <w:lang w:bidi="ar-SA"/>
        </w:rPr>
        <w:t xml:space="preserve">se exception to the warrant requirement would conflict with precedents of the United States Supreme Court.  In </w:t>
      </w:r>
      <w:r w:rsidRPr="00B51066">
        <w:rPr>
          <w:rFonts w:eastAsia="Times New Roman" w:cs="Arial"/>
          <w:i/>
          <w:iCs/>
          <w:lang w:bidi="ar-SA"/>
        </w:rPr>
        <w:t>McNeely</w:t>
      </w:r>
      <w:r w:rsidRPr="00B51066">
        <w:rPr>
          <w:rFonts w:eastAsia="Times New Roman" w:cs="Arial"/>
          <w:lang w:bidi="ar-SA"/>
        </w:rPr>
        <w:t xml:space="preserve">, </w:t>
      </w:r>
      <w:r w:rsidRPr="00B51066">
        <w:rPr>
          <w:rFonts w:eastAsia="Times New Roman" w:cs="Arial"/>
          <w:i/>
          <w:iCs/>
          <w:lang w:bidi="ar-SA"/>
        </w:rPr>
        <w:t>supra</w:t>
      </w:r>
      <w:r w:rsidRPr="00B51066">
        <w:rPr>
          <w:rFonts w:eastAsia="Times New Roman" w:cs="Arial"/>
          <w:lang w:bidi="ar-SA"/>
        </w:rPr>
        <w:t>, 569 U.S. 141, the Supreme Court spoke disapprovingly of per se exceptions to the warrant requirement in the context of a warrantless blood test.  (</w:t>
      </w:r>
      <w:r w:rsidRPr="00B51066">
        <w:rPr>
          <w:rFonts w:eastAsia="Times New Roman" w:cs="Arial"/>
          <w:i/>
          <w:iCs/>
          <w:lang w:bidi="ar-SA"/>
        </w:rPr>
        <w:t>Id</w:t>
      </w:r>
      <w:r w:rsidRPr="00B51066">
        <w:rPr>
          <w:rFonts w:eastAsia="Times New Roman" w:cs="Arial"/>
          <w:lang w:bidi="ar-SA"/>
        </w:rPr>
        <w:t xml:space="preserve">. at p. 143 [“the Fourth Amendment will not tolerate adoption of an overly broad categorical approach in this context”].)  In </w:t>
      </w:r>
      <w:r w:rsidRPr="00B51066">
        <w:rPr>
          <w:rFonts w:eastAsia="Times New Roman" w:cs="Arial"/>
          <w:i/>
          <w:iCs/>
          <w:lang w:bidi="ar-SA"/>
        </w:rPr>
        <w:t>Birchfield</w:t>
      </w:r>
      <w:r w:rsidRPr="00B51066">
        <w:rPr>
          <w:rFonts w:eastAsia="Times New Roman" w:cs="Arial"/>
          <w:lang w:bidi="ar-SA"/>
        </w:rPr>
        <w:t xml:space="preserve">, </w:t>
      </w:r>
      <w:r w:rsidRPr="00B51066">
        <w:rPr>
          <w:rFonts w:eastAsia="Times New Roman" w:cs="Arial"/>
          <w:i/>
          <w:iCs/>
          <w:lang w:bidi="ar-SA"/>
        </w:rPr>
        <w:t>supra</w:t>
      </w:r>
      <w:r w:rsidRPr="00B51066">
        <w:rPr>
          <w:rFonts w:eastAsia="Times New Roman" w:cs="Arial"/>
          <w:lang w:bidi="ar-SA"/>
        </w:rPr>
        <w:t>, 579 U.S. 438, which involved three petitioners who each suffered a criminal conviction or s</w:t>
      </w:r>
      <w:r w:rsidRPr="00B51066">
        <w:rPr>
          <w:rFonts w:eastAsia="Times New Roman" w:cs="Arial"/>
          <w:lang w:bidi="ar-SA"/>
        </w:rPr>
        <w:t xml:space="preserve">uspension of a driver’s license under a state’s implied consent law, the Supreme Court confirmed that a blood test may </w:t>
      </w:r>
      <w:r w:rsidRPr="00B51066">
        <w:rPr>
          <w:rFonts w:eastAsia="Times New Roman" w:cs="Arial"/>
          <w:i/>
          <w:iCs/>
          <w:lang w:bidi="ar-SA"/>
        </w:rPr>
        <w:t xml:space="preserve">not </w:t>
      </w:r>
      <w:r w:rsidRPr="00B51066">
        <w:rPr>
          <w:rFonts w:eastAsia="Times New Roman" w:cs="Arial"/>
          <w:lang w:bidi="ar-SA"/>
        </w:rPr>
        <w:t>be administered without a warrant as a search incident to arrest (</w:t>
      </w:r>
      <w:r w:rsidRPr="00B51066">
        <w:rPr>
          <w:rFonts w:eastAsia="Times New Roman" w:cs="Arial"/>
          <w:i/>
          <w:iCs/>
          <w:lang w:bidi="ar-SA"/>
        </w:rPr>
        <w:t>id</w:t>
      </w:r>
      <w:r w:rsidRPr="00B51066">
        <w:rPr>
          <w:rFonts w:eastAsia="Times New Roman" w:cs="Arial"/>
          <w:lang w:bidi="ar-SA"/>
        </w:rPr>
        <w:t xml:space="preserve">. at pp. 474–476), and specifically noted that if the driver was unconscious, “the police may apply for a warrant </w:t>
      </w:r>
      <w:r w:rsidRPr="00B51066">
        <w:rPr>
          <w:rFonts w:eastAsia="Times New Roman" w:cs="Arial"/>
          <w:lang w:bidi="ar-SA"/>
        </w:rPr>
        <w:lastRenderedPageBreak/>
        <w:t>if need be.”  (</w:t>
      </w:r>
      <w:r w:rsidRPr="00B51066">
        <w:rPr>
          <w:rFonts w:eastAsia="Times New Roman" w:cs="Arial"/>
          <w:i/>
          <w:iCs/>
          <w:lang w:bidi="ar-SA"/>
        </w:rPr>
        <w:t>Id</w:t>
      </w:r>
      <w:r w:rsidRPr="00B51066">
        <w:rPr>
          <w:rFonts w:eastAsia="Times New Roman" w:cs="Arial"/>
          <w:lang w:bidi="ar-SA"/>
        </w:rPr>
        <w:t>. at p. 475.)  As the Court noted</w:t>
      </w:r>
      <w:proofErr w:type="gramStart"/>
      <w:r w:rsidRPr="00B51066">
        <w:rPr>
          <w:rFonts w:eastAsia="Times New Roman" w:cs="Arial"/>
          <w:lang w:bidi="ar-SA"/>
        </w:rPr>
        <w:t xml:space="preserve">: </w:t>
      </w:r>
      <w:r w:rsidRPr="00B51066">
        <w:rPr>
          <w:rFonts w:eastAsia="Times New Roman" w:cs="Arial"/>
          <w:lang w:bidi="ar-SA"/>
        </w:rPr>
        <w:t xml:space="preserve"> </w:t>
      </w:r>
      <w:r w:rsidRPr="00B51066">
        <w:rPr>
          <w:rFonts w:eastAsia="Times New Roman" w:cs="Arial"/>
          <w:lang w:bidi="ar-SA"/>
        </w:rPr>
        <w:t>“</w:t>
      </w:r>
      <w:proofErr w:type="gramEnd"/>
      <w:r w:rsidRPr="00B51066">
        <w:rPr>
          <w:rFonts w:eastAsia="Times New Roman" w:cs="Arial"/>
          <w:lang w:bidi="ar-SA"/>
        </w:rPr>
        <w:t>Nothing prevents the police from seeking a warrant for a blood test when there is sufficient time to do so in the particular circumstances . . . .”  (</w:t>
      </w:r>
      <w:r w:rsidRPr="00B51066">
        <w:rPr>
          <w:rFonts w:eastAsia="Times New Roman" w:cs="Arial"/>
          <w:i/>
          <w:iCs/>
          <w:lang w:bidi="ar-SA"/>
        </w:rPr>
        <w:t>Id</w:t>
      </w:r>
      <w:r w:rsidRPr="00B51066">
        <w:rPr>
          <w:rFonts w:eastAsia="Times New Roman" w:cs="Arial"/>
          <w:lang w:bidi="ar-SA"/>
        </w:rPr>
        <w:t>.</w:t>
      </w:r>
      <w:r w:rsidRPr="00B51066">
        <w:rPr>
          <w:rFonts w:eastAsia="Times New Roman" w:cs="Arial"/>
          <w:lang w:bidi="ar-SA"/>
        </w:rPr>
        <w:t xml:space="preserve"> at pp. 474–475.)  </w:t>
      </w:r>
      <w:r w:rsidRPr="00B51066">
        <w:rPr>
          <w:rFonts w:eastAsia="Times New Roman" w:cs="Arial"/>
          <w:i/>
          <w:iCs/>
          <w:lang w:bidi="ar-SA"/>
        </w:rPr>
        <w:t xml:space="preserve">Birchfield </w:t>
      </w:r>
      <w:r w:rsidRPr="00B51066">
        <w:rPr>
          <w:rFonts w:eastAsia="Times New Roman" w:cs="Arial"/>
          <w:lang w:bidi="ar-SA"/>
        </w:rPr>
        <w:t>also stated</w:t>
      </w:r>
      <w:proofErr w:type="gramStart"/>
      <w:r w:rsidRPr="00B51066">
        <w:rPr>
          <w:rFonts w:eastAsia="Times New Roman" w:cs="Arial"/>
          <w:lang w:bidi="ar-SA"/>
        </w:rPr>
        <w:t xml:space="preserve">: </w:t>
      </w:r>
      <w:r w:rsidRPr="00B51066">
        <w:rPr>
          <w:rFonts w:eastAsia="Times New Roman" w:cs="Arial"/>
          <w:lang w:bidi="ar-SA"/>
        </w:rPr>
        <w:t xml:space="preserve"> </w:t>
      </w:r>
      <w:r w:rsidRPr="00B51066">
        <w:rPr>
          <w:rFonts w:eastAsia="Times New Roman" w:cs="Arial"/>
          <w:lang w:bidi="ar-SA"/>
        </w:rPr>
        <w:t>“</w:t>
      </w:r>
      <w:proofErr w:type="gramEnd"/>
      <w:r w:rsidRPr="00B51066">
        <w:rPr>
          <w:rFonts w:eastAsia="Times New Roman" w:cs="Arial"/>
          <w:lang w:bidi="ar-SA"/>
        </w:rPr>
        <w:t>There must be a limit to the consequences to which motorists may be deemed to have consented by virtue of a decision to drive on public roads.”  (</w:t>
      </w:r>
      <w:r w:rsidRPr="00B51066">
        <w:rPr>
          <w:rFonts w:eastAsia="Times New Roman" w:cs="Arial"/>
          <w:i/>
          <w:iCs/>
          <w:lang w:bidi="ar-SA"/>
        </w:rPr>
        <w:t>Id.</w:t>
      </w:r>
      <w:r w:rsidRPr="00B51066">
        <w:rPr>
          <w:rFonts w:eastAsia="Times New Roman" w:cs="Arial"/>
          <w:lang w:bidi="ar-SA"/>
        </w:rPr>
        <w:t xml:space="preserve"> at p. 441.)  Moreover, for one of the </w:t>
      </w:r>
      <w:r w:rsidRPr="00B51066">
        <w:rPr>
          <w:rFonts w:eastAsia="Times New Roman" w:cs="Arial"/>
          <w:i/>
          <w:iCs/>
          <w:lang w:bidi="ar-SA"/>
        </w:rPr>
        <w:t xml:space="preserve">Birchfield </w:t>
      </w:r>
      <w:r w:rsidRPr="00B51066">
        <w:rPr>
          <w:rFonts w:eastAsia="Times New Roman" w:cs="Arial"/>
          <w:lang w:bidi="ar-SA"/>
        </w:rPr>
        <w:t>petitioners who submitted to a blood test under an implied consent law and then had his license suspended for driving under the influence, the Court remanded for a determination whether the consent was voluntary under the usual Fourth Amendment totality of circumstanc</w:t>
      </w:r>
      <w:r w:rsidRPr="00B51066">
        <w:rPr>
          <w:rFonts w:eastAsia="Times New Roman" w:cs="Arial"/>
          <w:lang w:bidi="ar-SA"/>
        </w:rPr>
        <w:t>es standard.  (</w:t>
      </w:r>
      <w:r w:rsidRPr="00B51066">
        <w:rPr>
          <w:rFonts w:eastAsia="Times New Roman" w:cs="Arial"/>
          <w:i/>
          <w:iCs/>
          <w:lang w:bidi="ar-SA"/>
        </w:rPr>
        <w:t>Id</w:t>
      </w:r>
      <w:r w:rsidRPr="00B51066">
        <w:rPr>
          <w:rFonts w:eastAsia="Times New Roman" w:cs="Arial"/>
          <w:lang w:bidi="ar-SA"/>
        </w:rPr>
        <w:t>. at pp. 453, 478.)</w:t>
      </w:r>
    </w:p>
    <w:p w14:paraId="578816E3" w14:textId="77777777" w:rsidR="006F5E2D" w:rsidRPr="00B51066" w:rsidRDefault="006F5E2D" w:rsidP="004D0652">
      <w:pPr>
        <w:shd w:val="clear" w:color="auto" w:fill="FFFFFF"/>
        <w:ind w:firstLine="720"/>
        <w:rPr>
          <w:rFonts w:eastAsia="Times New Roman" w:cs="Arial"/>
          <w:lang w:bidi="ar-SA"/>
        </w:rPr>
      </w:pPr>
      <w:r w:rsidRPr="00B51066">
        <w:rPr>
          <w:rFonts w:eastAsia="Times New Roman" w:cs="Arial"/>
          <w:lang w:bidi="ar-SA"/>
        </w:rPr>
        <w:t xml:space="preserve">Taken together, “the reasoning and analysis in </w:t>
      </w:r>
      <w:r w:rsidRPr="00B51066">
        <w:rPr>
          <w:rFonts w:eastAsia="Times New Roman" w:cs="Arial"/>
          <w:i/>
          <w:iCs/>
          <w:lang w:bidi="ar-SA"/>
        </w:rPr>
        <w:t xml:space="preserve">Birchfield </w:t>
      </w:r>
      <w:r w:rsidRPr="00B51066">
        <w:rPr>
          <w:rFonts w:eastAsia="Times New Roman" w:cs="Arial"/>
          <w:lang w:bidi="ar-SA"/>
        </w:rPr>
        <w:t xml:space="preserve">and </w:t>
      </w:r>
      <w:r w:rsidRPr="00B51066">
        <w:rPr>
          <w:rFonts w:eastAsia="Times New Roman" w:cs="Arial"/>
          <w:i/>
          <w:iCs/>
          <w:lang w:bidi="ar-SA"/>
        </w:rPr>
        <w:t>McNeely</w:t>
      </w:r>
      <w:r w:rsidRPr="00B51066">
        <w:rPr>
          <w:rFonts w:eastAsia="Times New Roman" w:cs="Arial"/>
          <w:lang w:bidi="ar-SA"/>
        </w:rPr>
        <w:t>, as well as other Fourth Amendment precedent, suggest that blood draws may only be performed after either obtaining a warrant, obtaining valid consent from the defendant, or under exigent circumstances with probable cause.” (</w:t>
      </w:r>
      <w:r w:rsidRPr="00B51066">
        <w:rPr>
          <w:rFonts w:eastAsia="Times New Roman" w:cs="Arial"/>
          <w:i/>
          <w:iCs/>
          <w:lang w:bidi="ar-SA"/>
        </w:rPr>
        <w:t>State v. Romano</w:t>
      </w:r>
      <w:r w:rsidRPr="00B51066">
        <w:rPr>
          <w:rFonts w:eastAsia="Times New Roman" w:cs="Arial"/>
          <w:lang w:bidi="ar-SA"/>
        </w:rPr>
        <w:t xml:space="preserve">, </w:t>
      </w:r>
      <w:r w:rsidRPr="00B51066">
        <w:rPr>
          <w:rFonts w:eastAsia="Times New Roman" w:cs="Arial"/>
          <w:i/>
          <w:iCs/>
          <w:lang w:bidi="ar-SA"/>
        </w:rPr>
        <w:t>supra</w:t>
      </w:r>
      <w:r w:rsidRPr="00B51066">
        <w:rPr>
          <w:rFonts w:eastAsia="Times New Roman" w:cs="Arial"/>
          <w:lang w:bidi="ar-SA"/>
        </w:rPr>
        <w:t xml:space="preserve">, 800 S.E.2d at p. 653; see also </w:t>
      </w:r>
      <w:r w:rsidRPr="00B51066">
        <w:rPr>
          <w:rFonts w:eastAsia="Times New Roman" w:cs="Arial"/>
          <w:i/>
          <w:iCs/>
          <w:lang w:bidi="ar-SA"/>
        </w:rPr>
        <w:t>Commonwealth v. Dennis</w:t>
      </w:r>
      <w:r w:rsidRPr="00B51066">
        <w:rPr>
          <w:rFonts w:eastAsia="Times New Roman" w:cs="Arial"/>
          <w:lang w:bidi="ar-SA"/>
        </w:rPr>
        <w:t xml:space="preserve"> (2019) 96 </w:t>
      </w:r>
      <w:proofErr w:type="spellStart"/>
      <w:r w:rsidRPr="00B51066">
        <w:rPr>
          <w:rFonts w:eastAsia="Times New Roman" w:cs="Arial"/>
          <w:lang w:bidi="ar-SA"/>
        </w:rPr>
        <w:t>Mass.App.Ct</w:t>
      </w:r>
      <w:proofErr w:type="spellEnd"/>
      <w:r w:rsidRPr="00B51066">
        <w:rPr>
          <w:rFonts w:eastAsia="Times New Roman" w:cs="Arial"/>
          <w:lang w:bidi="ar-SA"/>
        </w:rPr>
        <w:t xml:space="preserve">. 528, 535–536 </w:t>
      </w:r>
      <w:r w:rsidRPr="00B51066">
        <w:rPr>
          <w:rFonts w:eastAsia="Times New Roman" w:cs="Arial"/>
          <w:lang w:bidi="ar-SA"/>
        </w:rPr>
        <w:t>[</w:t>
      </w:r>
      <w:r w:rsidRPr="00B51066">
        <w:rPr>
          <w:rFonts w:eastAsia="Times New Roman" w:cs="Arial"/>
          <w:lang w:bidi="ar-SA"/>
        </w:rPr>
        <w:t>135 N.E.3d 1070, 1078</w:t>
      </w:r>
      <w:r w:rsidRPr="00B51066">
        <w:rPr>
          <w:rFonts w:eastAsia="Times New Roman" w:cs="Arial"/>
          <w:lang w:bidi="ar-SA"/>
        </w:rPr>
        <w:t>]</w:t>
      </w:r>
      <w:r w:rsidRPr="00B51066">
        <w:rPr>
          <w:rFonts w:eastAsia="Times New Roman" w:cs="Arial"/>
          <w:lang w:bidi="ar-SA"/>
        </w:rPr>
        <w:t xml:space="preserve"> [concluding under </w:t>
      </w:r>
      <w:r w:rsidRPr="00B51066">
        <w:rPr>
          <w:rFonts w:eastAsia="Times New Roman" w:cs="Arial"/>
          <w:i/>
          <w:iCs/>
          <w:lang w:bidi="ar-SA"/>
        </w:rPr>
        <w:t xml:space="preserve">Birchfield </w:t>
      </w:r>
      <w:r w:rsidRPr="00B51066">
        <w:rPr>
          <w:rFonts w:eastAsia="Times New Roman" w:cs="Arial"/>
          <w:lang w:bidi="ar-SA"/>
        </w:rPr>
        <w:t>that “the defendant’s actual consent to a blood test must be ‘voluntary’ under the Fourth Amendme</w:t>
      </w:r>
      <w:r w:rsidRPr="00B51066">
        <w:rPr>
          <w:rFonts w:eastAsia="Times New Roman" w:cs="Arial"/>
          <w:lang w:bidi="ar-SA"/>
        </w:rPr>
        <w:t xml:space="preserve">nt”]; </w:t>
      </w:r>
      <w:r w:rsidRPr="00B51066">
        <w:rPr>
          <w:rFonts w:eastAsia="Times New Roman" w:cs="Arial"/>
          <w:i/>
          <w:iCs/>
          <w:lang w:bidi="ar-SA"/>
        </w:rPr>
        <w:t>Commonwealth v. Myers</w:t>
      </w:r>
      <w:r w:rsidRPr="00B51066">
        <w:rPr>
          <w:rFonts w:eastAsia="Times New Roman" w:cs="Arial"/>
          <w:lang w:bidi="ar-SA"/>
        </w:rPr>
        <w:t xml:space="preserve">, </w:t>
      </w:r>
      <w:r w:rsidRPr="00B51066">
        <w:rPr>
          <w:rFonts w:eastAsia="Times New Roman" w:cs="Arial"/>
          <w:i/>
          <w:iCs/>
          <w:lang w:bidi="ar-SA"/>
        </w:rPr>
        <w:t>supra</w:t>
      </w:r>
      <w:r w:rsidRPr="00B51066">
        <w:rPr>
          <w:rFonts w:eastAsia="Times New Roman" w:cs="Arial"/>
          <w:lang w:bidi="ar-SA"/>
        </w:rPr>
        <w:t xml:space="preserve">, 164 A.3d at p. 1178 [“The </w:t>
      </w:r>
      <w:r w:rsidRPr="00B51066">
        <w:rPr>
          <w:rFonts w:eastAsia="Times New Roman" w:cs="Arial"/>
          <w:i/>
          <w:iCs/>
          <w:lang w:bidi="ar-SA"/>
        </w:rPr>
        <w:t xml:space="preserve">Birchfield </w:t>
      </w:r>
      <w:r w:rsidRPr="00B51066">
        <w:rPr>
          <w:rFonts w:eastAsia="Times New Roman" w:cs="Arial"/>
          <w:lang w:bidi="ar-SA"/>
        </w:rPr>
        <w:t xml:space="preserve">Court’s application of its holding further supports the conclusion that, despite the existence of an implied consent provision, an individual must give actual, voluntary consent at the time that testing is requested”]; </w:t>
      </w:r>
      <w:r w:rsidRPr="00B51066">
        <w:rPr>
          <w:rFonts w:eastAsia="Times New Roman" w:cs="Arial"/>
          <w:i/>
          <w:iCs/>
          <w:lang w:bidi="ar-SA"/>
        </w:rPr>
        <w:t>State v. Vargas</w:t>
      </w:r>
      <w:r w:rsidRPr="00B51066">
        <w:rPr>
          <w:rFonts w:eastAsia="Times New Roman" w:cs="Arial"/>
          <w:lang w:bidi="ar-SA"/>
        </w:rPr>
        <w:t xml:space="preserve"> (N.M. 2017) 2017-NMSC-029, </w:t>
      </w:r>
      <w:r w:rsidRPr="00B51066">
        <w:rPr>
          <w:rFonts w:eastAsia="Times New Roman" w:cs="Arial"/>
          <w:lang w:bidi="ar-SA"/>
        </w:rPr>
        <w:t xml:space="preserve">¶ </w:t>
      </w:r>
      <w:r w:rsidRPr="00B51066">
        <w:rPr>
          <w:rFonts w:eastAsia="Times New Roman" w:cs="Arial"/>
          <w:lang w:bidi="ar-SA"/>
        </w:rPr>
        <w:t xml:space="preserve">22 [404 P.3d 416, 422] [holding that after </w:t>
      </w:r>
      <w:r w:rsidRPr="00B51066">
        <w:rPr>
          <w:rFonts w:eastAsia="Times New Roman" w:cs="Arial"/>
          <w:i/>
          <w:iCs/>
          <w:lang w:bidi="ar-SA"/>
        </w:rPr>
        <w:t>Birchfield</w:t>
      </w:r>
      <w:r w:rsidRPr="00B51066">
        <w:rPr>
          <w:rFonts w:eastAsia="Times New Roman" w:cs="Arial"/>
          <w:lang w:bidi="ar-SA"/>
        </w:rPr>
        <w:t>, “[</w:t>
      </w:r>
      <w:proofErr w:type="spellStart"/>
      <w:r w:rsidRPr="00B51066">
        <w:rPr>
          <w:rFonts w:eastAsia="Times New Roman" w:cs="Arial"/>
          <w:lang w:bidi="ar-SA"/>
        </w:rPr>
        <w:t>i</w:t>
      </w:r>
      <w:proofErr w:type="spellEnd"/>
      <w:r w:rsidRPr="00B51066">
        <w:rPr>
          <w:rFonts w:eastAsia="Times New Roman" w:cs="Arial"/>
          <w:lang w:bidi="ar-SA"/>
        </w:rPr>
        <w:t>]</w:t>
      </w:r>
      <w:proofErr w:type="spellStart"/>
      <w:r w:rsidRPr="00B51066">
        <w:rPr>
          <w:rFonts w:eastAsia="Times New Roman" w:cs="Arial"/>
          <w:lang w:bidi="ar-SA"/>
        </w:rPr>
        <w:t>mplied</w:t>
      </w:r>
      <w:proofErr w:type="spellEnd"/>
      <w:r w:rsidRPr="00B51066">
        <w:rPr>
          <w:rFonts w:eastAsia="Times New Roman" w:cs="Arial"/>
          <w:lang w:bidi="ar-SA"/>
        </w:rPr>
        <w:t xml:space="preserve"> consent laws can no longer provide that a driver impliedly consents to a blood draw”]; </w:t>
      </w:r>
      <w:r w:rsidRPr="00B51066">
        <w:rPr>
          <w:rFonts w:eastAsia="Times New Roman" w:cs="Arial"/>
          <w:i/>
          <w:iCs/>
          <w:lang w:bidi="ar-SA"/>
        </w:rPr>
        <w:t>State v. German</w:t>
      </w:r>
      <w:r w:rsidRPr="00B51066">
        <w:rPr>
          <w:rFonts w:eastAsia="Times New Roman" w:cs="Arial"/>
          <w:lang w:bidi="ar-SA"/>
        </w:rPr>
        <w:t xml:space="preserve"> (S.C. </w:t>
      </w:r>
      <w:r w:rsidRPr="00B51066">
        <w:rPr>
          <w:rFonts w:eastAsia="Times New Roman" w:cs="Arial"/>
          <w:lang w:bidi="ar-SA"/>
        </w:rPr>
        <w:t xml:space="preserve">2023) 439 S.C. 449, 467 [887 S.E.2d 912, 921] [“we recognize an implied consent statute cannot allow what the Fourth Amendment prohibits”—thus, a warrantless blood draw “requires a finding </w:t>
      </w:r>
      <w:r w:rsidRPr="00B51066">
        <w:rPr>
          <w:rFonts w:eastAsia="Times New Roman" w:cs="Arial"/>
          <w:lang w:bidi="ar-SA"/>
        </w:rPr>
        <w:lastRenderedPageBreak/>
        <w:t>that consent be given voluntarily under the totality of the circumstances” and “a valid finding of consent requires a suspect to be able to refuse or revoke consent”].)</w:t>
      </w:r>
    </w:p>
    <w:p w14:paraId="1AE2ED17" w14:textId="77777777" w:rsidR="006F5E2D" w:rsidRPr="00B51066" w:rsidRDefault="006F5E2D" w:rsidP="004D0652">
      <w:pPr>
        <w:shd w:val="clear" w:color="auto" w:fill="FFFFFF"/>
        <w:ind w:firstLine="720"/>
        <w:rPr>
          <w:rFonts w:eastAsia="Times New Roman" w:cs="Arial"/>
          <w:lang w:bidi="ar-SA"/>
        </w:rPr>
      </w:pPr>
      <w:r w:rsidRPr="00B51066">
        <w:rPr>
          <w:rFonts w:eastAsia="Times New Roman" w:cs="Arial"/>
          <w:lang w:bidi="ar-SA"/>
        </w:rPr>
        <w:t>Even the prosecutor below conceded that when the motion to suppress was filed in November 2018, “I could not have come in and said this was a statutory consent case </w:t>
      </w:r>
      <w:proofErr w:type="gramStart"/>
      <w:r w:rsidRPr="00B51066">
        <w:rPr>
          <w:rFonts w:eastAsia="Times New Roman" w:cs="Arial"/>
          <w:lang w:bidi="ar-SA"/>
        </w:rPr>
        <w:t>. . . .</w:t>
      </w:r>
      <w:proofErr w:type="gramEnd"/>
      <w:r w:rsidRPr="00B51066">
        <w:rPr>
          <w:rFonts w:eastAsia="Times New Roman" w:cs="Arial"/>
          <w:lang w:bidi="ar-SA"/>
        </w:rPr>
        <w:t>”  This explains why the prosecution originally did not oppose the motion.  But if the implied consent law was not even an arguable basis for opposing the suppression motion, one wonders how it could have been an objectively reasonable basis for ordering a warrantless blood draw.</w:t>
      </w:r>
    </w:p>
    <w:p w14:paraId="0EAE510B" w14:textId="77777777" w:rsidR="006F5E2D" w:rsidRPr="00B51066" w:rsidRDefault="006F5E2D" w:rsidP="004D0652">
      <w:pPr>
        <w:shd w:val="clear" w:color="auto" w:fill="FFFFFF"/>
        <w:ind w:firstLine="720"/>
        <w:rPr>
          <w:rFonts w:eastAsia="Times New Roman" w:cs="Arial"/>
          <w:lang w:bidi="ar-SA"/>
        </w:rPr>
      </w:pPr>
      <w:r w:rsidRPr="00B51066">
        <w:rPr>
          <w:rFonts w:eastAsia="Times New Roman" w:cs="Arial"/>
          <w:lang w:bidi="ar-SA"/>
        </w:rPr>
        <w:t>Finally, “[</w:t>
      </w:r>
      <w:proofErr w:type="spellStart"/>
      <w:r w:rsidRPr="00B51066">
        <w:rPr>
          <w:rFonts w:eastAsia="Times New Roman" w:cs="Arial"/>
          <w:lang w:bidi="ar-SA"/>
        </w:rPr>
        <w:t>i</w:t>
      </w:r>
      <w:proofErr w:type="spellEnd"/>
      <w:r w:rsidRPr="00B51066">
        <w:rPr>
          <w:rFonts w:eastAsia="Times New Roman" w:cs="Arial"/>
          <w:lang w:bidi="ar-SA"/>
        </w:rPr>
        <w:t>]t needs no citation of authorities to state that an unconscious man is incapable of giving consent.”  (</w:t>
      </w:r>
      <w:r w:rsidRPr="00B51066">
        <w:rPr>
          <w:rFonts w:eastAsia="Times New Roman" w:cs="Arial"/>
          <w:i/>
          <w:iCs/>
          <w:lang w:bidi="ar-SA"/>
        </w:rPr>
        <w:t xml:space="preserve">Carrington </w:t>
      </w:r>
      <w:r w:rsidRPr="00B51066">
        <w:rPr>
          <w:rFonts w:eastAsia="Times New Roman" w:cs="Arial"/>
          <w:i/>
          <w:iCs/>
          <w:lang w:bidi="ar-SA"/>
        </w:rPr>
        <w:t>v. Superior Court</w:t>
      </w:r>
      <w:r w:rsidRPr="00B51066">
        <w:rPr>
          <w:rFonts w:eastAsia="Times New Roman" w:cs="Arial"/>
          <w:lang w:bidi="ar-SA"/>
        </w:rPr>
        <w:t xml:space="preserve"> (1973) 31 Cal.App.3d 635, 641.)  The trial court concluded that Alvarez was unconscious based on the testimony that his eyes were closed, he appeared to Officer Yost to be unconscious or unresponsive, he was not answering questions, and he had no physical response when his blood was drawn.  Even for a conscious driver subject to an implied consent law, the Fourth Amendment demands that the driver have a choice between (1) giving </w:t>
      </w:r>
      <w:r w:rsidRPr="00B51066">
        <w:rPr>
          <w:rFonts w:eastAsia="Times New Roman" w:cs="Arial"/>
          <w:i/>
          <w:iCs/>
          <w:lang w:bidi="ar-SA"/>
        </w:rPr>
        <w:t>actual</w:t>
      </w:r>
      <w:r w:rsidRPr="00B51066">
        <w:rPr>
          <w:rFonts w:eastAsia="Times New Roman" w:cs="Arial"/>
          <w:lang w:bidi="ar-SA"/>
        </w:rPr>
        <w:t xml:space="preserve"> consent or (2) refusing to give actual consent and acc</w:t>
      </w:r>
      <w:r w:rsidRPr="00B51066">
        <w:rPr>
          <w:rFonts w:eastAsia="Times New Roman" w:cs="Arial"/>
          <w:lang w:bidi="ar-SA"/>
        </w:rPr>
        <w:t>epting the consequences of the implied consent law, which include forfeiture of driving privileges.  (</w:t>
      </w:r>
      <w:r w:rsidRPr="00B51066">
        <w:rPr>
          <w:rFonts w:eastAsia="Times New Roman" w:cs="Arial"/>
          <w:i/>
          <w:iCs/>
          <w:lang w:bidi="ar-SA"/>
        </w:rPr>
        <w:t>Harris</w:t>
      </w:r>
      <w:r w:rsidRPr="00B51066">
        <w:rPr>
          <w:rFonts w:eastAsia="Times New Roman" w:cs="Arial"/>
          <w:lang w:bidi="ar-SA"/>
        </w:rPr>
        <w:t xml:space="preserve">, </w:t>
      </w:r>
      <w:r w:rsidRPr="00B51066">
        <w:rPr>
          <w:rFonts w:eastAsia="Times New Roman" w:cs="Arial"/>
          <w:i/>
          <w:iCs/>
          <w:lang w:bidi="ar-SA"/>
        </w:rPr>
        <w:t>supra</w:t>
      </w:r>
      <w:r w:rsidRPr="00B51066">
        <w:rPr>
          <w:rFonts w:eastAsia="Times New Roman" w:cs="Arial"/>
          <w:lang w:bidi="ar-SA"/>
        </w:rPr>
        <w:t xml:space="preserve">, 234 Cal.App.4th at p. 686.)  An unconscious person cannot possibly exercise such a choice.  To pretend that an unconscious person consented to a search based solely on a statutory legal fiction is objectively unreasonable under settled Fourth Amendment law requiring the existence of actual consent given freely and voluntarily.  </w:t>
      </w:r>
    </w:p>
    <w:p w14:paraId="5067C3A0" w14:textId="77777777" w:rsidR="006F5E2D" w:rsidRPr="00B51066" w:rsidRDefault="006F5E2D" w:rsidP="004D0652">
      <w:r w:rsidRPr="00B51066">
        <w:tab/>
        <w:t xml:space="preserve">Under existing authority, </w:t>
      </w:r>
      <w:r w:rsidRPr="00B51066">
        <w:t xml:space="preserve">a </w:t>
      </w:r>
      <w:r w:rsidRPr="00B51066">
        <w:t xml:space="preserve">reasonably well-trained officer would have known the search was illegal </w:t>
      </w:r>
      <w:proofErr w:type="gramStart"/>
      <w:r w:rsidRPr="00B51066">
        <w:t>in light of</w:t>
      </w:r>
      <w:proofErr w:type="gramEnd"/>
      <w:r w:rsidRPr="00B51066">
        <w:t xml:space="preserve"> all the circumstances.  (</w:t>
      </w:r>
      <w:r w:rsidRPr="00B51066">
        <w:rPr>
          <w:i/>
          <w:iCs/>
        </w:rPr>
        <w:t>Herring</w:t>
      </w:r>
      <w:r w:rsidRPr="00250F51">
        <w:t>,</w:t>
      </w:r>
      <w:r w:rsidRPr="00B51066">
        <w:t xml:space="preserve"> </w:t>
      </w:r>
      <w:r w:rsidRPr="00B51066">
        <w:rPr>
          <w:i/>
          <w:iCs/>
        </w:rPr>
        <w:lastRenderedPageBreak/>
        <w:t>supra</w:t>
      </w:r>
      <w:r w:rsidRPr="00B51066">
        <w:t xml:space="preserve">, 555 U.S. at p. 145.)  </w:t>
      </w:r>
      <w:r w:rsidRPr="00B51066">
        <w:t>Thus, w</w:t>
      </w:r>
      <w:r w:rsidRPr="00B51066">
        <w:t xml:space="preserve">e conclude </w:t>
      </w:r>
      <w:r w:rsidRPr="00B51066">
        <w:t>Officer Yost did not reasonably rely on the implied consent law of section 23612 to justify the warrantless blood draw</w:t>
      </w:r>
      <w:r w:rsidRPr="00B51066">
        <w:t xml:space="preserve"> and that the good-faith exception to the exclusionary rule does not apply.</w:t>
      </w:r>
    </w:p>
    <w:p w14:paraId="37C8A68B" w14:textId="77777777" w:rsidR="006F5E2D" w:rsidRPr="00B51066" w:rsidRDefault="006F5E2D" w:rsidP="00400316">
      <w:pPr>
        <w:keepNext/>
        <w:jc w:val="center"/>
      </w:pPr>
      <w:r w:rsidRPr="00B51066">
        <w:t>DISPOSITION</w:t>
      </w:r>
    </w:p>
    <w:p w14:paraId="27A9FF09" w14:textId="77777777" w:rsidR="006F5E2D" w:rsidRPr="00B51066" w:rsidRDefault="006F5E2D" w:rsidP="00400316">
      <w:pPr>
        <w:keepNext/>
      </w:pPr>
      <w:r w:rsidRPr="00B51066">
        <w:tab/>
      </w:r>
      <w:r w:rsidRPr="00B51066">
        <w:t xml:space="preserve">The judgment is reversed.  The matter is remanded with instructions to </w:t>
      </w:r>
      <w:r w:rsidRPr="00B51066">
        <w:t>(1)</w:t>
      </w:r>
      <w:r w:rsidRPr="00B51066">
        <w:t> </w:t>
      </w:r>
      <w:r w:rsidRPr="00B51066">
        <w:t>vacate its order denying</w:t>
      </w:r>
      <w:r w:rsidRPr="00B51066">
        <w:t xml:space="preserve"> </w:t>
      </w:r>
      <w:r w:rsidRPr="00B51066">
        <w:t>Alvarez</w:t>
      </w:r>
      <w:r w:rsidRPr="00B51066">
        <w:t xml:space="preserve">’s </w:t>
      </w:r>
      <w:r w:rsidRPr="00B51066">
        <w:t xml:space="preserve">suppression </w:t>
      </w:r>
      <w:r w:rsidRPr="00B51066">
        <w:t xml:space="preserve">motion </w:t>
      </w:r>
      <w:r w:rsidRPr="00B51066">
        <w:t>and enter a new order granting the motion; (2) permit Alvarez to withdraw his guilty plea by appropriate motion within 30 days after this opinion becomes final; (3)</w:t>
      </w:r>
      <w:r w:rsidRPr="00B51066">
        <w:t> </w:t>
      </w:r>
      <w:r w:rsidRPr="00B51066">
        <w:t>determine whether the People intend to retry the case; and (4) make such other orders as are necessary and appropriate.</w:t>
      </w:r>
    </w:p>
    <w:p w14:paraId="3FA9BC42" w14:textId="77777777" w:rsidR="006F5E2D" w:rsidRPr="00B51066" w:rsidRDefault="006F5E2D" w:rsidP="00400316">
      <w:pPr>
        <w:keepNext/>
      </w:pPr>
    </w:p>
    <w:p w14:paraId="6DA80E75" w14:textId="77777777" w:rsidR="006F5E2D" w:rsidRPr="00B51066" w:rsidRDefault="006F5E2D" w:rsidP="00400316">
      <w:pPr>
        <w:keepNext/>
        <w:tabs>
          <w:tab w:val="right" w:pos="3600"/>
        </w:tabs>
        <w:spacing w:line="240" w:lineRule="auto"/>
      </w:pPr>
      <w:r w:rsidRPr="00B51066">
        <w:tab/>
      </w:r>
      <w:r w:rsidRPr="00B51066">
        <w:tab/>
      </w:r>
      <w:r w:rsidRPr="00B51066">
        <w:tab/>
      </w:r>
      <w:r w:rsidRPr="00B51066">
        <w:tab/>
        <w:t>HUFFMAN, Acting P. J.</w:t>
      </w:r>
    </w:p>
    <w:p w14:paraId="633FA094" w14:textId="77777777" w:rsidR="006F5E2D" w:rsidRPr="00B51066" w:rsidRDefault="006F5E2D" w:rsidP="00400316">
      <w:pPr>
        <w:keepNext/>
        <w:tabs>
          <w:tab w:val="right" w:pos="3600"/>
        </w:tabs>
        <w:spacing w:line="240" w:lineRule="auto"/>
      </w:pPr>
      <w:r w:rsidRPr="00B51066">
        <w:t>WE CONCUR:</w:t>
      </w:r>
    </w:p>
    <w:p w14:paraId="1B003432" w14:textId="77777777" w:rsidR="006F5E2D" w:rsidRPr="00B51066" w:rsidRDefault="006F5E2D" w:rsidP="00400316">
      <w:pPr>
        <w:keepNext/>
        <w:tabs>
          <w:tab w:val="right" w:pos="3600"/>
        </w:tabs>
        <w:spacing w:line="240" w:lineRule="auto"/>
      </w:pPr>
    </w:p>
    <w:p w14:paraId="71DF2140" w14:textId="77777777" w:rsidR="006F5E2D" w:rsidRPr="00B51066" w:rsidRDefault="006F5E2D" w:rsidP="00400316">
      <w:pPr>
        <w:keepNext/>
        <w:tabs>
          <w:tab w:val="right" w:pos="3600"/>
        </w:tabs>
        <w:spacing w:line="240" w:lineRule="auto"/>
      </w:pPr>
    </w:p>
    <w:p w14:paraId="180B9235" w14:textId="77777777" w:rsidR="006F5E2D" w:rsidRPr="00B51066" w:rsidRDefault="006F5E2D" w:rsidP="00400316">
      <w:pPr>
        <w:keepNext/>
        <w:tabs>
          <w:tab w:val="right" w:pos="3600"/>
        </w:tabs>
        <w:spacing w:line="240" w:lineRule="auto"/>
      </w:pPr>
    </w:p>
    <w:p w14:paraId="0EF4BBC5" w14:textId="77777777" w:rsidR="006F5E2D" w:rsidRPr="00B51066" w:rsidRDefault="006F5E2D" w:rsidP="00400316">
      <w:pPr>
        <w:keepNext/>
        <w:tabs>
          <w:tab w:val="right" w:pos="3600"/>
        </w:tabs>
        <w:spacing w:line="240" w:lineRule="auto"/>
      </w:pPr>
      <w:r w:rsidRPr="00B51066">
        <w:t>BUCHANAN, J.</w:t>
      </w:r>
    </w:p>
    <w:p w14:paraId="5DD4371A" w14:textId="77777777" w:rsidR="006F5E2D" w:rsidRPr="00B51066" w:rsidRDefault="006F5E2D" w:rsidP="00400316">
      <w:pPr>
        <w:keepNext/>
        <w:tabs>
          <w:tab w:val="right" w:pos="3600"/>
        </w:tabs>
        <w:spacing w:line="240" w:lineRule="auto"/>
      </w:pPr>
    </w:p>
    <w:p w14:paraId="3152C5AD" w14:textId="77777777" w:rsidR="006F5E2D" w:rsidRPr="00B51066" w:rsidRDefault="006F5E2D" w:rsidP="00400316">
      <w:pPr>
        <w:keepNext/>
        <w:tabs>
          <w:tab w:val="right" w:pos="3600"/>
        </w:tabs>
        <w:spacing w:line="240" w:lineRule="auto"/>
      </w:pPr>
    </w:p>
    <w:p w14:paraId="4F764089" w14:textId="77777777" w:rsidR="006F5E2D" w:rsidRPr="00B51066" w:rsidRDefault="006F5E2D" w:rsidP="00400316">
      <w:pPr>
        <w:keepNext/>
        <w:tabs>
          <w:tab w:val="right" w:pos="3600"/>
        </w:tabs>
        <w:spacing w:line="240" w:lineRule="auto"/>
      </w:pPr>
    </w:p>
    <w:p w14:paraId="06969493" w14:textId="77777777" w:rsidR="006F5E2D" w:rsidRPr="00492D2B" w:rsidRDefault="006F5E2D" w:rsidP="00400316">
      <w:pPr>
        <w:keepNext/>
        <w:tabs>
          <w:tab w:val="right" w:pos="3600"/>
        </w:tabs>
        <w:spacing w:line="240" w:lineRule="auto"/>
      </w:pPr>
      <w:r w:rsidRPr="00B51066">
        <w:t>CASTILLO</w:t>
      </w:r>
      <w:r w:rsidRPr="00B51066">
        <w:t>, J.</w:t>
      </w:r>
    </w:p>
    <w:p w14:paraId="59CE85D8" w14:textId="77777777" w:rsidR="006F5E2D" w:rsidRPr="00492D2B" w:rsidRDefault="006F5E2D" w:rsidP="00400316">
      <w:pPr>
        <w:keepNext/>
      </w:pPr>
    </w:p>
    <w:sectPr w:rsidR="0091772C" w:rsidRPr="00492D2B" w:rsidSect="00236FF9">
      <w:foot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FBA7E" w14:textId="77777777" w:rsidR="006F5E2D" w:rsidRDefault="006F5E2D">
      <w:pPr>
        <w:spacing w:line="240" w:lineRule="auto"/>
      </w:pPr>
      <w:r>
        <w:separator/>
      </w:r>
    </w:p>
  </w:endnote>
  <w:endnote w:type="continuationSeparator" w:id="0">
    <w:p w14:paraId="1A18FDDA" w14:textId="77777777" w:rsidR="006F5E2D" w:rsidRDefault="006F5E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96672"/>
      <w:docPartObj>
        <w:docPartGallery w:val="Page Numbers (Bottom of Page)"/>
        <w:docPartUnique/>
      </w:docPartObj>
    </w:sdtPr>
    <w:sdtEndPr/>
    <w:sdtContent>
      <w:p w14:paraId="697C08F9" w14:textId="77777777" w:rsidR="006F5E2D" w:rsidRDefault="006F5E2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67131D7" w14:textId="77777777" w:rsidR="006F5E2D" w:rsidRDefault="006F5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2A84" w14:textId="77777777" w:rsidR="006F5E2D" w:rsidRDefault="006F5E2D" w:rsidP="000328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4A8C8" w14:textId="77777777" w:rsidR="006F5E2D" w:rsidRDefault="006F5E2D" w:rsidP="0003284A">
      <w:pPr>
        <w:spacing w:line="240" w:lineRule="auto"/>
      </w:pPr>
      <w:r>
        <w:separator/>
      </w:r>
    </w:p>
  </w:footnote>
  <w:footnote w:type="continuationSeparator" w:id="0">
    <w:p w14:paraId="13C9747A" w14:textId="77777777" w:rsidR="006F5E2D" w:rsidRDefault="006F5E2D" w:rsidP="0003284A">
      <w:pPr>
        <w:spacing w:line="240" w:lineRule="auto"/>
      </w:pPr>
      <w:r>
        <w:continuationSeparator/>
      </w:r>
    </w:p>
  </w:footnote>
  <w:footnote w:id="1">
    <w:p w14:paraId="394DBCFA" w14:textId="77777777" w:rsidR="006F5E2D" w:rsidRPr="00B51066" w:rsidRDefault="006F5E2D" w:rsidP="00167A3C">
      <w:pPr>
        <w:pStyle w:val="FootnoteText"/>
        <w:spacing w:after="240"/>
      </w:pPr>
      <w:r w:rsidRPr="00B51066">
        <w:rPr>
          <w:rStyle w:val="FootnoteReference"/>
        </w:rPr>
        <w:footnoteRef/>
      </w:r>
      <w:r w:rsidRPr="00B51066">
        <w:t xml:space="preserve"> </w:t>
      </w:r>
      <w:r w:rsidRPr="00B51066">
        <w:tab/>
        <w:t xml:space="preserve">Undesignated statutory references are to the Vehicle Code. </w:t>
      </w:r>
    </w:p>
  </w:footnote>
  <w:footnote w:id="2">
    <w:p w14:paraId="765792B1" w14:textId="77777777" w:rsidR="006F5E2D" w:rsidRPr="00B51066" w:rsidRDefault="006F5E2D" w:rsidP="00167A3C">
      <w:pPr>
        <w:pStyle w:val="FootnoteText"/>
        <w:spacing w:after="240"/>
      </w:pPr>
      <w:r w:rsidRPr="00B51066">
        <w:rPr>
          <w:rStyle w:val="FootnoteReference"/>
        </w:rPr>
        <w:footnoteRef/>
      </w:r>
      <w:r w:rsidRPr="00B51066">
        <w:t xml:space="preserve"> </w:t>
      </w:r>
      <w:r w:rsidRPr="00B51066">
        <w:tab/>
      </w:r>
      <w:r w:rsidRPr="00B51066">
        <w:t>S</w:t>
      </w:r>
      <w:r w:rsidRPr="00B51066">
        <w:t>ec</w:t>
      </w:r>
      <w:r w:rsidRPr="00B51066">
        <w:t>tion 23612</w:t>
      </w:r>
      <w:r w:rsidRPr="00B51066">
        <w:t xml:space="preserve">, subdivision </w:t>
      </w:r>
      <w:r w:rsidRPr="00B51066">
        <w:t>(a)(5)</w:t>
      </w:r>
      <w:r w:rsidRPr="00B51066">
        <w:t xml:space="preserve"> states: </w:t>
      </w:r>
      <w:r w:rsidRPr="00B51066">
        <w:t xml:space="preserve"> </w:t>
      </w:r>
      <w:r w:rsidRPr="00B51066">
        <w:t>“</w:t>
      </w:r>
      <w:r w:rsidRPr="00B51066">
        <w:t xml:space="preserve">A person who is </w:t>
      </w:r>
      <w:r w:rsidRPr="00B51066">
        <w:t>unconscious or otherwise in a condition rendering him or her incapable of refusal is deemed not to have withdrawn his or her consent and a test or tests may be administered whether or not the person is told that his or her failure to submit to, or the noncompletion of, the test or tests will result in the suspension or revocation of his or her privilege to operate a motor vehicle.</w:t>
      </w:r>
      <w:r w:rsidRPr="00B51066">
        <w:t>”</w:t>
      </w:r>
    </w:p>
  </w:footnote>
  <w:footnote w:id="3">
    <w:p w14:paraId="18A38245" w14:textId="77777777" w:rsidR="006F5E2D" w:rsidRPr="00B51066" w:rsidRDefault="006F5E2D" w:rsidP="00564073">
      <w:pPr>
        <w:pStyle w:val="FootnoteText"/>
        <w:spacing w:after="240"/>
      </w:pPr>
      <w:r w:rsidRPr="00B51066">
        <w:rPr>
          <w:rStyle w:val="FootnoteReference"/>
        </w:rPr>
        <w:footnoteRef/>
      </w:r>
      <w:r w:rsidRPr="00B51066">
        <w:t xml:space="preserve"> </w:t>
      </w:r>
      <w:r w:rsidRPr="00B51066">
        <w:tab/>
        <w:t>Medical personnel on scene that evening declared dead the Mustang’s driver and one of its two passengers.</w:t>
      </w:r>
    </w:p>
  </w:footnote>
  <w:footnote w:id="4">
    <w:p w14:paraId="53C94F2E" w14:textId="77777777" w:rsidR="006F5E2D" w:rsidRPr="00B51066" w:rsidRDefault="006F5E2D" w:rsidP="00692D67">
      <w:pPr>
        <w:pStyle w:val="FootnoteText"/>
      </w:pPr>
      <w:r w:rsidRPr="00B51066">
        <w:rPr>
          <w:rStyle w:val="FootnoteReference"/>
        </w:rPr>
        <w:footnoteRef/>
      </w:r>
      <w:r w:rsidRPr="00B51066">
        <w:t xml:space="preserve"> </w:t>
      </w:r>
      <w:r w:rsidRPr="00B51066">
        <w:tab/>
      </w:r>
      <w:proofErr w:type="gramStart"/>
      <w:r w:rsidRPr="00B51066">
        <w:t>“ ‘</w:t>
      </w:r>
      <w:proofErr w:type="gramEnd"/>
      <w:r w:rsidRPr="00B51066">
        <w:t>Nystagmus is an involuntary rapid movement of the eyeball, which may be horizontal, vertical, or rotary.  [Citation.]  An inability of the eyes to maintain visual fixation as they are turned from side to side (in other words, jerking or bouncing) is known as</w:t>
      </w:r>
      <w:r w:rsidRPr="00B51066">
        <w:t> . . . </w:t>
      </w:r>
      <w:r w:rsidRPr="00B51066">
        <w:t>HGN.  [Citation.]  Some investigators believe alcohol intoxication increases the frequency and amplitude of HGN and causes HGN to occur at a smaller angle of deviation from the forward direction.</w:t>
      </w:r>
      <w:proofErr w:type="gramStart"/>
      <w:r w:rsidRPr="00B51066">
        <w:t>’ ”</w:t>
      </w:r>
      <w:proofErr w:type="gramEnd"/>
      <w:r w:rsidRPr="00B51066">
        <w:t xml:space="preserve">  (</w:t>
      </w:r>
      <w:r w:rsidRPr="00B51066">
        <w:rPr>
          <w:i/>
          <w:iCs/>
        </w:rPr>
        <w:t>People v. Leahy</w:t>
      </w:r>
      <w:r w:rsidRPr="00B51066">
        <w:t xml:space="preserve"> (1994) 8 Cal.4th 587, 592.)</w:t>
      </w:r>
    </w:p>
  </w:footnote>
  <w:footnote w:id="5">
    <w:p w14:paraId="6CEF87CD" w14:textId="77777777" w:rsidR="006F5E2D" w:rsidRPr="00B51066" w:rsidRDefault="006F5E2D" w:rsidP="00167A3C">
      <w:pPr>
        <w:pStyle w:val="FootnoteText"/>
        <w:spacing w:after="240"/>
      </w:pPr>
      <w:r w:rsidRPr="00B51066">
        <w:rPr>
          <w:rStyle w:val="FootnoteReference"/>
        </w:rPr>
        <w:footnoteRef/>
      </w:r>
      <w:r w:rsidRPr="00B51066">
        <w:t xml:space="preserve"> </w:t>
      </w:r>
      <w:r w:rsidRPr="00B51066">
        <w:tab/>
      </w:r>
      <w:r w:rsidRPr="00B51066">
        <w:t xml:space="preserve">Both parties </w:t>
      </w:r>
      <w:r w:rsidRPr="00B51066">
        <w:t xml:space="preserve">state </w:t>
      </w:r>
      <w:r w:rsidRPr="00B51066">
        <w:t>the</w:t>
      </w:r>
      <w:r w:rsidRPr="00B51066">
        <w:t xml:space="preserve"> witness told Officer Yost </w:t>
      </w:r>
      <w:r w:rsidRPr="00B51066">
        <w:t>t</w:t>
      </w:r>
      <w:r w:rsidRPr="00B51066">
        <w:t>he</w:t>
      </w:r>
      <w:r w:rsidRPr="00B51066">
        <w:t xml:space="preserve"> witness</w:t>
      </w:r>
      <w:r w:rsidRPr="00B51066">
        <w:t xml:space="preserve"> saw the silver car go through the intersection </w:t>
      </w:r>
      <w:r w:rsidRPr="00B51066">
        <w:t xml:space="preserve">against a </w:t>
      </w:r>
      <w:r w:rsidRPr="00B51066">
        <w:t>yellow or red</w:t>
      </w:r>
      <w:r w:rsidRPr="00B51066">
        <w:t xml:space="preserve"> light</w:t>
      </w:r>
      <w:r w:rsidRPr="00B51066">
        <w:t xml:space="preserve">. </w:t>
      </w:r>
      <w:r w:rsidRPr="00B51066">
        <w:t xml:space="preserve"> </w:t>
      </w:r>
      <w:r w:rsidRPr="00B51066">
        <w:t>This is based on Officer Yost’s suppression motion testimony</w:t>
      </w:r>
      <w:r w:rsidRPr="00B51066">
        <w:t xml:space="preserve"> taken </w:t>
      </w:r>
      <w:r w:rsidRPr="00B51066">
        <w:t>18 months after events</w:t>
      </w:r>
      <w:r w:rsidRPr="00B51066">
        <w:t xml:space="preserve">. </w:t>
      </w:r>
      <w:r w:rsidRPr="00B51066">
        <w:t xml:space="preserve"> </w:t>
      </w:r>
      <w:r w:rsidRPr="00B51066">
        <w:t xml:space="preserve">But </w:t>
      </w:r>
      <w:r w:rsidRPr="00B51066">
        <w:t>at the preliminary examination</w:t>
      </w:r>
      <w:r w:rsidRPr="00B51066">
        <w:t xml:space="preserve"> six months after the collision,</w:t>
      </w:r>
      <w:r w:rsidRPr="00B51066">
        <w:t xml:space="preserve"> t</w:t>
      </w:r>
      <w:r w:rsidRPr="00B51066">
        <w:t>he</w:t>
      </w:r>
      <w:r w:rsidRPr="00B51066">
        <w:t xml:space="preserve"> same</w:t>
      </w:r>
      <w:r w:rsidRPr="00B51066">
        <w:t xml:space="preserve"> witness </w:t>
      </w:r>
      <w:r w:rsidRPr="00B51066">
        <w:t>testified he did not see the accident</w:t>
      </w:r>
      <w:r w:rsidRPr="00B51066">
        <w:t xml:space="preserve">. </w:t>
      </w:r>
      <w:r w:rsidRPr="00B51066">
        <w:t xml:space="preserve"> </w:t>
      </w:r>
      <w:r w:rsidRPr="00B51066">
        <w:t>The witness went on to say he</w:t>
      </w:r>
      <w:r w:rsidRPr="00B51066">
        <w:t xml:space="preserve"> </w:t>
      </w:r>
      <w:r w:rsidRPr="00B51066">
        <w:t xml:space="preserve">only </w:t>
      </w:r>
      <w:r w:rsidRPr="00B51066">
        <w:t xml:space="preserve">saw the light change from yellow to red about 30 seconds </w:t>
      </w:r>
      <w:r w:rsidRPr="00B51066">
        <w:rPr>
          <w:i/>
          <w:iCs/>
        </w:rPr>
        <w:t xml:space="preserve">after </w:t>
      </w:r>
      <w:r w:rsidRPr="00B51066">
        <w:t xml:space="preserve">he heard a </w:t>
      </w:r>
      <w:r w:rsidRPr="00B51066">
        <w:t>collision</w:t>
      </w:r>
      <w:r w:rsidRPr="00B51066">
        <w:t xml:space="preserve">. </w:t>
      </w:r>
      <w:r w:rsidRPr="00B51066">
        <w:t xml:space="preserve"> </w:t>
      </w:r>
      <w:r w:rsidRPr="00B51066">
        <w:t>That is when</w:t>
      </w:r>
      <w:r w:rsidRPr="00B51066">
        <w:t xml:space="preserve"> </w:t>
      </w:r>
      <w:r w:rsidRPr="00B51066">
        <w:t xml:space="preserve">he got close enough to </w:t>
      </w:r>
      <w:r w:rsidRPr="00B51066">
        <w:t>see the</w:t>
      </w:r>
      <w:r w:rsidRPr="00B51066">
        <w:t xml:space="preserve"> intersection</w:t>
      </w:r>
      <w:r w:rsidRPr="00B51066">
        <w:t xml:space="preserve">. </w:t>
      </w:r>
      <w:r w:rsidRPr="00B51066">
        <w:t xml:space="preserve"> </w:t>
      </w:r>
      <w:r w:rsidRPr="00B51066">
        <w:t xml:space="preserve">Neither the judge hearing the suppression motion nor either party addressed this discrepancy. </w:t>
      </w:r>
      <w:r w:rsidRPr="00B51066">
        <w:t xml:space="preserve"> </w:t>
      </w:r>
      <w:r w:rsidRPr="00B51066">
        <w:t>Because this appeal attacks the sufficien</w:t>
      </w:r>
      <w:r w:rsidRPr="00B51066">
        <w:t>c</w:t>
      </w:r>
      <w:r w:rsidRPr="00B51066">
        <w:t xml:space="preserve">y of evidence presented at the suppression motion, appellant relies only on testimony from that hearing. </w:t>
      </w:r>
      <w:r w:rsidRPr="00B51066">
        <w:t xml:space="preserve"> </w:t>
      </w:r>
      <w:r w:rsidRPr="00B51066">
        <w:t xml:space="preserve">We review the entire appellate record, however. </w:t>
      </w:r>
      <w:r w:rsidRPr="00B51066">
        <w:t xml:space="preserve"> </w:t>
      </w:r>
      <w:r w:rsidRPr="00B51066">
        <w:t>Given th</w:t>
      </w:r>
      <w:r w:rsidRPr="00B51066">
        <w:t>e</w:t>
      </w:r>
      <w:r w:rsidRPr="00B51066">
        <w:t xml:space="preserve"> obvious </w:t>
      </w:r>
      <w:r w:rsidRPr="00B51066">
        <w:t xml:space="preserve">factual </w:t>
      </w:r>
      <w:r w:rsidRPr="00B51066">
        <w:t xml:space="preserve">contradiction </w:t>
      </w:r>
      <w:r w:rsidRPr="00B51066">
        <w:t xml:space="preserve">described above, </w:t>
      </w:r>
      <w:r w:rsidRPr="00B51066">
        <w:t>we are unable to</w:t>
      </w:r>
      <w:r w:rsidRPr="00B51066">
        <w:t xml:space="preserve"> conclude the statement in</w:t>
      </w:r>
      <w:r w:rsidRPr="00B51066">
        <w:t xml:space="preserve"> the</w:t>
      </w:r>
      <w:r w:rsidRPr="00B51066">
        <w:t xml:space="preserve"> </w:t>
      </w:r>
      <w:r w:rsidRPr="00B51066">
        <w:t>brief</w:t>
      </w:r>
      <w:r w:rsidRPr="00B51066">
        <w:t>s</w:t>
      </w:r>
      <w:r w:rsidRPr="00B51066">
        <w:t xml:space="preserve"> is accurate</w:t>
      </w:r>
      <w:r w:rsidRPr="00B51066">
        <w:t>, even under the implied findings doctrine</w:t>
      </w:r>
      <w:r w:rsidRPr="00B51066">
        <w:t xml:space="preserve">, because </w:t>
      </w:r>
      <w:r w:rsidRPr="00B51066">
        <w:t>we have no indication</w:t>
      </w:r>
      <w:r w:rsidRPr="00B51066">
        <w:t xml:space="preserve"> </w:t>
      </w:r>
      <w:r w:rsidRPr="00B51066">
        <w:t>the court</w:t>
      </w:r>
      <w:r w:rsidRPr="00B51066">
        <w:t xml:space="preserve"> </w:t>
      </w:r>
      <w:r w:rsidRPr="00B51066">
        <w:t xml:space="preserve">perceived </w:t>
      </w:r>
      <w:r w:rsidRPr="00B51066">
        <w:t>and resolved it.</w:t>
      </w:r>
    </w:p>
  </w:footnote>
  <w:footnote w:id="6">
    <w:p w14:paraId="3C39B97C" w14:textId="77777777" w:rsidR="006F5E2D" w:rsidRPr="00B51066" w:rsidRDefault="006F5E2D" w:rsidP="006F38CF">
      <w:pPr>
        <w:pStyle w:val="FootnoteText"/>
        <w:spacing w:after="240"/>
      </w:pPr>
      <w:r w:rsidRPr="00B51066">
        <w:rPr>
          <w:rStyle w:val="FootnoteReference"/>
        </w:rPr>
        <w:footnoteRef/>
      </w:r>
      <w:r w:rsidRPr="00B51066">
        <w:t xml:space="preserve"> </w:t>
      </w:r>
      <w:r w:rsidRPr="00B51066">
        <w:tab/>
      </w:r>
      <w:r w:rsidRPr="00B51066">
        <w:t xml:space="preserve">The </w:t>
      </w:r>
      <w:r w:rsidRPr="00B51066">
        <w:t xml:space="preserve">investigation revealed appellant </w:t>
      </w:r>
      <w:r w:rsidRPr="00B51066">
        <w:t xml:space="preserve">entered the intersection </w:t>
      </w:r>
      <w:r w:rsidRPr="00B51066">
        <w:t>after the</w:t>
      </w:r>
      <w:r w:rsidRPr="00B51066">
        <w:t xml:space="preserve"> </w:t>
      </w:r>
      <w:r w:rsidRPr="00B51066">
        <w:t xml:space="preserve">traffic </w:t>
      </w:r>
      <w:r w:rsidRPr="00B51066">
        <w:t xml:space="preserve">light turned </w:t>
      </w:r>
      <w:r w:rsidRPr="00B51066">
        <w:t>red.</w:t>
      </w:r>
      <w:r w:rsidRPr="00B51066">
        <w:t xml:space="preserve"> </w:t>
      </w:r>
      <w:r w:rsidRPr="00B51066">
        <w:t xml:space="preserve"> </w:t>
      </w:r>
      <w:r w:rsidRPr="00B51066">
        <w:t xml:space="preserve">Since </w:t>
      </w:r>
      <w:r w:rsidRPr="00B51066">
        <w:t xml:space="preserve">Officer Yost did not </w:t>
      </w:r>
      <w:r w:rsidRPr="00B51066">
        <w:t>have</w:t>
      </w:r>
      <w:r w:rsidRPr="00B51066">
        <w:t xml:space="preserve"> that</w:t>
      </w:r>
      <w:r w:rsidRPr="00B51066">
        <w:t xml:space="preserve"> </w:t>
      </w:r>
      <w:r w:rsidRPr="00B51066">
        <w:t>information</w:t>
      </w:r>
      <w:r w:rsidRPr="00B51066">
        <w:t xml:space="preserve"> while at the hospital</w:t>
      </w:r>
      <w:r w:rsidRPr="00B51066">
        <w:t>,</w:t>
      </w:r>
      <w:r w:rsidRPr="00B51066">
        <w:t xml:space="preserve"> we do not consider </w:t>
      </w:r>
      <w:r w:rsidRPr="00B51066">
        <w:t>it</w:t>
      </w:r>
      <w:r w:rsidRPr="00B51066">
        <w:t>.</w:t>
      </w:r>
    </w:p>
  </w:footnote>
  <w:footnote w:id="7">
    <w:p w14:paraId="0D8DA730" w14:textId="77777777" w:rsidR="006F5E2D" w:rsidRPr="00B51066" w:rsidRDefault="006F5E2D" w:rsidP="00167A3C">
      <w:pPr>
        <w:spacing w:line="240" w:lineRule="auto"/>
      </w:pPr>
      <w:r w:rsidRPr="00B51066">
        <w:rPr>
          <w:rStyle w:val="FootnoteReference"/>
        </w:rPr>
        <w:footnoteRef/>
      </w:r>
      <w:r w:rsidRPr="00B51066">
        <w:t xml:space="preserve"> </w:t>
      </w:r>
      <w:r w:rsidRPr="00B51066">
        <w:tab/>
      </w:r>
      <w:r w:rsidRPr="00B51066">
        <w:t>Officer Yost describe</w:t>
      </w:r>
      <w:r w:rsidRPr="00B51066">
        <w:t>d</w:t>
      </w:r>
      <w:r w:rsidRPr="00B51066">
        <w:t xml:space="preserve"> the PAS as “a portable mini breathalyzer.”</w:t>
      </w:r>
      <w:r w:rsidRPr="00B51066">
        <w:t xml:space="preserve"> </w:t>
      </w:r>
      <w:r w:rsidRPr="00B51066">
        <w:t xml:space="preserve"> </w:t>
      </w:r>
      <w:r w:rsidRPr="00B51066">
        <w:t>It does</w:t>
      </w:r>
      <w:r w:rsidRPr="00B51066">
        <w:t xml:space="preserve"> not yield evidence-grade alcohol concentration results. </w:t>
      </w:r>
      <w:r w:rsidRPr="00B51066">
        <w:t xml:space="preserve"> </w:t>
      </w:r>
      <w:r w:rsidRPr="00B51066">
        <w:t xml:space="preserve">(See </w:t>
      </w:r>
      <w:r w:rsidRPr="00B51066">
        <w:rPr>
          <w:i/>
          <w:iCs/>
        </w:rPr>
        <w:t xml:space="preserve">Birchfield v. North Dakota </w:t>
      </w:r>
      <w:r w:rsidRPr="00B51066">
        <w:t xml:space="preserve">(2016) 579 U.S. 438, 487 (conc. &amp; dis. </w:t>
      </w:r>
      <w:proofErr w:type="spellStart"/>
      <w:r w:rsidRPr="00B51066">
        <w:t>opn</w:t>
      </w:r>
      <w:proofErr w:type="spellEnd"/>
      <w:r w:rsidRPr="00B51066">
        <w:t>. of Sotomayor, J.) (</w:t>
      </w:r>
      <w:r w:rsidRPr="00B51066">
        <w:rPr>
          <w:i/>
          <w:iCs/>
        </w:rPr>
        <w:t>Birchfield</w:t>
      </w:r>
      <w:r w:rsidRPr="00B51066">
        <w:t>).)</w:t>
      </w:r>
    </w:p>
  </w:footnote>
  <w:footnote w:id="8">
    <w:p w14:paraId="0E538773" w14:textId="77777777" w:rsidR="006F5E2D" w:rsidRPr="00B51066" w:rsidRDefault="006F5E2D" w:rsidP="00167A3C">
      <w:pPr>
        <w:pStyle w:val="FootnoteText"/>
        <w:spacing w:after="240"/>
      </w:pPr>
      <w:r w:rsidRPr="00B51066">
        <w:rPr>
          <w:rStyle w:val="FootnoteReference"/>
        </w:rPr>
        <w:footnoteRef/>
      </w:r>
      <w:r w:rsidRPr="00B51066">
        <w:t xml:space="preserve"> </w:t>
      </w:r>
      <w:r w:rsidRPr="00B51066">
        <w:tab/>
        <w:t>THC</w:t>
      </w:r>
      <w:r w:rsidRPr="00B51066">
        <w:t xml:space="preserve"> </w:t>
      </w:r>
      <w:r w:rsidRPr="00B51066">
        <w:t>(tetrahydrocannabinol</w:t>
      </w:r>
      <w:r w:rsidRPr="00B51066">
        <w:t>)</w:t>
      </w:r>
      <w:r w:rsidRPr="00B51066">
        <w:t xml:space="preserve"> is the psychoactive chemical in marijuana “that causes the ‘high’ associated with its use.</w:t>
      </w:r>
      <w:r w:rsidRPr="00B51066">
        <w:t>”</w:t>
      </w:r>
      <w:r w:rsidRPr="00B51066">
        <w:t xml:space="preserve">  (</w:t>
      </w:r>
      <w:r w:rsidRPr="00B51066">
        <w:rPr>
          <w:i/>
          <w:iCs/>
        </w:rPr>
        <w:t>People v. Kidane</w:t>
      </w:r>
      <w:r w:rsidRPr="00B51066">
        <w:t xml:space="preserve"> (2021) 60 Cal.App.5th 817, 823.)</w:t>
      </w:r>
      <w:r w:rsidRPr="00B51066">
        <w:t xml:space="preserve"> </w:t>
      </w:r>
      <w:r w:rsidRPr="00B51066">
        <w:t xml:space="preserve"> </w:t>
      </w:r>
      <w:r w:rsidRPr="00B51066">
        <w:t xml:space="preserve">While this information provides context for the case’s </w:t>
      </w:r>
      <w:r w:rsidRPr="00B51066">
        <w:t>procedural posture in the trial court, we do not consider these test results in our analysis since Officer Yost did not have them while evaluating the appellant in the hospital.</w:t>
      </w:r>
    </w:p>
  </w:footnote>
  <w:footnote w:id="9">
    <w:p w14:paraId="3580044B" w14:textId="77777777" w:rsidR="006F5E2D" w:rsidRPr="00B51066" w:rsidRDefault="006F5E2D" w:rsidP="00167A3C">
      <w:pPr>
        <w:pStyle w:val="FootnoteText"/>
        <w:spacing w:after="240"/>
      </w:pPr>
      <w:r w:rsidRPr="00B51066">
        <w:rPr>
          <w:rStyle w:val="FootnoteReference"/>
        </w:rPr>
        <w:footnoteRef/>
      </w:r>
      <w:r w:rsidRPr="00B51066">
        <w:t xml:space="preserve"> </w:t>
      </w:r>
      <w:r w:rsidRPr="00B51066">
        <w:tab/>
        <w:t xml:space="preserve">Subdivision (a) of </w:t>
      </w:r>
      <w:r w:rsidRPr="00B51066">
        <w:t xml:space="preserve">Penal Code </w:t>
      </w:r>
      <w:r w:rsidRPr="00B51066">
        <w:t>s</w:t>
      </w:r>
      <w:r w:rsidRPr="00B51066">
        <w:t xml:space="preserve">ection </w:t>
      </w:r>
      <w:r w:rsidRPr="00B51066">
        <w:t xml:space="preserve">191.5 states: </w:t>
      </w:r>
      <w:r w:rsidRPr="00B51066">
        <w:t xml:space="preserve"> </w:t>
      </w:r>
      <w:r w:rsidRPr="00B51066">
        <w:t>“</w:t>
      </w:r>
      <w:r w:rsidRPr="00B51066">
        <w:t>Gross vehicular manslaughter while intoxicated is the unlawful killing of a human being without malice aforethought, in the driving of a vehicle, where the driving was in violation of Section 23140, 23152, or 23153 of the Vehicle Code, and the killing was</w:t>
      </w:r>
      <w:r w:rsidRPr="00B51066">
        <w:t> . . . </w:t>
      </w:r>
      <w:r w:rsidRPr="00B51066">
        <w:t>the proximate result of the commission of an unlawful act, not amounting to a felony, and with gross negligence</w:t>
      </w:r>
      <w:r w:rsidRPr="00B51066">
        <w:t>.</w:t>
      </w:r>
      <w:r w:rsidRPr="00B51066">
        <w:t>”</w:t>
      </w:r>
    </w:p>
  </w:footnote>
  <w:footnote w:id="10">
    <w:p w14:paraId="0B318FF6" w14:textId="77777777" w:rsidR="006F5E2D" w:rsidRPr="00B51066" w:rsidRDefault="006F5E2D" w:rsidP="00843278">
      <w:pPr>
        <w:pStyle w:val="FootnoteText"/>
      </w:pPr>
      <w:r w:rsidRPr="00B51066">
        <w:rPr>
          <w:rStyle w:val="FootnoteReference"/>
        </w:rPr>
        <w:footnoteRef/>
      </w:r>
      <w:r w:rsidRPr="00B51066">
        <w:t xml:space="preserve"> </w:t>
      </w:r>
      <w:r w:rsidRPr="00B51066">
        <w:tab/>
      </w:r>
      <w:r w:rsidRPr="00B51066">
        <w:t>Penal Code s</w:t>
      </w:r>
      <w:r w:rsidRPr="00B51066">
        <w:t>ection 1538.5</w:t>
      </w:r>
      <w:r w:rsidRPr="00B51066">
        <w:t xml:space="preserve">, </w:t>
      </w:r>
      <w:r w:rsidRPr="00B51066">
        <w:t>subdivision</w:t>
      </w:r>
      <w:r w:rsidRPr="00B51066">
        <w:t xml:space="preserve"> </w:t>
      </w:r>
      <w:r w:rsidRPr="00B51066">
        <w:t>(a)(1)</w:t>
      </w:r>
      <w:r w:rsidRPr="00B51066">
        <w:t xml:space="preserve"> states</w:t>
      </w:r>
      <w:proofErr w:type="gramStart"/>
      <w:r w:rsidRPr="00B51066">
        <w:t xml:space="preserve">: </w:t>
      </w:r>
      <w:r w:rsidRPr="00B51066">
        <w:t xml:space="preserve"> </w:t>
      </w:r>
      <w:r w:rsidRPr="00B51066">
        <w:t>“</w:t>
      </w:r>
      <w:proofErr w:type="gramEnd"/>
      <w:r w:rsidRPr="00B51066">
        <w:t xml:space="preserve">A defendant may move for the return of property or to suppress as evidence any tangible or intangible thing obtained as a result of a search or seizure </w:t>
      </w:r>
      <w:r w:rsidRPr="00B51066">
        <w:t>[where]</w:t>
      </w:r>
      <w:r w:rsidRPr="00B51066">
        <w:t>:</w:t>
      </w:r>
      <w:r w:rsidRPr="00B51066">
        <w:t xml:space="preserve"> </w:t>
      </w:r>
      <w:r w:rsidRPr="00B51066">
        <w:t xml:space="preserve"> </w:t>
      </w:r>
      <w:r w:rsidRPr="00B51066">
        <w:t>¶</w:t>
      </w:r>
      <w:r w:rsidRPr="00B51066">
        <w:t xml:space="preserve"> </w:t>
      </w:r>
      <w:r w:rsidRPr="00B51066">
        <w:t xml:space="preserve"> </w:t>
      </w:r>
      <w:r w:rsidRPr="00B51066">
        <w:t>(A)</w:t>
      </w:r>
      <w:r w:rsidRPr="00B51066">
        <w:t> </w:t>
      </w:r>
      <w:r w:rsidRPr="00B51066">
        <w:t>The search or seizure without a warrant was unreasonable.</w:t>
      </w:r>
      <w:r w:rsidRPr="00B51066">
        <w:t>”</w:t>
      </w:r>
    </w:p>
  </w:footnote>
  <w:footnote w:id="11">
    <w:p w14:paraId="076C7443" w14:textId="77777777" w:rsidR="006F5E2D" w:rsidRPr="00B51066" w:rsidRDefault="006F5E2D" w:rsidP="002F7D35">
      <w:pPr>
        <w:pStyle w:val="FootnoteText"/>
      </w:pPr>
      <w:r w:rsidRPr="00B51066">
        <w:rPr>
          <w:rStyle w:val="FootnoteReference"/>
        </w:rPr>
        <w:footnoteRef/>
      </w:r>
      <w:r w:rsidRPr="00B51066">
        <w:t xml:space="preserve"> </w:t>
      </w:r>
      <w:r w:rsidRPr="00B51066">
        <w:tab/>
      </w:r>
      <w:r w:rsidRPr="00B51066">
        <w:t>Subdivision (c)</w:t>
      </w:r>
      <w:r w:rsidRPr="00B51066">
        <w:t xml:space="preserve">(1) of </w:t>
      </w:r>
      <w:r w:rsidRPr="00B51066">
        <w:t xml:space="preserve">Penal Code </w:t>
      </w:r>
      <w:r w:rsidRPr="00B51066">
        <w:t>s</w:t>
      </w:r>
      <w:r w:rsidRPr="00B51066">
        <w:t>ection 19</w:t>
      </w:r>
      <w:r w:rsidRPr="00B51066">
        <w:t>2</w:t>
      </w:r>
      <w:r w:rsidRPr="00B51066">
        <w:t xml:space="preserve"> states</w:t>
      </w:r>
      <w:proofErr w:type="gramStart"/>
      <w:r w:rsidRPr="00B51066">
        <w:t xml:space="preserve">: </w:t>
      </w:r>
      <w:r w:rsidRPr="00B51066">
        <w:t xml:space="preserve"> </w:t>
      </w:r>
      <w:r w:rsidRPr="00B51066">
        <w:t>“</w:t>
      </w:r>
      <w:proofErr w:type="gramEnd"/>
      <w:r w:rsidRPr="00B51066">
        <w:t xml:space="preserve">Manslaughter is the unlawful killing of a human being without </w:t>
      </w:r>
      <w:r w:rsidRPr="00B51066">
        <w:t>malice</w:t>
      </w:r>
      <w:r w:rsidRPr="00B51066">
        <w:t>.</w:t>
      </w:r>
      <w:r w:rsidRPr="00B51066">
        <w:t xml:space="preserve"> </w:t>
      </w:r>
      <w:r w:rsidRPr="00B51066">
        <w:t xml:space="preserve"> </w:t>
      </w:r>
      <w:r w:rsidRPr="00B51066">
        <w:t>[¶] . . . [¶]</w:t>
      </w:r>
      <w:r w:rsidRPr="00B51066">
        <w:t xml:space="preserve"> </w:t>
      </w:r>
      <w:r w:rsidRPr="00B51066">
        <w:t xml:space="preserve">[by] </w:t>
      </w:r>
      <w:r w:rsidRPr="00B51066">
        <w:t>(1)</w:t>
      </w:r>
      <w:r w:rsidRPr="00B51066">
        <w:t> . . . </w:t>
      </w:r>
      <w:r w:rsidRPr="00B51066">
        <w:t>driving a vehicle in the commission of an unlawful act, not amounting to a felony, and with gross negligence</w:t>
      </w:r>
      <w:r w:rsidRPr="00B51066">
        <w:t>.</w:t>
      </w:r>
      <w:r w:rsidRPr="00B51066">
        <w:t>”</w:t>
      </w:r>
    </w:p>
  </w:footnote>
  <w:footnote w:id="12">
    <w:p w14:paraId="66B4E20A" w14:textId="77777777" w:rsidR="006F5E2D" w:rsidRPr="00B51066" w:rsidRDefault="006F5E2D" w:rsidP="0033080B">
      <w:pPr>
        <w:pStyle w:val="FootnoteText"/>
      </w:pPr>
      <w:r w:rsidRPr="00B51066">
        <w:rPr>
          <w:rStyle w:val="FootnoteReference"/>
        </w:rPr>
        <w:footnoteRef/>
      </w:r>
      <w:r w:rsidRPr="00B51066">
        <w:t xml:space="preserve"> </w:t>
      </w:r>
      <w:r w:rsidRPr="00B51066">
        <w:tab/>
        <w:t>“[W]hen a fragmented Court decides a case and no single rationale explaining the result enjoys the assent of five Justices, ‘the holding of the Court may be viewed as that position taken by those Members who concurred in the judgments on the narrowest grounds</w:t>
      </w:r>
      <w:r w:rsidRPr="00B51066">
        <w:t> </w:t>
      </w:r>
      <w:proofErr w:type="gramStart"/>
      <w:r w:rsidRPr="00B51066">
        <w:t>. . . .</w:t>
      </w:r>
      <w:proofErr w:type="gramEnd"/>
      <w:r w:rsidRPr="00B51066">
        <w:t xml:space="preserve">’ </w:t>
      </w:r>
      <w:r w:rsidRPr="00B51066">
        <w:t>”  (</w:t>
      </w:r>
      <w:r w:rsidRPr="00B51066">
        <w:rPr>
          <w:i/>
          <w:iCs/>
        </w:rPr>
        <w:t>Marks v. U</w:t>
      </w:r>
      <w:r w:rsidRPr="00B51066">
        <w:rPr>
          <w:i/>
          <w:iCs/>
        </w:rPr>
        <w:t>nited States</w:t>
      </w:r>
      <w:r w:rsidRPr="00B51066">
        <w:t xml:space="preserve"> (1977) 430 U.S. 18</w:t>
      </w:r>
      <w:r w:rsidRPr="00B51066">
        <w:t>8</w:t>
      </w:r>
      <w:r w:rsidRPr="00B51066">
        <w:t xml:space="preserve">, 193, quoting </w:t>
      </w:r>
      <w:r w:rsidRPr="00B51066">
        <w:rPr>
          <w:i/>
          <w:iCs/>
        </w:rPr>
        <w:t>Gregg v. Georgia</w:t>
      </w:r>
      <w:r w:rsidRPr="00B51066">
        <w:t xml:space="preserve"> (1976) 428 U.S. 153, 169, fn.</w:t>
      </w:r>
      <w:r w:rsidRPr="00B51066">
        <w:t xml:space="preserve"> </w:t>
      </w:r>
      <w:r w:rsidRPr="00B51066">
        <w:t xml:space="preserve">15.)  In </w:t>
      </w:r>
      <w:r w:rsidRPr="00B51066">
        <w:rPr>
          <w:i/>
          <w:iCs/>
        </w:rPr>
        <w:t>Mitchell</w:t>
      </w:r>
      <w:r w:rsidRPr="00B51066">
        <w:t xml:space="preserve">, four justices </w:t>
      </w:r>
      <w:r w:rsidRPr="00B51066">
        <w:t>agreed with the</w:t>
      </w:r>
      <w:r w:rsidRPr="00B51066">
        <w:t xml:space="preserve"> quoted</w:t>
      </w:r>
      <w:r w:rsidRPr="00B51066">
        <w:t xml:space="preserve"> holding.  </w:t>
      </w:r>
      <w:r w:rsidRPr="00B51066">
        <w:t xml:space="preserve">A fifth justice, Justice Thomas, concurred with those four colleagues “only in the judgment.” </w:t>
      </w:r>
      <w:r w:rsidRPr="00B51066">
        <w:t xml:space="preserve"> </w:t>
      </w:r>
      <w:r w:rsidRPr="00B51066">
        <w:t>(</w:t>
      </w:r>
      <w:r w:rsidRPr="00B51066">
        <w:rPr>
          <w:i/>
          <w:iCs/>
        </w:rPr>
        <w:t>Mitchell</w:t>
      </w:r>
      <w:r w:rsidRPr="00B51066">
        <w:t xml:space="preserve">, </w:t>
      </w:r>
      <w:r w:rsidRPr="00B51066">
        <w:rPr>
          <w:i/>
          <w:iCs/>
        </w:rPr>
        <w:t>supra</w:t>
      </w:r>
      <w:r w:rsidRPr="00B51066">
        <w:t xml:space="preserve">, </w:t>
      </w:r>
      <w:r w:rsidRPr="00B51066">
        <w:t xml:space="preserve">588 U.S. at p. </w:t>
      </w:r>
      <w:r>
        <w:t>_</w:t>
      </w:r>
      <w:r w:rsidRPr="00B51066">
        <w:t>__ [</w:t>
      </w:r>
      <w:r w:rsidRPr="00B51066">
        <w:t xml:space="preserve">139 </w:t>
      </w:r>
      <w:proofErr w:type="spellStart"/>
      <w:r w:rsidRPr="00B51066">
        <w:t>S.Ct</w:t>
      </w:r>
      <w:proofErr w:type="spellEnd"/>
      <w:r w:rsidRPr="00B51066">
        <w:t>. at p. 2539</w:t>
      </w:r>
      <w:r w:rsidRPr="00B51066">
        <w:t>]</w:t>
      </w:r>
      <w:r w:rsidRPr="00B51066">
        <w:t xml:space="preserve"> (conc. </w:t>
      </w:r>
      <w:proofErr w:type="spellStart"/>
      <w:r w:rsidRPr="00B51066">
        <w:t>opn</w:t>
      </w:r>
      <w:proofErr w:type="spellEnd"/>
      <w:r w:rsidRPr="00B51066">
        <w:t>. of Thomas,</w:t>
      </w:r>
      <w:r w:rsidRPr="00B51066">
        <w:t> </w:t>
      </w:r>
      <w:r w:rsidRPr="00B51066">
        <w:t>J.)  Justice Thomas</w:t>
      </w:r>
      <w:r w:rsidRPr="00B51066">
        <w:t xml:space="preserve"> instead</w:t>
      </w:r>
      <w:r w:rsidRPr="00B51066">
        <w:t xml:space="preserve"> urged adopting the more expansive </w:t>
      </w:r>
      <w:r w:rsidRPr="00B51066">
        <w:t xml:space="preserve">approach </w:t>
      </w:r>
      <w:r w:rsidRPr="00B51066">
        <w:t>from</w:t>
      </w:r>
      <w:r w:rsidRPr="00B51066">
        <w:t xml:space="preserve"> his dissent </w:t>
      </w:r>
      <w:r w:rsidRPr="00B51066">
        <w:t xml:space="preserve">in </w:t>
      </w:r>
      <w:r w:rsidRPr="00B51066">
        <w:rPr>
          <w:i/>
          <w:iCs/>
          <w:szCs w:val="26"/>
        </w:rPr>
        <w:t>Missouri</w:t>
      </w:r>
      <w:r w:rsidRPr="00B51066">
        <w:rPr>
          <w:i/>
          <w:iCs/>
        </w:rPr>
        <w:t xml:space="preserve"> </w:t>
      </w:r>
      <w:r w:rsidRPr="00B51066">
        <w:rPr>
          <w:i/>
          <w:iCs/>
        </w:rPr>
        <w:t xml:space="preserve">v. </w:t>
      </w:r>
      <w:r w:rsidRPr="00B51066">
        <w:rPr>
          <w:i/>
          <w:iCs/>
        </w:rPr>
        <w:t>McNeely</w:t>
      </w:r>
      <w:r w:rsidRPr="00B51066">
        <w:t xml:space="preserve"> </w:t>
      </w:r>
      <w:r w:rsidRPr="00B51066">
        <w:t>(2013) 569 U.S. 141 (</w:t>
      </w:r>
      <w:r w:rsidRPr="00B51066">
        <w:rPr>
          <w:i/>
          <w:iCs/>
        </w:rPr>
        <w:t>McNeely</w:t>
      </w:r>
      <w:r w:rsidRPr="00B51066">
        <w:t>)</w:t>
      </w:r>
      <w:r>
        <w:t xml:space="preserve"> </w:t>
      </w:r>
      <w:r w:rsidRPr="00B51066">
        <w:t xml:space="preserve">(dis. </w:t>
      </w:r>
      <w:proofErr w:type="spellStart"/>
      <w:r w:rsidRPr="00B51066">
        <w:t>opn</w:t>
      </w:r>
      <w:proofErr w:type="spellEnd"/>
      <w:r w:rsidRPr="00B51066">
        <w:t>. of Thomas, J.)</w:t>
      </w:r>
      <w:r w:rsidRPr="00B51066">
        <w:t>,</w:t>
      </w:r>
      <w:r w:rsidRPr="00B51066">
        <w:t xml:space="preserve"> </w:t>
      </w:r>
      <w:r w:rsidRPr="00B51066">
        <w:t xml:space="preserve">that </w:t>
      </w:r>
      <w:r w:rsidRPr="00B51066">
        <w:t>a per se exigency always exists in drunk driving arrests.  (</w:t>
      </w:r>
      <w:r w:rsidRPr="00B51066">
        <w:rPr>
          <w:i/>
          <w:iCs/>
        </w:rPr>
        <w:t>Id</w:t>
      </w:r>
      <w:r w:rsidRPr="00B51066">
        <w:t xml:space="preserve">. at p. 176 </w:t>
      </w:r>
      <w:r w:rsidRPr="00B51066">
        <w:t>[</w:t>
      </w:r>
      <w:r w:rsidRPr="00B51066">
        <w:t>“</w:t>
      </w:r>
      <w:r w:rsidRPr="00B51066">
        <w:t>Because the body</w:t>
      </w:r>
      <w:r w:rsidRPr="00B51066">
        <w:t>’</w:t>
      </w:r>
      <w:r w:rsidRPr="00B51066">
        <w:t xml:space="preserve">s natural metabolization of alcohol inevitably destroys evidence of </w:t>
      </w:r>
      <w:r w:rsidRPr="00B51066">
        <w:t xml:space="preserve">the crime, it constitutes an exigent circumstance. </w:t>
      </w:r>
      <w:r w:rsidRPr="00B51066">
        <w:t xml:space="preserve"> </w:t>
      </w:r>
      <w:r w:rsidRPr="00B51066">
        <w:t>As a result, I would hold that a warrantless blood draw does not violate the Fourth Amendment”]</w:t>
      </w:r>
      <w:r w:rsidRPr="00B51066">
        <w:t>.)</w:t>
      </w:r>
      <w:r w:rsidRPr="00B51066">
        <w:t xml:space="preserve">  </w:t>
      </w:r>
      <w:r w:rsidRPr="00B51066">
        <w:t xml:space="preserve">Under </w:t>
      </w:r>
      <w:r w:rsidRPr="00B51066">
        <w:rPr>
          <w:i/>
          <w:iCs/>
        </w:rPr>
        <w:t xml:space="preserve">Marks </w:t>
      </w:r>
      <w:r w:rsidRPr="00B51066">
        <w:t>t</w:t>
      </w:r>
      <w:r w:rsidRPr="00B51066">
        <w:t xml:space="preserve">he narrower </w:t>
      </w:r>
      <w:r w:rsidRPr="00B51066">
        <w:t>rule</w:t>
      </w:r>
      <w:r w:rsidRPr="00B51066">
        <w:t xml:space="preserve"> </w:t>
      </w:r>
      <w:r w:rsidRPr="00B51066">
        <w:t xml:space="preserve">announced by Justice Alito </w:t>
      </w:r>
      <w:r w:rsidRPr="00B51066">
        <w:t>is</w:t>
      </w:r>
      <w:r w:rsidRPr="00B51066">
        <w:t xml:space="preserve"> </w:t>
      </w:r>
      <w:r w:rsidRPr="00B51066">
        <w:t xml:space="preserve">the court’s holding in </w:t>
      </w:r>
      <w:r w:rsidRPr="00B51066">
        <w:rPr>
          <w:i/>
          <w:iCs/>
        </w:rPr>
        <w:t>Mitchell</w:t>
      </w:r>
      <w:r w:rsidRPr="00B51066">
        <w:t>.</w:t>
      </w:r>
    </w:p>
  </w:footnote>
  <w:footnote w:id="13">
    <w:p w14:paraId="44508036" w14:textId="77777777" w:rsidR="006F5E2D" w:rsidRPr="00B51066" w:rsidRDefault="006F5E2D" w:rsidP="000579AE">
      <w:pPr>
        <w:pStyle w:val="FootnoteText"/>
      </w:pPr>
      <w:r w:rsidRPr="00B51066">
        <w:rPr>
          <w:rStyle w:val="FootnoteReference"/>
        </w:rPr>
        <w:footnoteRef/>
      </w:r>
      <w:r w:rsidRPr="00B51066">
        <w:t xml:space="preserve"> </w:t>
      </w:r>
      <w:r>
        <w:tab/>
      </w:r>
      <w:r w:rsidRPr="00B51066">
        <w:t xml:space="preserve">See </w:t>
      </w:r>
      <w:r w:rsidRPr="00B51066">
        <w:rPr>
          <w:i/>
          <w:iCs/>
        </w:rPr>
        <w:t>ante</w:t>
      </w:r>
      <w:r w:rsidRPr="00B51066">
        <w:t xml:space="preserve">, footnote </w:t>
      </w:r>
      <w:r w:rsidRPr="00B51066">
        <w:t>2</w:t>
      </w:r>
      <w:r w:rsidRPr="00B51066">
        <w:t>.</w:t>
      </w:r>
    </w:p>
  </w:footnote>
  <w:footnote w:id="14">
    <w:p w14:paraId="5F5364A4" w14:textId="77777777" w:rsidR="006F5E2D" w:rsidRPr="00B51066" w:rsidRDefault="006F5E2D" w:rsidP="00F77F25">
      <w:pPr>
        <w:pStyle w:val="FootnoteText"/>
      </w:pPr>
      <w:r w:rsidRPr="00B51066">
        <w:rPr>
          <w:rStyle w:val="FootnoteReference"/>
        </w:rPr>
        <w:footnoteRef/>
      </w:r>
      <w:r w:rsidRPr="00B51066">
        <w:t xml:space="preserve"> </w:t>
      </w:r>
      <w:r w:rsidRPr="00B51066">
        <w:tab/>
        <w:t>The appellate court did not examine whether defendant’s response constituted consent</w:t>
      </w:r>
      <w:r w:rsidRPr="00B51066">
        <w:t xml:space="preserve"> because respondent did not </w:t>
      </w:r>
      <w:r w:rsidRPr="00B51066">
        <w:t xml:space="preserve">raise </w:t>
      </w:r>
      <w:r w:rsidRPr="00B51066">
        <w:t>that issue</w:t>
      </w:r>
      <w:r w:rsidRPr="00B51066">
        <w:t xml:space="preserve"> on appeal</w:t>
      </w:r>
      <w:r w:rsidRPr="00B51066">
        <w:t>.  (</w:t>
      </w:r>
      <w:r w:rsidRPr="00B51066">
        <w:rPr>
          <w:i/>
        </w:rPr>
        <w:t>Meza</w:t>
      </w:r>
      <w:r w:rsidRPr="00B51066">
        <w:rPr>
          <w:iCs/>
        </w:rPr>
        <w:t xml:space="preserve">, </w:t>
      </w:r>
      <w:r w:rsidRPr="00B51066">
        <w:rPr>
          <w:i/>
        </w:rPr>
        <w:t>supra</w:t>
      </w:r>
      <w:r w:rsidRPr="00B51066">
        <w:rPr>
          <w:iCs/>
        </w:rPr>
        <w:t>, 23 Cal.App.5th at p. 611, fn. 2.)</w:t>
      </w:r>
    </w:p>
  </w:footnote>
  <w:footnote w:id="15">
    <w:p w14:paraId="1D48DD4B" w14:textId="77777777" w:rsidR="006F5E2D" w:rsidRDefault="006F5E2D" w:rsidP="008C2330">
      <w:pPr>
        <w:pStyle w:val="FootnoteText"/>
      </w:pPr>
      <w:r w:rsidRPr="00B51066">
        <w:rPr>
          <w:rStyle w:val="FootnoteReference"/>
        </w:rPr>
        <w:footnoteRef/>
      </w:r>
      <w:r w:rsidRPr="00B51066">
        <w:t xml:space="preserve"> </w:t>
      </w:r>
      <w:r w:rsidRPr="00B51066">
        <w:tab/>
      </w:r>
      <w:r w:rsidRPr="00B51066">
        <w:t>Officer Yost’s radio worked sufficiently well that night for him to reach dispatch to request a phlebotomist.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proofState w:spelling="clean" w:grammar="clean"/>
  <w:stylePaneSortMethod w:val="00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0D"/>
    <w:rsid w:val="002F1533"/>
    <w:rsid w:val="00367B59"/>
    <w:rsid w:val="005011B2"/>
    <w:rsid w:val="006F5E2D"/>
    <w:rsid w:val="00C73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imes New Roman"/>
        <w:sz w:val="26"/>
        <w:szCs w:val="26"/>
        <w:lang w:val="en-US" w:eastAsia="en-US" w:bidi="en-US"/>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6479E"/>
  </w:style>
  <w:style w:type="paragraph" w:styleId="Heading1">
    <w:name w:val="heading 1"/>
    <w:basedOn w:val="Normal"/>
    <w:next w:val="Normal"/>
    <w:link w:val="Heading1Char"/>
    <w:uiPriority w:val="9"/>
    <w:qFormat/>
    <w:rsid w:val="007647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7647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76479E"/>
    <w:pPr>
      <w:keepNext/>
      <w:spacing w:before="240" w:after="60"/>
      <w:outlineLvl w:val="2"/>
    </w:pPr>
    <w:rPr>
      <w:rFonts w:asciiTheme="majorHAnsi" w:eastAsiaTheme="majorEastAsia" w:hAnsiTheme="majorHAnsi"/>
      <w:b/>
      <w:bCs/>
    </w:rPr>
  </w:style>
  <w:style w:type="paragraph" w:styleId="Heading6">
    <w:name w:val="heading 6"/>
    <w:basedOn w:val="Normal"/>
    <w:next w:val="Normal"/>
    <w:link w:val="Heading6Char"/>
    <w:uiPriority w:val="9"/>
    <w:semiHidden/>
    <w:unhideWhenUsed/>
    <w:qFormat/>
    <w:rsid w:val="0076479E"/>
    <w:pPr>
      <w:spacing w:before="240" w:after="60"/>
      <w:outlineLvl w:val="5"/>
    </w:pPr>
    <w:rPr>
      <w:b/>
      <w:bCs/>
    </w:rPr>
  </w:style>
  <w:style w:type="paragraph" w:styleId="Heading7">
    <w:name w:val="heading 7"/>
    <w:basedOn w:val="Normal"/>
    <w:next w:val="Normal"/>
    <w:link w:val="Heading7Char"/>
    <w:uiPriority w:val="9"/>
    <w:semiHidden/>
    <w:unhideWhenUsed/>
    <w:qFormat/>
    <w:rsid w:val="0076479E"/>
    <w:pPr>
      <w:spacing w:before="240" w:after="60"/>
      <w:outlineLvl w:val="6"/>
    </w:pPr>
    <w:rPr>
      <w:sz w:val="24"/>
    </w:rPr>
  </w:style>
  <w:style w:type="paragraph" w:styleId="Heading8">
    <w:name w:val="heading 8"/>
    <w:basedOn w:val="Normal"/>
    <w:next w:val="Normal"/>
    <w:link w:val="Heading8Char"/>
    <w:uiPriority w:val="9"/>
    <w:semiHidden/>
    <w:unhideWhenUsed/>
    <w:qFormat/>
    <w:rsid w:val="0076479E"/>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76479E"/>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7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647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6479E"/>
    <w:rPr>
      <w:rFonts w:asciiTheme="majorHAnsi" w:eastAsiaTheme="majorEastAsia" w:hAnsiTheme="majorHAnsi"/>
      <w:b/>
      <w:bCs/>
      <w:szCs w:val="26"/>
    </w:rPr>
  </w:style>
  <w:style w:type="character" w:customStyle="1" w:styleId="Heading6Char">
    <w:name w:val="Heading 6 Char"/>
    <w:basedOn w:val="DefaultParagraphFont"/>
    <w:link w:val="Heading6"/>
    <w:uiPriority w:val="9"/>
    <w:semiHidden/>
    <w:rsid w:val="0076479E"/>
    <w:rPr>
      <w:b/>
      <w:bCs/>
      <w:szCs w:val="26"/>
    </w:rPr>
  </w:style>
  <w:style w:type="character" w:customStyle="1" w:styleId="Heading7Char">
    <w:name w:val="Heading 7 Char"/>
    <w:basedOn w:val="DefaultParagraphFont"/>
    <w:link w:val="Heading7"/>
    <w:uiPriority w:val="9"/>
    <w:semiHidden/>
    <w:rsid w:val="0076479E"/>
    <w:rPr>
      <w:sz w:val="24"/>
    </w:rPr>
  </w:style>
  <w:style w:type="character" w:customStyle="1" w:styleId="Heading8Char">
    <w:name w:val="Heading 8 Char"/>
    <w:basedOn w:val="DefaultParagraphFont"/>
    <w:link w:val="Heading8"/>
    <w:uiPriority w:val="9"/>
    <w:semiHidden/>
    <w:rsid w:val="0076479E"/>
    <w:rPr>
      <w:i/>
      <w:iCs/>
      <w:sz w:val="24"/>
    </w:rPr>
  </w:style>
  <w:style w:type="character" w:customStyle="1" w:styleId="Heading9Char">
    <w:name w:val="Heading 9 Char"/>
    <w:basedOn w:val="DefaultParagraphFont"/>
    <w:link w:val="Heading9"/>
    <w:uiPriority w:val="9"/>
    <w:semiHidden/>
    <w:rsid w:val="0076479E"/>
    <w:rPr>
      <w:rFonts w:asciiTheme="majorHAnsi" w:eastAsiaTheme="majorEastAsia" w:hAnsiTheme="majorHAnsi"/>
      <w:szCs w:val="26"/>
    </w:rPr>
  </w:style>
  <w:style w:type="paragraph" w:styleId="Title">
    <w:name w:val="Title"/>
    <w:basedOn w:val="Normal"/>
    <w:next w:val="Normal"/>
    <w:link w:val="TitleChar"/>
    <w:uiPriority w:val="10"/>
    <w:qFormat/>
    <w:rsid w:val="007647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647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479E"/>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76479E"/>
    <w:rPr>
      <w:rFonts w:asciiTheme="majorHAnsi" w:eastAsiaTheme="majorEastAsia" w:hAnsiTheme="majorHAnsi"/>
      <w:sz w:val="24"/>
    </w:rPr>
  </w:style>
  <w:style w:type="paragraph" w:styleId="TOCHeading">
    <w:name w:val="TOC Heading"/>
    <w:basedOn w:val="Heading1"/>
    <w:next w:val="Normal"/>
    <w:uiPriority w:val="39"/>
    <w:semiHidden/>
    <w:unhideWhenUsed/>
    <w:qFormat/>
    <w:rsid w:val="0076479E"/>
    <w:pPr>
      <w:outlineLvl w:val="9"/>
    </w:pPr>
  </w:style>
  <w:style w:type="paragraph" w:styleId="Header">
    <w:name w:val="header"/>
    <w:basedOn w:val="Normal"/>
    <w:link w:val="HeaderChar"/>
    <w:uiPriority w:val="99"/>
    <w:unhideWhenUsed/>
    <w:rsid w:val="0076479E"/>
    <w:pPr>
      <w:tabs>
        <w:tab w:val="center" w:pos="4680"/>
        <w:tab w:val="right" w:pos="9360"/>
      </w:tabs>
      <w:spacing w:line="240" w:lineRule="auto"/>
    </w:pPr>
  </w:style>
  <w:style w:type="character" w:customStyle="1" w:styleId="HeaderChar">
    <w:name w:val="Header Char"/>
    <w:basedOn w:val="DefaultParagraphFont"/>
    <w:link w:val="Header"/>
    <w:uiPriority w:val="99"/>
    <w:rsid w:val="0076479E"/>
  </w:style>
  <w:style w:type="paragraph" w:styleId="Footer">
    <w:name w:val="footer"/>
    <w:basedOn w:val="Normal"/>
    <w:link w:val="FooterChar"/>
    <w:uiPriority w:val="99"/>
    <w:unhideWhenUsed/>
    <w:rsid w:val="0076479E"/>
    <w:pPr>
      <w:tabs>
        <w:tab w:val="center" w:pos="4680"/>
        <w:tab w:val="right" w:pos="9360"/>
      </w:tabs>
      <w:spacing w:line="240" w:lineRule="auto"/>
    </w:pPr>
  </w:style>
  <w:style w:type="character" w:customStyle="1" w:styleId="FooterChar">
    <w:name w:val="Footer Char"/>
    <w:basedOn w:val="DefaultParagraphFont"/>
    <w:link w:val="Footer"/>
    <w:uiPriority w:val="99"/>
    <w:rsid w:val="0076479E"/>
  </w:style>
  <w:style w:type="character" w:styleId="FootnoteReference">
    <w:name w:val="footnote reference"/>
    <w:basedOn w:val="DefaultParagraphFont"/>
    <w:uiPriority w:val="99"/>
    <w:semiHidden/>
    <w:unhideWhenUsed/>
    <w:rsid w:val="0076479E"/>
    <w:rPr>
      <w:rFonts w:ascii="Century Schoolbook" w:hAnsi="Century Schoolbook"/>
      <w:b w:val="0"/>
      <w:i w:val="0"/>
      <w:position w:val="6"/>
      <w:sz w:val="26"/>
      <w:vertAlign w:val="baseline"/>
    </w:rPr>
  </w:style>
  <w:style w:type="paragraph" w:styleId="FootnoteText">
    <w:name w:val="footnote text"/>
    <w:basedOn w:val="Normal"/>
    <w:link w:val="FootnoteTextChar"/>
    <w:uiPriority w:val="99"/>
    <w:unhideWhenUsed/>
    <w:rsid w:val="0076479E"/>
    <w:pPr>
      <w:keepLines/>
      <w:spacing w:line="240" w:lineRule="auto"/>
    </w:pPr>
    <w:rPr>
      <w:szCs w:val="20"/>
    </w:rPr>
  </w:style>
  <w:style w:type="character" w:customStyle="1" w:styleId="FootnoteTextChar">
    <w:name w:val="Footnote Text Char"/>
    <w:basedOn w:val="DefaultParagraphFont"/>
    <w:link w:val="FootnoteText"/>
    <w:uiPriority w:val="99"/>
    <w:rsid w:val="0076479E"/>
    <w:rPr>
      <w:szCs w:val="20"/>
    </w:rPr>
  </w:style>
  <w:style w:type="paragraph" w:styleId="Revision">
    <w:name w:val="Revision"/>
    <w:hidden/>
    <w:uiPriority w:val="99"/>
    <w:semiHidden/>
    <w:rsid w:val="00970C99"/>
    <w:pPr>
      <w:spacing w:line="240" w:lineRule="auto"/>
    </w:pPr>
  </w:style>
  <w:style w:type="character" w:styleId="CommentReference">
    <w:name w:val="annotation reference"/>
    <w:basedOn w:val="DefaultParagraphFont"/>
    <w:uiPriority w:val="99"/>
    <w:semiHidden/>
    <w:unhideWhenUsed/>
    <w:rsid w:val="00970C99"/>
    <w:rPr>
      <w:sz w:val="16"/>
      <w:szCs w:val="16"/>
    </w:rPr>
  </w:style>
  <w:style w:type="paragraph" w:styleId="CommentText">
    <w:name w:val="annotation text"/>
    <w:basedOn w:val="Normal"/>
    <w:link w:val="CommentTextChar"/>
    <w:uiPriority w:val="99"/>
    <w:unhideWhenUsed/>
    <w:rsid w:val="00970C99"/>
    <w:pPr>
      <w:spacing w:line="240" w:lineRule="auto"/>
    </w:pPr>
    <w:rPr>
      <w:sz w:val="20"/>
      <w:szCs w:val="20"/>
    </w:rPr>
  </w:style>
  <w:style w:type="character" w:customStyle="1" w:styleId="CommentTextChar">
    <w:name w:val="Comment Text Char"/>
    <w:basedOn w:val="DefaultParagraphFont"/>
    <w:link w:val="CommentText"/>
    <w:uiPriority w:val="99"/>
    <w:rsid w:val="00970C99"/>
    <w:rPr>
      <w:sz w:val="20"/>
      <w:szCs w:val="20"/>
    </w:rPr>
  </w:style>
  <w:style w:type="paragraph" w:styleId="CommentSubject">
    <w:name w:val="annotation subject"/>
    <w:basedOn w:val="CommentText"/>
    <w:next w:val="CommentText"/>
    <w:link w:val="CommentSubjectChar"/>
    <w:uiPriority w:val="99"/>
    <w:semiHidden/>
    <w:unhideWhenUsed/>
    <w:rsid w:val="00970C99"/>
    <w:rPr>
      <w:b/>
      <w:bCs/>
    </w:rPr>
  </w:style>
  <w:style w:type="character" w:customStyle="1" w:styleId="CommentSubjectChar">
    <w:name w:val="Comment Subject Char"/>
    <w:basedOn w:val="CommentTextChar"/>
    <w:link w:val="CommentSubject"/>
    <w:uiPriority w:val="99"/>
    <w:semiHidden/>
    <w:rsid w:val="00970C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6243</Words>
  <Characters>32559</Characters>
  <Application>Microsoft Office Word</Application>
  <DocSecurity>0</DocSecurity>
  <Lines>585</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39016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2023-12-29T20:19:00Z</dcterms:created>
  <dcterms:modified xsi:type="dcterms:W3CDTF">2023-12-29T20:19:00Z</dcterms:modified>
  <cp:category/>
</cp:coreProperties>
</file>